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7A5FC5" w14:textId="77777777" w:rsidR="00BC5955" w:rsidRPr="007C1F73" w:rsidRDefault="00BC5955" w:rsidP="008F1D8F">
      <w:pPr>
        <w:spacing w:after="0" w:line="240" w:lineRule="auto"/>
        <w:ind w:left="-284"/>
        <w:jc w:val="center"/>
        <w:rPr>
          <w:rFonts w:cstheme="minorHAnsi"/>
          <w:b/>
          <w:sz w:val="24"/>
          <w:szCs w:val="24"/>
          <w:shd w:val="clear" w:color="auto" w:fill="FFFFFF"/>
        </w:rPr>
      </w:pPr>
    </w:p>
    <w:p w14:paraId="15E16AB9" w14:textId="77777777" w:rsidR="00023991" w:rsidRPr="007C1F73" w:rsidRDefault="00023991" w:rsidP="008F1D8F">
      <w:pPr>
        <w:spacing w:after="0" w:line="240" w:lineRule="auto"/>
        <w:ind w:left="-284"/>
        <w:jc w:val="center"/>
        <w:rPr>
          <w:rFonts w:cstheme="minorHAnsi"/>
          <w:b/>
          <w:sz w:val="24"/>
          <w:szCs w:val="24"/>
          <w:shd w:val="clear" w:color="auto" w:fill="FFFFFF"/>
        </w:rPr>
      </w:pPr>
    </w:p>
    <w:p w14:paraId="0F04B8CE" w14:textId="77777777" w:rsidR="00A8416D" w:rsidRPr="007C1F73" w:rsidRDefault="00451407" w:rsidP="00A8416D">
      <w:pPr>
        <w:pStyle w:val="Header"/>
        <w:spacing w:line="360" w:lineRule="auto"/>
        <w:ind w:left="709"/>
        <w:rPr>
          <w:rFonts w:cstheme="minorHAnsi"/>
          <w:b/>
          <w:color w:val="004E9A"/>
          <w:sz w:val="24"/>
          <w:szCs w:val="24"/>
        </w:rPr>
      </w:pPr>
      <w:r>
        <w:rPr>
          <w:rFonts w:cstheme="minorHAnsi"/>
          <w:b/>
          <w:color w:val="004E9A"/>
          <w:sz w:val="24"/>
          <w:szCs w:val="24"/>
        </w:rPr>
        <w:tab/>
      </w:r>
      <w:r w:rsidR="00A8416D" w:rsidRPr="007C1F73">
        <w:rPr>
          <w:rFonts w:cstheme="minorHAnsi"/>
          <w:b/>
          <w:color w:val="004E9A"/>
          <w:sz w:val="24"/>
          <w:szCs w:val="24"/>
        </w:rPr>
        <w:t>ÎNDRUMARUL ALEGĂTOR</w:t>
      </w:r>
      <w:r w:rsidR="00A8416D">
        <w:rPr>
          <w:rFonts w:cstheme="minorHAnsi"/>
          <w:b/>
          <w:color w:val="004E9A"/>
          <w:sz w:val="24"/>
          <w:szCs w:val="24"/>
        </w:rPr>
        <w:t xml:space="preserve">ILOR </w:t>
      </w:r>
      <w:r w:rsidR="00A8416D" w:rsidRPr="007C1F73">
        <w:rPr>
          <w:rFonts w:cstheme="minorHAnsi"/>
          <w:b/>
          <w:color w:val="004E9A"/>
          <w:sz w:val="24"/>
          <w:szCs w:val="24"/>
        </w:rPr>
        <w:t>COMUNITAR</w:t>
      </w:r>
      <w:r w:rsidR="00A8416D">
        <w:rPr>
          <w:rFonts w:cstheme="minorHAnsi"/>
          <w:b/>
          <w:color w:val="004E9A"/>
          <w:sz w:val="24"/>
          <w:szCs w:val="24"/>
        </w:rPr>
        <w:t>I</w:t>
      </w:r>
      <w:r w:rsidR="00A8416D" w:rsidRPr="007C1F73">
        <w:rPr>
          <w:rFonts w:cstheme="minorHAnsi"/>
          <w:b/>
          <w:color w:val="004E9A"/>
          <w:sz w:val="24"/>
          <w:szCs w:val="24"/>
        </w:rPr>
        <w:t xml:space="preserve"> </w:t>
      </w:r>
      <w:r w:rsidR="00A8416D">
        <w:rPr>
          <w:rFonts w:cstheme="minorHAnsi"/>
          <w:b/>
          <w:color w:val="004E9A"/>
          <w:sz w:val="24"/>
          <w:szCs w:val="24"/>
        </w:rPr>
        <w:t xml:space="preserve">(CETĂȚENI </w:t>
      </w:r>
      <w:r w:rsidR="00A8416D" w:rsidRPr="007C1F73">
        <w:rPr>
          <w:rFonts w:cstheme="minorHAnsi"/>
          <w:b/>
          <w:color w:val="004E9A"/>
          <w:sz w:val="24"/>
          <w:szCs w:val="24"/>
        </w:rPr>
        <w:t>MOBIL</w:t>
      </w:r>
      <w:r w:rsidR="00A8416D">
        <w:rPr>
          <w:rFonts w:cstheme="minorHAnsi"/>
          <w:b/>
          <w:color w:val="004E9A"/>
          <w:sz w:val="24"/>
          <w:szCs w:val="24"/>
        </w:rPr>
        <w:t xml:space="preserve">I </w:t>
      </w:r>
      <w:r w:rsidR="00A8416D" w:rsidRPr="007C1F73">
        <w:rPr>
          <w:rFonts w:cstheme="minorHAnsi"/>
          <w:b/>
          <w:color w:val="004E9A"/>
          <w:sz w:val="24"/>
          <w:szCs w:val="24"/>
        </w:rPr>
        <w:t>A</w:t>
      </w:r>
      <w:r w:rsidR="00A8416D">
        <w:rPr>
          <w:rFonts w:cstheme="minorHAnsi"/>
          <w:b/>
          <w:color w:val="004E9A"/>
          <w:sz w:val="24"/>
          <w:szCs w:val="24"/>
        </w:rPr>
        <w:t>I</w:t>
      </w:r>
      <w:r w:rsidR="00A8416D" w:rsidRPr="007C1F73">
        <w:rPr>
          <w:rFonts w:cstheme="minorHAnsi"/>
          <w:b/>
          <w:color w:val="004E9A"/>
          <w:sz w:val="24"/>
          <w:szCs w:val="24"/>
        </w:rPr>
        <w:t xml:space="preserve"> UE</w:t>
      </w:r>
      <w:r w:rsidR="00A8416D">
        <w:rPr>
          <w:rFonts w:cstheme="minorHAnsi"/>
          <w:b/>
          <w:color w:val="004E9A"/>
          <w:sz w:val="24"/>
          <w:szCs w:val="24"/>
        </w:rPr>
        <w:t>)</w:t>
      </w:r>
      <w:r w:rsidR="00A8416D" w:rsidRPr="007C1F73">
        <w:rPr>
          <w:rFonts w:cstheme="minorHAnsi"/>
          <w:b/>
          <w:color w:val="004E9A"/>
          <w:sz w:val="24"/>
          <w:szCs w:val="24"/>
        </w:rPr>
        <w:t xml:space="preserve"> LA</w:t>
      </w:r>
    </w:p>
    <w:p w14:paraId="4332721B" w14:textId="77777777" w:rsidR="00A8416D" w:rsidRPr="007C1F73" w:rsidRDefault="00A8416D" w:rsidP="00A8416D">
      <w:pPr>
        <w:spacing w:after="0" w:line="360" w:lineRule="auto"/>
        <w:ind w:left="-284"/>
        <w:jc w:val="center"/>
        <w:rPr>
          <w:rFonts w:cstheme="minorHAnsi"/>
          <w:b/>
          <w:color w:val="004E9A"/>
          <w:sz w:val="24"/>
          <w:szCs w:val="24"/>
          <w:shd w:val="clear" w:color="auto" w:fill="FFFFFF"/>
        </w:rPr>
      </w:pPr>
      <w:r w:rsidRPr="007C1F73">
        <w:rPr>
          <w:rFonts w:cstheme="minorHAnsi"/>
          <w:b/>
          <w:color w:val="004E9A"/>
          <w:sz w:val="24"/>
          <w:szCs w:val="24"/>
          <w:shd w:val="clear" w:color="auto" w:fill="FFFFFF"/>
        </w:rPr>
        <w:t xml:space="preserve">ALEGERILE PENTRU PARLAMENTUL EUROPEAN DIN </w:t>
      </w:r>
    </w:p>
    <w:p w14:paraId="0150434A" w14:textId="77777777" w:rsidR="00A8416D" w:rsidRPr="007C1F73" w:rsidRDefault="00A8416D" w:rsidP="00A8416D">
      <w:pPr>
        <w:spacing w:after="0" w:line="360" w:lineRule="auto"/>
        <w:ind w:left="-284"/>
        <w:jc w:val="center"/>
        <w:rPr>
          <w:rFonts w:cstheme="minorHAnsi"/>
          <w:b/>
          <w:color w:val="004E9A"/>
          <w:sz w:val="24"/>
          <w:szCs w:val="24"/>
          <w:shd w:val="clear" w:color="auto" w:fill="FFFFFF"/>
        </w:rPr>
      </w:pPr>
      <w:r w:rsidRPr="007C1F73">
        <w:rPr>
          <w:rFonts w:cstheme="minorHAnsi"/>
          <w:b/>
          <w:color w:val="004E9A"/>
          <w:sz w:val="24"/>
          <w:szCs w:val="24"/>
          <w:shd w:val="clear" w:color="auto" w:fill="FFFFFF"/>
        </w:rPr>
        <w:t xml:space="preserve"> 9 IUNIE 2024 </w:t>
      </w:r>
    </w:p>
    <w:p w14:paraId="42198804" w14:textId="7F321A50" w:rsidR="00023991" w:rsidRPr="007C1F73" w:rsidRDefault="00023991" w:rsidP="00A8416D">
      <w:pPr>
        <w:pStyle w:val="Header"/>
        <w:spacing w:line="360" w:lineRule="auto"/>
        <w:ind w:left="709"/>
        <w:rPr>
          <w:rFonts w:cstheme="minorHAnsi"/>
          <w:b/>
          <w:color w:val="004E9A"/>
          <w:sz w:val="24"/>
          <w:szCs w:val="24"/>
          <w:shd w:val="clear" w:color="auto" w:fill="FFFFFF"/>
        </w:rPr>
      </w:pPr>
    </w:p>
    <w:p w14:paraId="474A6E81" w14:textId="77777777" w:rsidR="00BC5955" w:rsidRPr="007C1F73" w:rsidRDefault="00BC5955" w:rsidP="001A2EA5">
      <w:pPr>
        <w:spacing w:after="0" w:line="240" w:lineRule="auto"/>
        <w:ind w:left="-284"/>
        <w:jc w:val="center"/>
        <w:rPr>
          <w:rFonts w:cstheme="minorHAnsi"/>
          <w:b/>
          <w:color w:val="004E9A"/>
          <w:sz w:val="24"/>
          <w:szCs w:val="24"/>
          <w:shd w:val="clear" w:color="auto" w:fill="FFFFFF"/>
        </w:rPr>
      </w:pPr>
    </w:p>
    <w:p w14:paraId="0FDF264F" w14:textId="77777777" w:rsidR="00BC5955" w:rsidRPr="007C1F73" w:rsidRDefault="00BC5955" w:rsidP="00BC5955">
      <w:pPr>
        <w:spacing w:after="0" w:line="240" w:lineRule="auto"/>
        <w:rPr>
          <w:rFonts w:cstheme="minorHAnsi"/>
          <w:b/>
          <w:color w:val="0070C0"/>
          <w:sz w:val="24"/>
          <w:szCs w:val="24"/>
          <w:shd w:val="clear" w:color="auto" w:fill="FFFFFF"/>
        </w:rPr>
      </w:pPr>
    </w:p>
    <w:p w14:paraId="469E5520" w14:textId="1D42345A" w:rsidR="00D55E7F" w:rsidRPr="007C1F73" w:rsidRDefault="001F259E" w:rsidP="008F1D8F">
      <w:pPr>
        <w:pStyle w:val="ListParagraph"/>
        <w:numPr>
          <w:ilvl w:val="0"/>
          <w:numId w:val="28"/>
        </w:numPr>
        <w:spacing w:after="0" w:line="240" w:lineRule="auto"/>
        <w:ind w:left="0"/>
        <w:rPr>
          <w:rFonts w:cstheme="minorHAnsi"/>
          <w:b/>
          <w:color w:val="0070C0"/>
          <w:sz w:val="24"/>
          <w:szCs w:val="24"/>
          <w:shd w:val="clear" w:color="auto" w:fill="FFFFFF"/>
        </w:rPr>
      </w:pPr>
      <w:r w:rsidRPr="007C1F73">
        <w:rPr>
          <w:rFonts w:cstheme="minorHAnsi"/>
          <w:b/>
          <w:color w:val="0070C0"/>
          <w:sz w:val="24"/>
          <w:szCs w:val="24"/>
          <w:shd w:val="clear" w:color="auto" w:fill="FFFFFF"/>
        </w:rPr>
        <w:t>Cadrul legal</w:t>
      </w:r>
    </w:p>
    <w:p w14:paraId="279D1DB3" w14:textId="77777777" w:rsidR="00254BBC" w:rsidRPr="007C1F73" w:rsidRDefault="00254BBC" w:rsidP="00B82E53">
      <w:pPr>
        <w:spacing w:after="0" w:line="240" w:lineRule="auto"/>
        <w:ind w:left="-284" w:firstLine="708"/>
        <w:rPr>
          <w:rFonts w:cstheme="minorHAnsi"/>
          <w:b/>
          <w:color w:val="0070C0"/>
          <w:sz w:val="24"/>
          <w:szCs w:val="24"/>
          <w:shd w:val="clear" w:color="auto" w:fill="FFFFFF"/>
        </w:rPr>
      </w:pPr>
    </w:p>
    <w:p w14:paraId="0CFDBD00" w14:textId="0F8BB403" w:rsidR="00451407" w:rsidRPr="00CC084C" w:rsidRDefault="00000000" w:rsidP="00CC084C">
      <w:pPr>
        <w:pStyle w:val="ListParagraph"/>
        <w:numPr>
          <w:ilvl w:val="0"/>
          <w:numId w:val="43"/>
        </w:numPr>
        <w:spacing w:before="120" w:after="120" w:line="360" w:lineRule="auto"/>
        <w:ind w:left="567" w:hanging="357"/>
        <w:jc w:val="both"/>
        <w:rPr>
          <w:rFonts w:cstheme="minorHAnsi"/>
          <w:sz w:val="24"/>
          <w:szCs w:val="24"/>
        </w:rPr>
      </w:pPr>
      <w:hyperlink r:id="rId8" w:history="1">
        <w:r w:rsidR="00D55E7F" w:rsidRPr="00CC084C">
          <w:rPr>
            <w:rStyle w:val="Hyperlink"/>
            <w:rFonts w:cstheme="minorHAnsi"/>
            <w:sz w:val="24"/>
            <w:szCs w:val="24"/>
          </w:rPr>
          <w:t xml:space="preserve">Legea nr. 33/2007 privind organizarea </w:t>
        </w:r>
        <w:proofErr w:type="spellStart"/>
        <w:r w:rsidR="00D55E7F" w:rsidRPr="00CC084C">
          <w:rPr>
            <w:rStyle w:val="Hyperlink"/>
            <w:rFonts w:cstheme="minorHAnsi"/>
            <w:sz w:val="24"/>
            <w:szCs w:val="24"/>
          </w:rPr>
          <w:t>şi</w:t>
        </w:r>
        <w:proofErr w:type="spellEnd"/>
        <w:r w:rsidR="00D55E7F" w:rsidRPr="00CC084C">
          <w:rPr>
            <w:rStyle w:val="Hyperlink"/>
            <w:rFonts w:cstheme="minorHAnsi"/>
            <w:sz w:val="24"/>
            <w:szCs w:val="24"/>
          </w:rPr>
          <w:t xml:space="preserve"> </w:t>
        </w:r>
        <w:r w:rsidR="007C1F73" w:rsidRPr="00CC084C">
          <w:rPr>
            <w:rStyle w:val="Hyperlink"/>
            <w:rFonts w:cstheme="minorHAnsi"/>
            <w:sz w:val="24"/>
            <w:szCs w:val="24"/>
          </w:rPr>
          <w:t>desfășurarea</w:t>
        </w:r>
        <w:r w:rsidR="00D55E7F" w:rsidRPr="00CC084C">
          <w:rPr>
            <w:rStyle w:val="Hyperlink"/>
            <w:rFonts w:cstheme="minorHAnsi"/>
            <w:sz w:val="24"/>
            <w:szCs w:val="24"/>
          </w:rPr>
          <w:t xml:space="preserve"> alegerilor pentru Parlamentul European, republicată</w:t>
        </w:r>
        <w:r w:rsidR="00F97F59" w:rsidRPr="00CC084C">
          <w:rPr>
            <w:rStyle w:val="Hyperlink"/>
            <w:rFonts w:cstheme="minorHAnsi"/>
            <w:sz w:val="24"/>
            <w:szCs w:val="24"/>
          </w:rPr>
          <w:t>, cu modificările ulterioare</w:t>
        </w:r>
      </w:hyperlink>
    </w:p>
    <w:bookmarkStart w:id="0" w:name="_Hlk161233253"/>
    <w:p w14:paraId="43990D60" w14:textId="35C564B1" w:rsidR="00451407" w:rsidRPr="00CC084C" w:rsidRDefault="00972FF4" w:rsidP="00CC084C">
      <w:pPr>
        <w:pStyle w:val="ListParagraph"/>
        <w:numPr>
          <w:ilvl w:val="0"/>
          <w:numId w:val="43"/>
        </w:numPr>
        <w:spacing w:before="120" w:after="120" w:line="360" w:lineRule="auto"/>
        <w:ind w:left="567" w:hanging="357"/>
        <w:jc w:val="both"/>
        <w:rPr>
          <w:rFonts w:cstheme="minorHAnsi"/>
          <w:sz w:val="24"/>
          <w:szCs w:val="24"/>
        </w:rPr>
      </w:pPr>
      <w:r w:rsidRPr="00CC084C">
        <w:rPr>
          <w:rFonts w:cstheme="minorHAnsi"/>
          <w:sz w:val="24"/>
          <w:szCs w:val="24"/>
        </w:rPr>
        <w:fldChar w:fldCharType="begin"/>
      </w:r>
      <w:r w:rsidRPr="00CC084C">
        <w:rPr>
          <w:rFonts w:cstheme="minorHAnsi"/>
          <w:sz w:val="24"/>
          <w:szCs w:val="24"/>
        </w:rPr>
        <w:instrText>HYPERLINK "https://www.roaep.ro/legislatie/wp-content/uploads/2024/03/OUG-nr.-21-din-08.03.2024-Monitorul-Oficial-Partea-I-nr.-195.pdf"</w:instrText>
      </w:r>
      <w:r w:rsidRPr="00CC084C">
        <w:rPr>
          <w:rFonts w:cstheme="minorHAnsi"/>
          <w:sz w:val="24"/>
          <w:szCs w:val="24"/>
        </w:rPr>
      </w:r>
      <w:r w:rsidRPr="00CC084C">
        <w:rPr>
          <w:rFonts w:cstheme="minorHAnsi"/>
          <w:sz w:val="24"/>
          <w:szCs w:val="24"/>
        </w:rPr>
        <w:fldChar w:fldCharType="separate"/>
      </w:r>
      <w:r w:rsidRPr="00CC084C">
        <w:rPr>
          <w:rStyle w:val="Hyperlink"/>
          <w:rFonts w:cstheme="minorHAnsi"/>
          <w:sz w:val="24"/>
          <w:szCs w:val="24"/>
        </w:rPr>
        <w:t xml:space="preserve">Ordonanța de urgență </w:t>
      </w:r>
      <w:r w:rsidR="00C87DD9">
        <w:rPr>
          <w:rStyle w:val="Hyperlink"/>
          <w:rFonts w:cstheme="minorHAnsi"/>
          <w:sz w:val="24"/>
          <w:szCs w:val="24"/>
        </w:rPr>
        <w:t xml:space="preserve">a Guvernului </w:t>
      </w:r>
      <w:r w:rsidRPr="00CC084C">
        <w:rPr>
          <w:rStyle w:val="Hyperlink"/>
          <w:rFonts w:cstheme="minorHAnsi"/>
          <w:sz w:val="24"/>
          <w:szCs w:val="24"/>
        </w:rPr>
        <w:t>nr. 21/2024 privind unele măsuri pentru organizarea și desfășurarea alegerilor pentru membrii din România în Parlamentul European din anul 2024 și a alegerilor pentru autoritățile administrației publice locale din anul 2024</w:t>
      </w:r>
      <w:r w:rsidRPr="00CC084C">
        <w:rPr>
          <w:rFonts w:cstheme="minorHAnsi"/>
          <w:sz w:val="24"/>
          <w:szCs w:val="24"/>
        </w:rPr>
        <w:fldChar w:fldCharType="end"/>
      </w:r>
    </w:p>
    <w:p w14:paraId="4D435F3F" w14:textId="6CE987A5" w:rsidR="00451407" w:rsidRPr="00073380" w:rsidRDefault="00000000" w:rsidP="00CC084C">
      <w:pPr>
        <w:pStyle w:val="ListParagraph"/>
        <w:numPr>
          <w:ilvl w:val="0"/>
          <w:numId w:val="43"/>
        </w:numPr>
        <w:spacing w:before="120" w:after="120" w:line="360" w:lineRule="auto"/>
        <w:ind w:left="567" w:hanging="357"/>
        <w:jc w:val="both"/>
        <w:rPr>
          <w:rStyle w:val="Hyperlink"/>
          <w:color w:val="0070C0"/>
          <w:u w:val="none"/>
        </w:rPr>
      </w:pPr>
      <w:hyperlink r:id="rId9" w:history="1">
        <w:r w:rsidR="00F44DAB" w:rsidRPr="00CC084C">
          <w:rPr>
            <w:rStyle w:val="Hyperlink"/>
            <w:rFonts w:cstheme="minorHAnsi"/>
            <w:sz w:val="24"/>
            <w:szCs w:val="24"/>
          </w:rPr>
          <w:t>Hotărârea Guvernului nr.</w:t>
        </w:r>
        <w:r w:rsidR="007C1F73" w:rsidRPr="00CC084C">
          <w:rPr>
            <w:rStyle w:val="Hyperlink"/>
            <w:rFonts w:cstheme="minorHAnsi"/>
            <w:sz w:val="24"/>
            <w:szCs w:val="24"/>
          </w:rPr>
          <w:t xml:space="preserve"> </w:t>
        </w:r>
        <w:r w:rsidR="00F44DAB" w:rsidRPr="00CC084C">
          <w:rPr>
            <w:rStyle w:val="Hyperlink"/>
            <w:rFonts w:cstheme="minorHAnsi"/>
            <w:sz w:val="24"/>
            <w:szCs w:val="24"/>
          </w:rPr>
          <w:t>199/2024 privind aprobarea calendarului acțiunilor din cuprinsul perioadei electorale la alegerile pentru membrii din România în Parlamentul European din anul 2024 și la alegerile pentru autoritățile administrației publice locale din anul 2024</w:t>
        </w:r>
      </w:hyperlink>
    </w:p>
    <w:p w14:paraId="37943AA3" w14:textId="67EB671E" w:rsidR="002844CF" w:rsidRDefault="00000000" w:rsidP="00073380">
      <w:pPr>
        <w:pStyle w:val="ListParagraph"/>
        <w:numPr>
          <w:ilvl w:val="0"/>
          <w:numId w:val="43"/>
        </w:numPr>
        <w:spacing w:before="120" w:after="120" w:line="360" w:lineRule="auto"/>
        <w:ind w:left="567" w:hanging="357"/>
        <w:jc w:val="both"/>
        <w:rPr>
          <w:rStyle w:val="Hyperlink"/>
          <w:color w:val="0070C0"/>
          <w:sz w:val="24"/>
          <w:szCs w:val="24"/>
          <w:u w:val="none"/>
        </w:rPr>
      </w:pPr>
      <w:hyperlink r:id="rId10" w:history="1">
        <w:r w:rsidR="00073380" w:rsidRPr="00073380">
          <w:rPr>
            <w:rStyle w:val="Hyperlink"/>
            <w:sz w:val="24"/>
            <w:szCs w:val="24"/>
          </w:rPr>
          <w:t>Hotărârea Guvernului nr. 220/2009 pentru aprobarea modelului cererii de înscriere în listele electorale speciale, care se face de către alegătorul comunitar, precum și a modelului declarației pe propria răspundere, care se prezintă de către persoana eligibilă comunitar la alegerile pentru membrii din România în Parlamentul European, cu modificările și completările ulterioare</w:t>
        </w:r>
      </w:hyperlink>
    </w:p>
    <w:p w14:paraId="440825EC" w14:textId="77777777" w:rsidR="00073380" w:rsidRPr="00073380" w:rsidRDefault="00073380" w:rsidP="00073380">
      <w:pPr>
        <w:pStyle w:val="ListParagraph"/>
        <w:spacing w:before="120" w:after="120" w:line="360" w:lineRule="auto"/>
        <w:ind w:left="567"/>
        <w:jc w:val="both"/>
        <w:rPr>
          <w:color w:val="0070C0"/>
          <w:sz w:val="24"/>
          <w:szCs w:val="24"/>
        </w:rPr>
      </w:pPr>
    </w:p>
    <w:p w14:paraId="3067F0D3" w14:textId="59B742EA" w:rsidR="005461E2" w:rsidRPr="007C1F73" w:rsidRDefault="00023991" w:rsidP="007C1F73">
      <w:pPr>
        <w:pStyle w:val="ListParagraph"/>
        <w:shd w:val="clear" w:color="auto" w:fill="FFFFFF"/>
        <w:spacing w:after="0" w:line="360" w:lineRule="auto"/>
        <w:ind w:left="-284"/>
        <w:jc w:val="both"/>
        <w:rPr>
          <w:rFonts w:cstheme="minorHAnsi"/>
          <w:b/>
          <w:color w:val="0070C0"/>
          <w:sz w:val="24"/>
          <w:szCs w:val="24"/>
        </w:rPr>
      </w:pPr>
      <w:r w:rsidRPr="007C1F73">
        <w:rPr>
          <w:noProof/>
        </w:rPr>
        <mc:AlternateContent>
          <mc:Choice Requires="wps">
            <w:drawing>
              <wp:inline distT="0" distB="0" distL="0" distR="0" wp14:anchorId="45378585" wp14:editId="022429B5">
                <wp:extent cx="228600" cy="228600"/>
                <wp:effectExtent l="0" t="0" r="19050" b="19050"/>
                <wp:docPr id="1" name="Graphic 1" descr="Magnifying glass"/>
                <wp:cNvGraphicFramePr/>
                <a:graphic xmlns:a="http://schemas.openxmlformats.org/drawingml/2006/main">
                  <a:graphicData uri="http://schemas.microsoft.com/office/word/2010/wordprocessingShape">
                    <wps:wsp>
                      <wps:cNvSpPr/>
                      <wps:spPr>
                        <a:xfrm>
                          <a:off x="0" y="0"/>
                          <a:ext cx="228600" cy="228600"/>
                        </a:xfrm>
                        <a:custGeom>
                          <a:avLst/>
                          <a:gdLst>
                            <a:gd name="connsiteX0" fmla="*/ 732473 w 751881"/>
                            <a:gd name="connsiteY0" fmla="*/ 638175 h 752474"/>
                            <a:gd name="connsiteX1" fmla="*/ 613410 w 751881"/>
                            <a:gd name="connsiteY1" fmla="*/ 519112 h 752474"/>
                            <a:gd name="connsiteX2" fmla="*/ 554355 w 751881"/>
                            <a:gd name="connsiteY2" fmla="*/ 501015 h 752474"/>
                            <a:gd name="connsiteX3" fmla="*/ 512445 w 751881"/>
                            <a:gd name="connsiteY3" fmla="*/ 459105 h 752474"/>
                            <a:gd name="connsiteX4" fmla="*/ 571500 w 751881"/>
                            <a:gd name="connsiteY4" fmla="*/ 285750 h 752474"/>
                            <a:gd name="connsiteX5" fmla="*/ 285750 w 751881"/>
                            <a:gd name="connsiteY5" fmla="*/ 0 h 752474"/>
                            <a:gd name="connsiteX6" fmla="*/ 0 w 751881"/>
                            <a:gd name="connsiteY6" fmla="*/ 285750 h 752474"/>
                            <a:gd name="connsiteX7" fmla="*/ 285750 w 751881"/>
                            <a:gd name="connsiteY7" fmla="*/ 571500 h 752474"/>
                            <a:gd name="connsiteX8" fmla="*/ 459105 w 751881"/>
                            <a:gd name="connsiteY8" fmla="*/ 512445 h 752474"/>
                            <a:gd name="connsiteX9" fmla="*/ 501015 w 751881"/>
                            <a:gd name="connsiteY9" fmla="*/ 554355 h 752474"/>
                            <a:gd name="connsiteX10" fmla="*/ 519112 w 751881"/>
                            <a:gd name="connsiteY10" fmla="*/ 613410 h 752474"/>
                            <a:gd name="connsiteX11" fmla="*/ 638175 w 751881"/>
                            <a:gd name="connsiteY11" fmla="*/ 732473 h 752474"/>
                            <a:gd name="connsiteX12" fmla="*/ 685800 w 751881"/>
                            <a:gd name="connsiteY12" fmla="*/ 752475 h 752474"/>
                            <a:gd name="connsiteX13" fmla="*/ 733425 w 751881"/>
                            <a:gd name="connsiteY13" fmla="*/ 732473 h 752474"/>
                            <a:gd name="connsiteX14" fmla="*/ 732473 w 751881"/>
                            <a:gd name="connsiteY14" fmla="*/ 638175 h 752474"/>
                            <a:gd name="connsiteX15" fmla="*/ 284798 w 751881"/>
                            <a:gd name="connsiteY15" fmla="*/ 513398 h 752474"/>
                            <a:gd name="connsiteX16" fmla="*/ 56197 w 751881"/>
                            <a:gd name="connsiteY16" fmla="*/ 284798 h 752474"/>
                            <a:gd name="connsiteX17" fmla="*/ 284798 w 751881"/>
                            <a:gd name="connsiteY17" fmla="*/ 56197 h 752474"/>
                            <a:gd name="connsiteX18" fmla="*/ 513398 w 751881"/>
                            <a:gd name="connsiteY18" fmla="*/ 284798 h 752474"/>
                            <a:gd name="connsiteX19" fmla="*/ 284798 w 751881"/>
                            <a:gd name="connsiteY19" fmla="*/ 513398 h 7524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751881" h="752474">
                              <a:moveTo>
                                <a:pt x="732473" y="638175"/>
                              </a:moveTo>
                              <a:lnTo>
                                <a:pt x="613410" y="519112"/>
                              </a:lnTo>
                              <a:cubicBezTo>
                                <a:pt x="597218" y="502920"/>
                                <a:pt x="575310" y="497205"/>
                                <a:pt x="554355" y="501015"/>
                              </a:cubicBezTo>
                              <a:lnTo>
                                <a:pt x="512445" y="459105"/>
                              </a:lnTo>
                              <a:cubicBezTo>
                                <a:pt x="549593" y="411480"/>
                                <a:pt x="571500" y="350520"/>
                                <a:pt x="571500" y="285750"/>
                              </a:cubicBezTo>
                              <a:cubicBezTo>
                                <a:pt x="571500" y="128588"/>
                                <a:pt x="442912" y="0"/>
                                <a:pt x="285750" y="0"/>
                              </a:cubicBezTo>
                              <a:cubicBezTo>
                                <a:pt x="128588" y="0"/>
                                <a:pt x="0" y="128588"/>
                                <a:pt x="0" y="285750"/>
                              </a:cubicBezTo>
                              <a:cubicBezTo>
                                <a:pt x="0" y="442912"/>
                                <a:pt x="128588" y="571500"/>
                                <a:pt x="285750" y="571500"/>
                              </a:cubicBezTo>
                              <a:cubicBezTo>
                                <a:pt x="350520" y="571500"/>
                                <a:pt x="410528" y="549593"/>
                                <a:pt x="459105" y="512445"/>
                              </a:cubicBezTo>
                              <a:lnTo>
                                <a:pt x="501015" y="554355"/>
                              </a:lnTo>
                              <a:cubicBezTo>
                                <a:pt x="497205" y="575310"/>
                                <a:pt x="502920" y="597218"/>
                                <a:pt x="519112" y="613410"/>
                              </a:cubicBezTo>
                              <a:lnTo>
                                <a:pt x="638175" y="732473"/>
                              </a:lnTo>
                              <a:cubicBezTo>
                                <a:pt x="651510" y="745808"/>
                                <a:pt x="668655" y="752475"/>
                                <a:pt x="685800" y="752475"/>
                              </a:cubicBezTo>
                              <a:cubicBezTo>
                                <a:pt x="702945" y="752475"/>
                                <a:pt x="720090" y="745808"/>
                                <a:pt x="733425" y="732473"/>
                              </a:cubicBezTo>
                              <a:cubicBezTo>
                                <a:pt x="758190" y="705802"/>
                                <a:pt x="758190" y="663893"/>
                                <a:pt x="732473" y="638175"/>
                              </a:cubicBezTo>
                              <a:close/>
                              <a:moveTo>
                                <a:pt x="284798" y="513398"/>
                              </a:moveTo>
                              <a:cubicBezTo>
                                <a:pt x="159067" y="513398"/>
                                <a:pt x="56197" y="410528"/>
                                <a:pt x="56197" y="284798"/>
                              </a:cubicBezTo>
                              <a:cubicBezTo>
                                <a:pt x="56197" y="159067"/>
                                <a:pt x="159067" y="56197"/>
                                <a:pt x="284798" y="56197"/>
                              </a:cubicBezTo>
                              <a:cubicBezTo>
                                <a:pt x="410528" y="56197"/>
                                <a:pt x="513398" y="159067"/>
                                <a:pt x="513398" y="284798"/>
                              </a:cubicBezTo>
                              <a:cubicBezTo>
                                <a:pt x="513398" y="410528"/>
                                <a:pt x="410528" y="513398"/>
                                <a:pt x="284798" y="513398"/>
                              </a:cubicBezTo>
                              <a:close/>
                            </a:path>
                          </a:pathLst>
                        </a:custGeom>
                        <a:solidFill>
                          <a:schemeClr val="accent1">
                            <a:lumMod val="50000"/>
                          </a:schemeClr>
                        </a:solidFill>
                        <a:ln w="9525" cap="flat">
                          <a:solidFill>
                            <a:schemeClr val="accent1">
                              <a:lumMod val="50000"/>
                            </a:schemeClr>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826AE3B" id="Graphic 1" o:spid="_x0000_s1026" alt="Magnifying glass" style="width:18pt;height:18pt;visibility:visible;mso-wrap-style:square;mso-left-percent:-10001;mso-top-percent:-10001;mso-position-horizontal:absolute;mso-position-horizontal-relative:char;mso-position-vertical:absolute;mso-position-vertical-relative:line;mso-left-percent:-10001;mso-top-percent:-10001;v-text-anchor:middle" coordsize="751881,75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" path="m732473,638175l613410,519112c597218,502920,575310,497205,554355,501015l512445,459105v37148,-47625,59055,-108585,59055,-173355c571500,128588,442912,,285750,,128588,,,128588,,285750,,442912,128588,571500,285750,571500v64770,,124778,-21907,173355,-59055l501015,554355v-3810,20955,1905,42863,18097,59055l638175,732473v13335,13335,30480,20002,47625,20002c702945,752475,720090,745808,733425,732473v24765,-26671,24765,-68580,-952,-94298xm284798,513398c159067,513398,56197,410528,56197,284798,56197,159067,159067,56197,284798,56197v125730,,228600,102870,228600,228601c513398,410528,410528,513398,284798,513398xe" fillcolor="#243f60 [1604]" strokecolor="#243f60 [1604]">
                <v:stroke joinstyle="miter"/>
                <v:path arrowok="t" o:connecttype="custom" o:connectlocs="222699,193876;186500,157705;168545,152207;155802,139475;173757,86810;86879,0;0,86810;86879,173620;139585,155680;152327,168412;157830,186353;194029,222524;208509,228600;222989,222524;222699,193876;86589,155969;17086,86521;86589,17073;156092,86521;86589,155969" o:connectangles="0,0,0,0,0,0,0,0,0,0,0,0,0,0,0,0,0,0,0,0"/>
                <w10:anchorlock/>
              </v:shape>
            </w:pict>
          </mc:Fallback>
        </mc:AlternateContent>
      </w:r>
      <w:r w:rsidR="00311DAF">
        <w:rPr>
          <w:rFonts w:cstheme="minorHAnsi"/>
          <w:b/>
          <w:bCs/>
          <w:sz w:val="24"/>
          <w:szCs w:val="24"/>
        </w:rPr>
        <w:t xml:space="preserve"> </w:t>
      </w:r>
      <w:r w:rsidRPr="007C1F73">
        <w:rPr>
          <w:rFonts w:cstheme="minorHAnsi"/>
          <w:b/>
          <w:bCs/>
          <w:sz w:val="24"/>
          <w:szCs w:val="24"/>
        </w:rPr>
        <w:t xml:space="preserve"> </w:t>
      </w:r>
      <w:bookmarkEnd w:id="0"/>
      <w:r>
        <w:fldChar w:fldCharType="begin"/>
      </w:r>
      <w:r>
        <w:instrText>HYPERLINK "https://www.roaep.ro/legislatie/alegerea-parlamentului-european/"</w:instrText>
      </w:r>
      <w:r>
        <w:fldChar w:fldCharType="separate"/>
      </w:r>
      <w:r w:rsidR="002866BA">
        <w:rPr>
          <w:rStyle w:val="Hyperlink"/>
          <w:rFonts w:cstheme="minorHAnsi"/>
          <w:sz w:val="24"/>
          <w:szCs w:val="24"/>
        </w:rPr>
        <w:t>A</w:t>
      </w:r>
      <w:r w:rsidR="00020D3C" w:rsidRPr="007C1F73">
        <w:rPr>
          <w:rStyle w:val="Hyperlink"/>
          <w:rFonts w:cstheme="minorHAnsi"/>
          <w:sz w:val="24"/>
          <w:szCs w:val="24"/>
        </w:rPr>
        <w:t>ici</w:t>
      </w:r>
      <w:r>
        <w:rPr>
          <w:rStyle w:val="Hyperlink"/>
          <w:rFonts w:cstheme="minorHAnsi"/>
          <w:sz w:val="24"/>
          <w:szCs w:val="24"/>
        </w:rPr>
        <w:fldChar w:fldCharType="end"/>
      </w:r>
      <w:r w:rsidR="00020D3C" w:rsidRPr="007C1F73">
        <w:rPr>
          <w:rFonts w:cstheme="minorHAnsi"/>
          <w:sz w:val="24"/>
          <w:szCs w:val="24"/>
        </w:rPr>
        <w:t xml:space="preserve"> </w:t>
      </w:r>
      <w:r w:rsidR="004F4C62" w:rsidRPr="007C1F73">
        <w:rPr>
          <w:rFonts w:cstheme="minorHAnsi"/>
          <w:sz w:val="24"/>
          <w:szCs w:val="24"/>
        </w:rPr>
        <w:t xml:space="preserve">și </w:t>
      </w:r>
      <w:hyperlink r:id="rId11" w:history="1">
        <w:r w:rsidR="00F44DAB" w:rsidRPr="007C1F73">
          <w:rPr>
            <w:rStyle w:val="Hyperlink"/>
            <w:rFonts w:cstheme="minorHAnsi"/>
            <w:sz w:val="24"/>
            <w:szCs w:val="24"/>
          </w:rPr>
          <w:t>aici</w:t>
        </w:r>
      </w:hyperlink>
      <w:r w:rsidR="00F44DAB" w:rsidRPr="007C1F73">
        <w:rPr>
          <w:rFonts w:cstheme="minorHAnsi"/>
          <w:sz w:val="24"/>
          <w:szCs w:val="24"/>
        </w:rPr>
        <w:t xml:space="preserve"> </w:t>
      </w:r>
      <w:r w:rsidR="002866BA">
        <w:rPr>
          <w:rFonts w:cstheme="minorHAnsi"/>
          <w:sz w:val="24"/>
          <w:szCs w:val="24"/>
        </w:rPr>
        <w:t xml:space="preserve">puteți consulta </w:t>
      </w:r>
      <w:r w:rsidR="00F34B4C" w:rsidRPr="007C1F73">
        <w:rPr>
          <w:rFonts w:cstheme="minorHAnsi"/>
          <w:sz w:val="24"/>
          <w:szCs w:val="24"/>
        </w:rPr>
        <w:t xml:space="preserve">toate actele normative care reglementează organizarea și desfășurarea alegerilor pentru membrii din România în Parlamentul European din anul </w:t>
      </w:r>
      <w:r w:rsidR="00254BBC" w:rsidRPr="007C1F73">
        <w:rPr>
          <w:rFonts w:cstheme="minorHAnsi"/>
          <w:sz w:val="24"/>
          <w:szCs w:val="24"/>
        </w:rPr>
        <w:t>2024</w:t>
      </w:r>
      <w:r w:rsidR="00DA11DB" w:rsidRPr="007C1F73">
        <w:rPr>
          <w:rFonts w:cstheme="minorHAnsi"/>
          <w:sz w:val="24"/>
          <w:szCs w:val="24"/>
        </w:rPr>
        <w:t>.</w:t>
      </w:r>
    </w:p>
    <w:p w14:paraId="1E8EAC3D" w14:textId="77777777" w:rsidR="007E0893" w:rsidRPr="007C1F73" w:rsidRDefault="007E0893" w:rsidP="00254BBC">
      <w:pPr>
        <w:pStyle w:val="ListParagraph"/>
        <w:shd w:val="clear" w:color="auto" w:fill="FFFFFF"/>
        <w:spacing w:after="0" w:line="360" w:lineRule="auto"/>
        <w:ind w:left="-284"/>
        <w:jc w:val="both"/>
        <w:rPr>
          <w:rFonts w:cstheme="minorHAnsi"/>
          <w:b/>
          <w:color w:val="0070C0"/>
          <w:sz w:val="24"/>
          <w:szCs w:val="24"/>
        </w:rPr>
      </w:pPr>
    </w:p>
    <w:p w14:paraId="1709E127" w14:textId="1366F1F3" w:rsidR="00254BBC" w:rsidRPr="007C1F73" w:rsidRDefault="005B3748" w:rsidP="008F1D8F">
      <w:pPr>
        <w:pStyle w:val="NormalWeb"/>
        <w:numPr>
          <w:ilvl w:val="0"/>
          <w:numId w:val="28"/>
        </w:numPr>
        <w:shd w:val="clear" w:color="auto" w:fill="FFFFFF"/>
        <w:spacing w:before="0" w:beforeAutospacing="0" w:after="0" w:afterAutospacing="0" w:line="360" w:lineRule="auto"/>
        <w:ind w:left="0"/>
        <w:rPr>
          <w:rFonts w:asciiTheme="minorHAnsi" w:hAnsiTheme="minorHAnsi" w:cstheme="minorHAnsi"/>
          <w:b/>
          <w:color w:val="0070C0"/>
        </w:rPr>
      </w:pPr>
      <w:r w:rsidRPr="007C1F73">
        <w:rPr>
          <w:rFonts w:asciiTheme="minorHAnsi" w:hAnsiTheme="minorHAnsi" w:cstheme="minorHAnsi"/>
          <w:b/>
          <w:color w:val="0070C0"/>
        </w:rPr>
        <w:t>Informații generale</w:t>
      </w:r>
      <w:r w:rsidR="00023991" w:rsidRPr="007C1F73">
        <w:rPr>
          <w:rFonts w:asciiTheme="minorHAnsi" w:hAnsiTheme="minorHAnsi" w:cstheme="minorHAnsi"/>
          <w:b/>
          <w:color w:val="0070C0"/>
        </w:rPr>
        <w:t xml:space="preserve">   </w:t>
      </w:r>
    </w:p>
    <w:p w14:paraId="5BFE8C56" w14:textId="02B479BB" w:rsidR="00B36C1C" w:rsidRPr="007C1F73" w:rsidRDefault="00B36C1C" w:rsidP="00B812CC">
      <w:pPr>
        <w:pStyle w:val="NormalWeb"/>
        <w:numPr>
          <w:ilvl w:val="0"/>
          <w:numId w:val="20"/>
        </w:numPr>
        <w:shd w:val="clear" w:color="auto" w:fill="FFFFFF"/>
        <w:spacing w:before="0" w:beforeAutospacing="0" w:after="0" w:afterAutospacing="0" w:line="360" w:lineRule="auto"/>
        <w:ind w:left="0" w:hanging="284"/>
        <w:jc w:val="both"/>
        <w:rPr>
          <w:rFonts w:asciiTheme="minorHAnsi" w:hAnsiTheme="minorHAnsi" w:cstheme="minorHAnsi"/>
        </w:rPr>
      </w:pPr>
      <w:r w:rsidRPr="007C1F73">
        <w:rPr>
          <w:rFonts w:asciiTheme="minorHAnsi" w:hAnsiTheme="minorHAnsi" w:cstheme="minorHAnsi"/>
        </w:rPr>
        <w:t xml:space="preserve">În data de </w:t>
      </w:r>
      <w:r w:rsidR="00254BBC" w:rsidRPr="007C1F73">
        <w:rPr>
          <w:rFonts w:asciiTheme="minorHAnsi" w:hAnsiTheme="minorHAnsi" w:cstheme="minorHAnsi"/>
        </w:rPr>
        <w:t>9 iunie</w:t>
      </w:r>
      <w:r w:rsidRPr="007C1F73">
        <w:rPr>
          <w:rFonts w:asciiTheme="minorHAnsi" w:hAnsiTheme="minorHAnsi" w:cstheme="minorHAnsi"/>
        </w:rPr>
        <w:t xml:space="preserve"> 20</w:t>
      </w:r>
      <w:r w:rsidR="00254BBC" w:rsidRPr="007C1F73">
        <w:rPr>
          <w:rFonts w:asciiTheme="minorHAnsi" w:hAnsiTheme="minorHAnsi" w:cstheme="minorHAnsi"/>
        </w:rPr>
        <w:t>24</w:t>
      </w:r>
      <w:r w:rsidRPr="007C1F73">
        <w:rPr>
          <w:rFonts w:asciiTheme="minorHAnsi" w:hAnsiTheme="minorHAnsi" w:cstheme="minorHAnsi"/>
          <w:color w:val="000000"/>
          <w:shd w:val="clear" w:color="auto" w:fill="FFFFFF"/>
        </w:rPr>
        <w:t xml:space="preserve">, alegem </w:t>
      </w:r>
      <w:r w:rsidRPr="007C1F73">
        <w:rPr>
          <w:rFonts w:asciiTheme="minorHAnsi" w:hAnsiTheme="minorHAnsi" w:cstheme="minorHAnsi"/>
          <w:b/>
          <w:shd w:val="clear" w:color="auto" w:fill="FFFFFF"/>
        </w:rPr>
        <w:t>33</w:t>
      </w:r>
      <w:r w:rsidRPr="007C1F73">
        <w:rPr>
          <w:rFonts w:asciiTheme="minorHAnsi" w:hAnsiTheme="minorHAnsi" w:cstheme="minorHAnsi"/>
          <w:shd w:val="clear" w:color="auto" w:fill="FFFFFF"/>
        </w:rPr>
        <w:t xml:space="preserve"> </w:t>
      </w:r>
      <w:r w:rsidRPr="007C1F73">
        <w:rPr>
          <w:rFonts w:asciiTheme="minorHAnsi" w:hAnsiTheme="minorHAnsi" w:cstheme="minorHAnsi"/>
          <w:b/>
          <w:color w:val="000000"/>
          <w:shd w:val="clear" w:color="auto" w:fill="FFFFFF"/>
        </w:rPr>
        <w:t>de membri</w:t>
      </w:r>
      <w:r w:rsidRPr="007C1F73">
        <w:rPr>
          <w:rFonts w:asciiTheme="minorHAnsi" w:hAnsiTheme="minorHAnsi" w:cstheme="minorHAnsi"/>
          <w:color w:val="000000"/>
          <w:shd w:val="clear" w:color="auto" w:fill="FFFFFF"/>
        </w:rPr>
        <w:t xml:space="preserve"> din România pentru Parlamentul European</w:t>
      </w:r>
      <w:r w:rsidR="00254BBC" w:rsidRPr="007C1F73">
        <w:rPr>
          <w:rFonts w:asciiTheme="minorHAnsi" w:hAnsiTheme="minorHAnsi" w:cstheme="minorHAnsi"/>
          <w:color w:val="000000"/>
          <w:shd w:val="clear" w:color="auto" w:fill="FFFFFF"/>
        </w:rPr>
        <w:t>.</w:t>
      </w:r>
    </w:p>
    <w:p w14:paraId="4F5AA033" w14:textId="3E177FA7" w:rsidR="005B3748" w:rsidRPr="007C1F73" w:rsidRDefault="005B3748" w:rsidP="00B812CC">
      <w:pPr>
        <w:pStyle w:val="NormalWeb"/>
        <w:numPr>
          <w:ilvl w:val="0"/>
          <w:numId w:val="20"/>
        </w:numPr>
        <w:shd w:val="clear" w:color="auto" w:fill="FFFFFF"/>
        <w:spacing w:before="0" w:beforeAutospacing="0" w:after="0" w:afterAutospacing="0" w:line="360" w:lineRule="auto"/>
        <w:ind w:left="0" w:hanging="284"/>
        <w:jc w:val="both"/>
        <w:rPr>
          <w:rFonts w:asciiTheme="minorHAnsi" w:hAnsiTheme="minorHAnsi" w:cstheme="minorHAnsi"/>
        </w:rPr>
      </w:pPr>
      <w:r w:rsidRPr="007C1F73">
        <w:rPr>
          <w:rFonts w:asciiTheme="minorHAnsi" w:hAnsiTheme="minorHAnsi" w:cstheme="minorHAnsi"/>
        </w:rPr>
        <w:t>Mandatul Parlamentul</w:t>
      </w:r>
      <w:r w:rsidR="00EC27AD">
        <w:rPr>
          <w:rFonts w:asciiTheme="minorHAnsi" w:hAnsiTheme="minorHAnsi" w:cstheme="minorHAnsi"/>
        </w:rPr>
        <w:t>ui</w:t>
      </w:r>
      <w:r w:rsidRPr="007C1F73">
        <w:rPr>
          <w:rFonts w:asciiTheme="minorHAnsi" w:hAnsiTheme="minorHAnsi" w:cstheme="minorHAnsi"/>
        </w:rPr>
        <w:t xml:space="preserve"> European este de 5 ani.</w:t>
      </w:r>
    </w:p>
    <w:p w14:paraId="62C0A003" w14:textId="1EFF0E7E" w:rsidR="005B3748" w:rsidRPr="007C1F73" w:rsidRDefault="005B3748" w:rsidP="00B812CC">
      <w:pPr>
        <w:pStyle w:val="NormalWeb"/>
        <w:numPr>
          <w:ilvl w:val="0"/>
          <w:numId w:val="20"/>
        </w:numPr>
        <w:shd w:val="clear" w:color="auto" w:fill="FFFFFF"/>
        <w:spacing w:before="0" w:beforeAutospacing="0" w:after="0" w:afterAutospacing="0" w:line="360" w:lineRule="auto"/>
        <w:ind w:left="0" w:hanging="284"/>
        <w:jc w:val="both"/>
        <w:rPr>
          <w:rFonts w:asciiTheme="minorHAnsi" w:hAnsiTheme="minorHAnsi" w:cstheme="minorHAnsi"/>
        </w:rPr>
      </w:pPr>
      <w:r w:rsidRPr="007C1F73">
        <w:rPr>
          <w:rFonts w:asciiTheme="minorHAnsi" w:hAnsiTheme="minorHAnsi" w:cstheme="minorHAnsi"/>
        </w:rPr>
        <w:lastRenderedPageBreak/>
        <w:t xml:space="preserve">Membrii din România în Parlamentul European se aleg pe bază de scrutin de listă, potrivit principiului reprezentării </w:t>
      </w:r>
      <w:r w:rsidR="00F44DAB" w:rsidRPr="007C1F73">
        <w:rPr>
          <w:rFonts w:asciiTheme="minorHAnsi" w:hAnsiTheme="minorHAnsi" w:cstheme="minorHAnsi"/>
        </w:rPr>
        <w:t xml:space="preserve">proporționale, </w:t>
      </w:r>
      <w:proofErr w:type="spellStart"/>
      <w:r w:rsidRPr="007C1F73">
        <w:rPr>
          <w:rFonts w:asciiTheme="minorHAnsi" w:hAnsiTheme="minorHAnsi" w:cstheme="minorHAnsi"/>
        </w:rPr>
        <w:t>şi</w:t>
      </w:r>
      <w:proofErr w:type="spellEnd"/>
      <w:r w:rsidRPr="007C1F73">
        <w:rPr>
          <w:rFonts w:asciiTheme="minorHAnsi" w:hAnsiTheme="minorHAnsi" w:cstheme="minorHAnsi"/>
        </w:rPr>
        <w:t xml:space="preserve"> pe bază de candidaturi independente.</w:t>
      </w:r>
    </w:p>
    <w:p w14:paraId="12C78AFA" w14:textId="4C8544D2" w:rsidR="005B3748" w:rsidRPr="007C1F73" w:rsidRDefault="005B3748" w:rsidP="00B812CC">
      <w:pPr>
        <w:pStyle w:val="NormalWeb"/>
        <w:numPr>
          <w:ilvl w:val="0"/>
          <w:numId w:val="20"/>
        </w:numPr>
        <w:shd w:val="clear" w:color="auto" w:fill="FFFFFF"/>
        <w:spacing w:before="0" w:beforeAutospacing="0" w:after="0" w:afterAutospacing="0" w:line="360" w:lineRule="auto"/>
        <w:ind w:left="0" w:hanging="284"/>
        <w:jc w:val="both"/>
        <w:rPr>
          <w:rFonts w:asciiTheme="minorHAnsi" w:hAnsiTheme="minorHAnsi" w:cstheme="minorHAnsi"/>
        </w:rPr>
      </w:pPr>
      <w:r w:rsidRPr="007C1F73">
        <w:rPr>
          <w:rFonts w:asciiTheme="minorHAnsi" w:hAnsiTheme="minorHAnsi" w:cstheme="minorHAnsi"/>
        </w:rPr>
        <w:t xml:space="preserve">Pentru alegerea membrilor din România în Parlamentul European, teritoriul României constituie o singură </w:t>
      </w:r>
      <w:r w:rsidR="00B812CC" w:rsidRPr="007C1F73">
        <w:rPr>
          <w:rFonts w:asciiTheme="minorHAnsi" w:hAnsiTheme="minorHAnsi" w:cstheme="minorHAnsi"/>
        </w:rPr>
        <w:t>circumscripție</w:t>
      </w:r>
      <w:r w:rsidRPr="007C1F73">
        <w:rPr>
          <w:rFonts w:asciiTheme="minorHAnsi" w:hAnsiTheme="minorHAnsi" w:cstheme="minorHAnsi"/>
        </w:rPr>
        <w:t xml:space="preserve"> electorală.</w:t>
      </w:r>
    </w:p>
    <w:p w14:paraId="0B7CDE5E" w14:textId="3E6A63B6" w:rsidR="00254BBC" w:rsidRPr="007C1F73" w:rsidRDefault="00455A6B" w:rsidP="00B812CC">
      <w:pPr>
        <w:pStyle w:val="ListParagraph"/>
        <w:numPr>
          <w:ilvl w:val="0"/>
          <w:numId w:val="20"/>
        </w:numPr>
        <w:ind w:left="0" w:hanging="284"/>
        <w:jc w:val="both"/>
        <w:rPr>
          <w:rFonts w:cstheme="minorHAnsi"/>
          <w:b/>
          <w:color w:val="0070C0"/>
          <w:sz w:val="24"/>
          <w:szCs w:val="24"/>
          <w:shd w:val="clear" w:color="auto" w:fill="FFFFFF"/>
        </w:rPr>
      </w:pPr>
      <w:r w:rsidRPr="007C1F73">
        <w:rPr>
          <w:rFonts w:eastAsia="Times New Roman" w:cstheme="minorHAnsi"/>
          <w:sz w:val="24"/>
          <w:szCs w:val="24"/>
        </w:rPr>
        <w:t>Fiecare alegător are dreptul la un singur vot. Votul este universal, secret, direct, egal și liber exprimat</w:t>
      </w:r>
      <w:r w:rsidR="00451407">
        <w:rPr>
          <w:rFonts w:eastAsia="Times New Roman" w:cstheme="minorHAnsi"/>
          <w:sz w:val="24"/>
          <w:szCs w:val="24"/>
        </w:rPr>
        <w:t>.</w:t>
      </w:r>
    </w:p>
    <w:p w14:paraId="5697CACD" w14:textId="77777777" w:rsidR="007C1F73" w:rsidRPr="007C1F73" w:rsidRDefault="007C1F73" w:rsidP="007C1F73">
      <w:pPr>
        <w:pStyle w:val="ListParagraph"/>
        <w:ind w:left="-284"/>
        <w:jc w:val="both"/>
        <w:rPr>
          <w:rFonts w:cstheme="minorHAnsi"/>
          <w:b/>
          <w:color w:val="0070C0"/>
          <w:sz w:val="24"/>
          <w:szCs w:val="24"/>
          <w:shd w:val="clear" w:color="auto" w:fill="FFFFFF"/>
        </w:rPr>
      </w:pPr>
    </w:p>
    <w:p w14:paraId="73AF07B9" w14:textId="272D2F50" w:rsidR="00254BBC" w:rsidRPr="007C1F73" w:rsidRDefault="005B3748" w:rsidP="007C1F73">
      <w:pPr>
        <w:pStyle w:val="ListParagraph"/>
        <w:numPr>
          <w:ilvl w:val="0"/>
          <w:numId w:val="28"/>
        </w:numPr>
        <w:spacing w:before="120" w:after="120" w:line="360" w:lineRule="auto"/>
        <w:ind w:left="0"/>
        <w:rPr>
          <w:rFonts w:cstheme="minorHAnsi"/>
          <w:b/>
          <w:color w:val="0070C0"/>
          <w:sz w:val="24"/>
          <w:szCs w:val="24"/>
          <w:shd w:val="clear" w:color="auto" w:fill="FFFFFF"/>
        </w:rPr>
      </w:pPr>
      <w:r w:rsidRPr="007C1F73">
        <w:rPr>
          <w:rFonts w:cstheme="minorHAnsi"/>
          <w:b/>
          <w:color w:val="0070C0"/>
          <w:sz w:val="24"/>
          <w:szCs w:val="24"/>
          <w:shd w:val="clear" w:color="auto" w:fill="FFFFFF"/>
        </w:rPr>
        <w:t xml:space="preserve">Dicționar electoral </w:t>
      </w:r>
    </w:p>
    <w:p w14:paraId="1BDFED8F" w14:textId="7C5175A9" w:rsidR="00E51776" w:rsidRPr="007C1F73" w:rsidRDefault="005B3748" w:rsidP="007C1F73">
      <w:pPr>
        <w:spacing w:before="120" w:after="120" w:line="360" w:lineRule="auto"/>
        <w:ind w:left="-284"/>
        <w:jc w:val="both"/>
        <w:rPr>
          <w:rFonts w:cstheme="minorHAnsi"/>
          <w:sz w:val="24"/>
          <w:szCs w:val="24"/>
        </w:rPr>
      </w:pPr>
      <w:r w:rsidRPr="007C1F73">
        <w:rPr>
          <w:rFonts w:cstheme="minorHAnsi"/>
          <w:b/>
          <w:sz w:val="24"/>
          <w:szCs w:val="24"/>
          <w:shd w:val="clear" w:color="auto" w:fill="FFFFFF"/>
        </w:rPr>
        <w:t xml:space="preserve">Alegător </w:t>
      </w:r>
      <w:r w:rsidRPr="007C1F73">
        <w:rPr>
          <w:rFonts w:cstheme="minorHAnsi"/>
          <w:b/>
          <w:sz w:val="24"/>
          <w:szCs w:val="24"/>
        </w:rPr>
        <w:t>comunitar</w:t>
      </w:r>
      <w:r w:rsidR="00254BBC" w:rsidRPr="007C1F73">
        <w:rPr>
          <w:rFonts w:cstheme="minorHAnsi"/>
          <w:b/>
          <w:sz w:val="24"/>
          <w:szCs w:val="24"/>
        </w:rPr>
        <w:t xml:space="preserve"> (cetățean mobil al UE)</w:t>
      </w:r>
      <w:r w:rsidRPr="007C1F73">
        <w:rPr>
          <w:rFonts w:cstheme="minorHAnsi"/>
          <w:b/>
          <w:sz w:val="24"/>
          <w:szCs w:val="24"/>
        </w:rPr>
        <w:t xml:space="preserve">: </w:t>
      </w:r>
      <w:r w:rsidRPr="007C1F73">
        <w:rPr>
          <w:rFonts w:cstheme="minorHAnsi"/>
          <w:sz w:val="24"/>
          <w:szCs w:val="24"/>
        </w:rPr>
        <w:t xml:space="preserve">orice </w:t>
      </w:r>
      <w:r w:rsidR="00254BBC" w:rsidRPr="007C1F73">
        <w:rPr>
          <w:rFonts w:cstheme="minorHAnsi"/>
          <w:sz w:val="24"/>
          <w:szCs w:val="24"/>
        </w:rPr>
        <w:t>cetățean</w:t>
      </w:r>
      <w:r w:rsidRPr="007C1F73">
        <w:rPr>
          <w:rFonts w:cstheme="minorHAnsi"/>
          <w:sz w:val="24"/>
          <w:szCs w:val="24"/>
        </w:rPr>
        <w:t xml:space="preserve"> al unui stat membru al Uniunii Europene, altul decât România, care are dreptul de a alege în România pentru Parlamentul European, având domiciliul sau </w:t>
      </w:r>
      <w:proofErr w:type="spellStart"/>
      <w:r w:rsidRPr="007C1F73">
        <w:rPr>
          <w:rFonts w:cstheme="minorHAnsi"/>
          <w:sz w:val="24"/>
          <w:szCs w:val="24"/>
        </w:rPr>
        <w:t>reşedinţa</w:t>
      </w:r>
      <w:proofErr w:type="spellEnd"/>
      <w:r w:rsidRPr="007C1F73">
        <w:rPr>
          <w:rFonts w:cstheme="minorHAnsi"/>
          <w:sz w:val="24"/>
          <w:szCs w:val="24"/>
        </w:rPr>
        <w:t xml:space="preserve"> în România, în conformitate cu </w:t>
      </w:r>
      <w:r w:rsidR="00254BBC" w:rsidRPr="007C1F73">
        <w:rPr>
          <w:rFonts w:cstheme="minorHAnsi"/>
          <w:sz w:val="24"/>
          <w:szCs w:val="24"/>
        </w:rPr>
        <w:t>dispozițiile</w:t>
      </w:r>
      <w:r w:rsidRPr="007C1F73">
        <w:rPr>
          <w:rFonts w:cstheme="minorHAnsi"/>
          <w:sz w:val="24"/>
          <w:szCs w:val="24"/>
        </w:rPr>
        <w:t xml:space="preserve"> </w:t>
      </w:r>
      <w:r w:rsidR="00254BBC" w:rsidRPr="007C1F73">
        <w:rPr>
          <w:rFonts w:cstheme="minorHAnsi"/>
          <w:sz w:val="24"/>
          <w:szCs w:val="24"/>
        </w:rPr>
        <w:t>Le</w:t>
      </w:r>
      <w:r w:rsidRPr="007C1F73">
        <w:rPr>
          <w:rFonts w:cstheme="minorHAnsi"/>
          <w:sz w:val="24"/>
          <w:szCs w:val="24"/>
        </w:rPr>
        <w:t>gi</w:t>
      </w:r>
      <w:r w:rsidR="00254BBC" w:rsidRPr="007C1F73">
        <w:rPr>
          <w:rFonts w:cstheme="minorHAnsi"/>
          <w:sz w:val="24"/>
          <w:szCs w:val="24"/>
        </w:rPr>
        <w:t>i nr. 33/2007</w:t>
      </w:r>
      <w:r w:rsidR="00497708" w:rsidRPr="007C1F73">
        <w:rPr>
          <w:rFonts w:cstheme="minorHAnsi"/>
          <w:sz w:val="24"/>
          <w:szCs w:val="24"/>
        </w:rPr>
        <w:t>.</w:t>
      </w:r>
    </w:p>
    <w:p w14:paraId="78A95A0B" w14:textId="5C1BC6A9" w:rsidR="00E51776" w:rsidRPr="007C1F73" w:rsidRDefault="005B3748" w:rsidP="00451407">
      <w:pPr>
        <w:spacing w:after="0" w:line="360" w:lineRule="auto"/>
        <w:ind w:left="-284"/>
        <w:jc w:val="both"/>
        <w:rPr>
          <w:rFonts w:cstheme="minorHAnsi"/>
          <w:sz w:val="24"/>
          <w:szCs w:val="24"/>
        </w:rPr>
      </w:pPr>
      <w:r w:rsidRPr="007C1F73">
        <w:rPr>
          <w:rFonts w:cstheme="minorHAnsi"/>
          <w:b/>
          <w:sz w:val="24"/>
          <w:szCs w:val="24"/>
        </w:rPr>
        <w:t>Alegător resortisant</w:t>
      </w:r>
      <w:r w:rsidRPr="007C1F73">
        <w:rPr>
          <w:rFonts w:cstheme="minorHAnsi"/>
          <w:sz w:val="24"/>
          <w:szCs w:val="24"/>
        </w:rPr>
        <w:t xml:space="preserve">: orice </w:t>
      </w:r>
      <w:proofErr w:type="spellStart"/>
      <w:r w:rsidRPr="007C1F73">
        <w:rPr>
          <w:rFonts w:cstheme="minorHAnsi"/>
          <w:sz w:val="24"/>
          <w:szCs w:val="24"/>
        </w:rPr>
        <w:t>cetăţean</w:t>
      </w:r>
      <w:proofErr w:type="spellEnd"/>
      <w:r w:rsidRPr="007C1F73">
        <w:rPr>
          <w:rFonts w:cstheme="minorHAnsi"/>
          <w:sz w:val="24"/>
          <w:szCs w:val="24"/>
        </w:rPr>
        <w:t xml:space="preserve"> al României, cu domiciliul sau </w:t>
      </w:r>
      <w:proofErr w:type="spellStart"/>
      <w:r w:rsidRPr="007C1F73">
        <w:rPr>
          <w:rFonts w:cstheme="minorHAnsi"/>
          <w:sz w:val="24"/>
          <w:szCs w:val="24"/>
        </w:rPr>
        <w:t>reşedinţa</w:t>
      </w:r>
      <w:proofErr w:type="spellEnd"/>
      <w:r w:rsidRPr="007C1F73">
        <w:rPr>
          <w:rFonts w:cstheme="minorHAnsi"/>
          <w:sz w:val="24"/>
          <w:szCs w:val="24"/>
        </w:rPr>
        <w:t xml:space="preserve"> în </w:t>
      </w:r>
      <w:proofErr w:type="spellStart"/>
      <w:r w:rsidRPr="007C1F73">
        <w:rPr>
          <w:rFonts w:cstheme="minorHAnsi"/>
          <w:sz w:val="24"/>
          <w:szCs w:val="24"/>
        </w:rPr>
        <w:t>ţară</w:t>
      </w:r>
      <w:proofErr w:type="spellEnd"/>
      <w:r w:rsidRPr="007C1F73">
        <w:rPr>
          <w:rFonts w:cstheme="minorHAnsi"/>
          <w:sz w:val="24"/>
          <w:szCs w:val="24"/>
        </w:rPr>
        <w:t xml:space="preserve"> ori în străinătate, care are dreptul de a alege membrii din România în Parlamentul European în conformitate cu </w:t>
      </w:r>
      <w:r w:rsidR="00254BBC" w:rsidRPr="007C1F73">
        <w:rPr>
          <w:rFonts w:cstheme="minorHAnsi"/>
          <w:sz w:val="24"/>
          <w:szCs w:val="24"/>
        </w:rPr>
        <w:t>dispozițiile</w:t>
      </w:r>
      <w:r w:rsidRPr="007C1F73">
        <w:rPr>
          <w:rFonts w:cstheme="minorHAnsi"/>
          <w:sz w:val="24"/>
          <w:szCs w:val="24"/>
        </w:rPr>
        <w:t xml:space="preserve"> </w:t>
      </w:r>
      <w:r w:rsidR="00254BBC" w:rsidRPr="007C1F73">
        <w:rPr>
          <w:rFonts w:cstheme="minorHAnsi"/>
          <w:sz w:val="24"/>
          <w:szCs w:val="24"/>
        </w:rPr>
        <w:t>Legii nr. 33/2007</w:t>
      </w:r>
      <w:r w:rsidRPr="007C1F73">
        <w:rPr>
          <w:rFonts w:cstheme="minorHAnsi"/>
          <w:sz w:val="24"/>
          <w:szCs w:val="24"/>
        </w:rPr>
        <w:t>.</w:t>
      </w:r>
    </w:p>
    <w:p w14:paraId="45EC2336" w14:textId="30A11B62" w:rsidR="00BC5955" w:rsidRPr="007C1F73" w:rsidRDefault="005B3748" w:rsidP="007C1F73">
      <w:pPr>
        <w:spacing w:after="0" w:line="360" w:lineRule="auto"/>
        <w:ind w:left="-284"/>
        <w:jc w:val="both"/>
        <w:rPr>
          <w:rFonts w:cstheme="minorHAnsi"/>
          <w:b/>
          <w:color w:val="0070C0"/>
          <w:sz w:val="24"/>
          <w:szCs w:val="24"/>
          <w:shd w:val="clear" w:color="auto" w:fill="FFFFFF"/>
        </w:rPr>
      </w:pPr>
      <w:r w:rsidRPr="007C1F73">
        <w:rPr>
          <w:rFonts w:cstheme="minorHAnsi"/>
          <w:b/>
          <w:sz w:val="24"/>
          <w:szCs w:val="24"/>
        </w:rPr>
        <w:t>Persoană eligibilă comunitar</w:t>
      </w:r>
      <w:r w:rsidRPr="007C1F73">
        <w:rPr>
          <w:rFonts w:cstheme="minorHAnsi"/>
          <w:sz w:val="24"/>
          <w:szCs w:val="24"/>
        </w:rPr>
        <w:t xml:space="preserve">: orice </w:t>
      </w:r>
      <w:proofErr w:type="spellStart"/>
      <w:r w:rsidRPr="007C1F73">
        <w:rPr>
          <w:rFonts w:cstheme="minorHAnsi"/>
          <w:sz w:val="24"/>
          <w:szCs w:val="24"/>
        </w:rPr>
        <w:t>cetăţean</w:t>
      </w:r>
      <w:proofErr w:type="spellEnd"/>
      <w:r w:rsidRPr="007C1F73">
        <w:rPr>
          <w:rFonts w:cstheme="minorHAnsi"/>
          <w:sz w:val="24"/>
          <w:szCs w:val="24"/>
        </w:rPr>
        <w:t xml:space="preserve"> al unui stat membru al Uniunii Europene care are dreptul de a fi ales pentru Parlamentul European, având domiciliul sau </w:t>
      </w:r>
      <w:proofErr w:type="spellStart"/>
      <w:r w:rsidRPr="007C1F73">
        <w:rPr>
          <w:rFonts w:cstheme="minorHAnsi"/>
          <w:sz w:val="24"/>
          <w:szCs w:val="24"/>
        </w:rPr>
        <w:t>reşedinţa</w:t>
      </w:r>
      <w:proofErr w:type="spellEnd"/>
      <w:r w:rsidRPr="007C1F73">
        <w:rPr>
          <w:rFonts w:cstheme="minorHAnsi"/>
          <w:sz w:val="24"/>
          <w:szCs w:val="24"/>
        </w:rPr>
        <w:t xml:space="preserve"> în România, în conformitate cu </w:t>
      </w:r>
      <w:r w:rsidR="00254BBC" w:rsidRPr="007C1F73">
        <w:rPr>
          <w:rFonts w:cstheme="minorHAnsi"/>
          <w:sz w:val="24"/>
          <w:szCs w:val="24"/>
        </w:rPr>
        <w:t>dispozițiile</w:t>
      </w:r>
      <w:r w:rsidRPr="007C1F73">
        <w:rPr>
          <w:rFonts w:cstheme="minorHAnsi"/>
          <w:sz w:val="24"/>
          <w:szCs w:val="24"/>
        </w:rPr>
        <w:t xml:space="preserve"> </w:t>
      </w:r>
      <w:r w:rsidR="00254BBC" w:rsidRPr="007C1F73">
        <w:rPr>
          <w:rFonts w:cstheme="minorHAnsi"/>
          <w:sz w:val="24"/>
          <w:szCs w:val="24"/>
        </w:rPr>
        <w:t>Legii nr. 33/2007.</w:t>
      </w:r>
    </w:p>
    <w:p w14:paraId="1AC3BD4D" w14:textId="33FB2CA2" w:rsidR="007E0893" w:rsidRPr="007C1F73" w:rsidRDefault="007E0893" w:rsidP="007C1F73">
      <w:pPr>
        <w:pStyle w:val="ListParagraph"/>
        <w:numPr>
          <w:ilvl w:val="0"/>
          <w:numId w:val="28"/>
        </w:numPr>
        <w:spacing w:before="120" w:after="120" w:line="360" w:lineRule="auto"/>
        <w:ind w:left="0"/>
        <w:contextualSpacing w:val="0"/>
        <w:jc w:val="both"/>
        <w:rPr>
          <w:rFonts w:cstheme="minorHAnsi"/>
          <w:b/>
          <w:color w:val="0070C0"/>
          <w:sz w:val="24"/>
          <w:szCs w:val="24"/>
          <w:shd w:val="clear" w:color="auto" w:fill="FFFFFF"/>
        </w:rPr>
      </w:pPr>
      <w:r w:rsidRPr="007C1F73">
        <w:rPr>
          <w:rFonts w:cstheme="minorHAnsi"/>
          <w:b/>
          <w:color w:val="0070C0"/>
          <w:sz w:val="24"/>
          <w:szCs w:val="24"/>
          <w:shd w:val="clear" w:color="auto" w:fill="FFFFFF"/>
        </w:rPr>
        <w:t>Cine are drept de vot?</w:t>
      </w:r>
    </w:p>
    <w:p w14:paraId="17744915" w14:textId="28CB6D49" w:rsidR="005F748C" w:rsidRPr="007C1F73" w:rsidRDefault="00B746E5" w:rsidP="007C1F73">
      <w:pPr>
        <w:pStyle w:val="ListParagraph"/>
        <w:numPr>
          <w:ilvl w:val="0"/>
          <w:numId w:val="9"/>
        </w:numPr>
        <w:spacing w:before="120" w:after="120" w:line="360" w:lineRule="auto"/>
        <w:ind w:left="0" w:hanging="284"/>
        <w:contextualSpacing w:val="0"/>
        <w:jc w:val="both"/>
        <w:rPr>
          <w:rFonts w:cstheme="minorHAnsi"/>
          <w:b/>
          <w:color w:val="0070C0"/>
          <w:sz w:val="24"/>
          <w:szCs w:val="24"/>
        </w:rPr>
      </w:pPr>
      <w:r w:rsidRPr="007C1F73">
        <w:rPr>
          <w:rFonts w:cstheme="minorHAnsi"/>
          <w:sz w:val="24"/>
          <w:szCs w:val="24"/>
          <w:u w:val="single"/>
        </w:rPr>
        <w:t>C</w:t>
      </w:r>
      <w:r w:rsidR="007E0893" w:rsidRPr="007C1F73">
        <w:rPr>
          <w:rFonts w:cstheme="minorHAnsi"/>
          <w:sz w:val="24"/>
          <w:szCs w:val="24"/>
          <w:u w:val="single"/>
        </w:rPr>
        <w:t>etățenii comunitari</w:t>
      </w:r>
      <w:r w:rsidR="007E0893" w:rsidRPr="007C1F73">
        <w:rPr>
          <w:rFonts w:cstheme="minorHAnsi"/>
          <w:sz w:val="24"/>
          <w:szCs w:val="24"/>
        </w:rPr>
        <w:t xml:space="preserve"> (</w:t>
      </w:r>
      <w:r w:rsidR="007E0893" w:rsidRPr="007C1F73">
        <w:rPr>
          <w:rFonts w:cstheme="minorHAnsi"/>
          <w:i/>
          <w:sz w:val="24"/>
          <w:szCs w:val="24"/>
        </w:rPr>
        <w:t>din alt stat membru UE</w:t>
      </w:r>
      <w:r w:rsidR="007E0893" w:rsidRPr="007C1F73">
        <w:rPr>
          <w:rFonts w:cstheme="minorHAnsi"/>
          <w:sz w:val="24"/>
          <w:szCs w:val="24"/>
        </w:rPr>
        <w:t>) care</w:t>
      </w:r>
      <w:r w:rsidR="005F748C" w:rsidRPr="007C1F73">
        <w:rPr>
          <w:rFonts w:cstheme="minorHAnsi"/>
          <w:sz w:val="24"/>
          <w:szCs w:val="24"/>
        </w:rPr>
        <w:t>:</w:t>
      </w:r>
    </w:p>
    <w:p w14:paraId="0FCFF73A" w14:textId="632B4C08" w:rsidR="005F748C" w:rsidRPr="007C1F73" w:rsidRDefault="005F748C" w:rsidP="00F338C3">
      <w:pPr>
        <w:pStyle w:val="ListParagraph"/>
        <w:numPr>
          <w:ilvl w:val="0"/>
          <w:numId w:val="30"/>
        </w:numPr>
        <w:spacing w:after="0" w:line="360" w:lineRule="auto"/>
        <w:jc w:val="both"/>
        <w:rPr>
          <w:rFonts w:cstheme="minorHAnsi"/>
          <w:b/>
          <w:color w:val="0070C0"/>
          <w:sz w:val="24"/>
          <w:szCs w:val="24"/>
        </w:rPr>
      </w:pPr>
      <w:r w:rsidRPr="007C1F73">
        <w:rPr>
          <w:rFonts w:cstheme="minorHAnsi"/>
          <w:sz w:val="24"/>
          <w:szCs w:val="24"/>
        </w:rPr>
        <w:t xml:space="preserve">au vârsta de </w:t>
      </w:r>
      <w:r w:rsidRPr="007C1F73">
        <w:rPr>
          <w:rFonts w:cstheme="minorHAnsi"/>
          <w:sz w:val="24"/>
          <w:szCs w:val="24"/>
          <w:u w:val="single"/>
        </w:rPr>
        <w:t>18 ani</w:t>
      </w:r>
      <w:r w:rsidRPr="007C1F73">
        <w:rPr>
          <w:rFonts w:cstheme="minorHAnsi"/>
          <w:sz w:val="24"/>
          <w:szCs w:val="24"/>
        </w:rPr>
        <w:t xml:space="preserve">, </w:t>
      </w:r>
      <w:proofErr w:type="spellStart"/>
      <w:r w:rsidRPr="007C1F73">
        <w:rPr>
          <w:rFonts w:cstheme="minorHAnsi"/>
          <w:sz w:val="24"/>
          <w:szCs w:val="24"/>
        </w:rPr>
        <w:t>împliniţi</w:t>
      </w:r>
      <w:proofErr w:type="spellEnd"/>
      <w:r w:rsidRPr="007C1F73">
        <w:rPr>
          <w:rFonts w:cstheme="minorHAnsi"/>
          <w:sz w:val="24"/>
          <w:szCs w:val="24"/>
        </w:rPr>
        <w:t xml:space="preserve"> până în ziua de </w:t>
      </w:r>
      <w:proofErr w:type="spellStart"/>
      <w:r w:rsidRPr="007C1F73">
        <w:rPr>
          <w:rFonts w:cstheme="minorHAnsi"/>
          <w:sz w:val="24"/>
          <w:szCs w:val="24"/>
        </w:rPr>
        <w:t>referinţă</w:t>
      </w:r>
      <w:proofErr w:type="spellEnd"/>
      <w:r w:rsidRPr="007C1F73">
        <w:rPr>
          <w:rFonts w:cstheme="minorHAnsi"/>
          <w:sz w:val="24"/>
          <w:szCs w:val="24"/>
        </w:rPr>
        <w:t xml:space="preserve"> inclusiv;</w:t>
      </w:r>
    </w:p>
    <w:p w14:paraId="11D32F7B" w14:textId="77777777" w:rsidR="00753D5F" w:rsidRPr="007C1F73" w:rsidRDefault="00F338C3" w:rsidP="00753D5F">
      <w:pPr>
        <w:pStyle w:val="ListParagraph"/>
        <w:numPr>
          <w:ilvl w:val="0"/>
          <w:numId w:val="30"/>
        </w:numPr>
        <w:spacing w:after="0" w:line="360" w:lineRule="auto"/>
        <w:jc w:val="both"/>
        <w:rPr>
          <w:rFonts w:cstheme="minorHAnsi"/>
          <w:sz w:val="24"/>
          <w:szCs w:val="24"/>
        </w:rPr>
      </w:pPr>
      <w:r w:rsidRPr="007C1F73">
        <w:rPr>
          <w:rFonts w:cstheme="minorHAnsi"/>
          <w:sz w:val="24"/>
          <w:szCs w:val="24"/>
        </w:rPr>
        <w:t xml:space="preserve">au domiciliul sau </w:t>
      </w:r>
      <w:proofErr w:type="spellStart"/>
      <w:r w:rsidRPr="007C1F73">
        <w:rPr>
          <w:rFonts w:cstheme="minorHAnsi"/>
          <w:sz w:val="24"/>
          <w:szCs w:val="24"/>
        </w:rPr>
        <w:t>reşedinţa</w:t>
      </w:r>
      <w:proofErr w:type="spellEnd"/>
      <w:r w:rsidRPr="007C1F73">
        <w:rPr>
          <w:rFonts w:cstheme="minorHAnsi"/>
          <w:sz w:val="24"/>
          <w:szCs w:val="24"/>
        </w:rPr>
        <w:t xml:space="preserve"> în România;</w:t>
      </w:r>
    </w:p>
    <w:p w14:paraId="086F6CB8" w14:textId="741A08FE" w:rsidR="00F338C3" w:rsidRPr="007C1F73" w:rsidRDefault="00753D5F" w:rsidP="00753D5F">
      <w:pPr>
        <w:pStyle w:val="ListParagraph"/>
        <w:numPr>
          <w:ilvl w:val="0"/>
          <w:numId w:val="30"/>
        </w:numPr>
        <w:spacing w:after="0" w:line="360" w:lineRule="auto"/>
        <w:jc w:val="both"/>
        <w:rPr>
          <w:rFonts w:cstheme="minorHAnsi"/>
          <w:sz w:val="24"/>
          <w:szCs w:val="24"/>
        </w:rPr>
      </w:pPr>
      <w:r w:rsidRPr="007C1F73">
        <w:rPr>
          <w:rFonts w:cstheme="minorHAnsi"/>
          <w:sz w:val="24"/>
          <w:szCs w:val="24"/>
        </w:rPr>
        <w:t xml:space="preserve">nu se află sub </w:t>
      </w:r>
      <w:r w:rsidR="00EC27AD">
        <w:rPr>
          <w:rFonts w:cstheme="minorHAnsi"/>
          <w:sz w:val="24"/>
          <w:szCs w:val="24"/>
        </w:rPr>
        <w:t>consiliere judiciară sau tutelă specială</w:t>
      </w:r>
      <w:r w:rsidR="00EC27AD" w:rsidRPr="007C1F73">
        <w:rPr>
          <w:rFonts w:cstheme="minorHAnsi"/>
          <w:sz w:val="24"/>
          <w:szCs w:val="24"/>
        </w:rPr>
        <w:t xml:space="preserve"> </w:t>
      </w:r>
      <w:r w:rsidRPr="007C1F73">
        <w:rPr>
          <w:rFonts w:cstheme="minorHAnsi"/>
          <w:sz w:val="24"/>
          <w:szCs w:val="24"/>
        </w:rPr>
        <w:t>printr-o hotărâre judecătorească definitivă sau nu sunt condamnați prin hotărâre judecătorească definitivă la pierderea drepturilor electorale;</w:t>
      </w:r>
    </w:p>
    <w:p w14:paraId="6012CECC" w14:textId="7604CBE4" w:rsidR="00BC5955" w:rsidRPr="007C1F73" w:rsidRDefault="007E0893" w:rsidP="00F338C3">
      <w:pPr>
        <w:pStyle w:val="ListParagraph"/>
        <w:numPr>
          <w:ilvl w:val="0"/>
          <w:numId w:val="30"/>
        </w:numPr>
        <w:spacing w:after="0" w:line="360" w:lineRule="auto"/>
        <w:jc w:val="both"/>
        <w:rPr>
          <w:rFonts w:cstheme="minorHAnsi"/>
          <w:b/>
          <w:color w:val="0070C0"/>
          <w:sz w:val="24"/>
          <w:szCs w:val="24"/>
        </w:rPr>
      </w:pPr>
      <w:r w:rsidRPr="00B812CC">
        <w:rPr>
          <w:rFonts w:cstheme="minorHAnsi"/>
          <w:b/>
          <w:bCs/>
          <w:sz w:val="24"/>
          <w:szCs w:val="24"/>
          <w:u w:val="single"/>
        </w:rPr>
        <w:t>s-au înscris în listele speciale pentru a vota reprezentanții României în Parlamentul European</w:t>
      </w:r>
      <w:r w:rsidR="00753D5F" w:rsidRPr="007C1F73">
        <w:rPr>
          <w:rFonts w:cstheme="minorHAnsi"/>
          <w:sz w:val="24"/>
          <w:szCs w:val="24"/>
          <w:u w:val="single"/>
          <w:lang w:val="en-US"/>
        </w:rPr>
        <w:t xml:space="preserve">. </w:t>
      </w:r>
    </w:p>
    <w:p w14:paraId="3ACB40D6" w14:textId="71A6DE2B" w:rsidR="00753D5F" w:rsidRPr="007C1F73" w:rsidRDefault="00753D5F" w:rsidP="007C1F73">
      <w:pPr>
        <w:pStyle w:val="ListParagraph"/>
        <w:numPr>
          <w:ilvl w:val="0"/>
          <w:numId w:val="9"/>
        </w:numPr>
        <w:spacing w:after="0" w:line="360" w:lineRule="auto"/>
        <w:ind w:left="0" w:hanging="284"/>
        <w:jc w:val="both"/>
        <w:rPr>
          <w:rFonts w:cstheme="minorHAnsi"/>
          <w:sz w:val="24"/>
          <w:szCs w:val="24"/>
        </w:rPr>
      </w:pPr>
      <w:r w:rsidRPr="007C1F73">
        <w:rPr>
          <w:rFonts w:cstheme="minorHAnsi"/>
          <w:sz w:val="24"/>
          <w:szCs w:val="24"/>
          <w:u w:val="single"/>
        </w:rPr>
        <w:t>Cetățenii</w:t>
      </w:r>
      <w:r w:rsidR="00B746E5" w:rsidRPr="007C1F73">
        <w:rPr>
          <w:rFonts w:cstheme="minorHAnsi"/>
          <w:sz w:val="24"/>
          <w:szCs w:val="24"/>
          <w:u w:val="single"/>
        </w:rPr>
        <w:t xml:space="preserve"> români</w:t>
      </w:r>
      <w:r w:rsidR="00B746E5" w:rsidRPr="007C1F73">
        <w:rPr>
          <w:rFonts w:cstheme="minorHAnsi"/>
          <w:sz w:val="24"/>
          <w:szCs w:val="24"/>
        </w:rPr>
        <w:t xml:space="preserve"> care au vârsta de </w:t>
      </w:r>
      <w:r w:rsidR="00B746E5" w:rsidRPr="007C1F73">
        <w:rPr>
          <w:rFonts w:cstheme="minorHAnsi"/>
          <w:sz w:val="24"/>
          <w:szCs w:val="24"/>
          <w:u w:val="single"/>
        </w:rPr>
        <w:t>18 ani</w:t>
      </w:r>
      <w:r w:rsidR="00B746E5" w:rsidRPr="007C1F73">
        <w:rPr>
          <w:rFonts w:cstheme="minorHAnsi"/>
          <w:sz w:val="24"/>
          <w:szCs w:val="24"/>
        </w:rPr>
        <w:t xml:space="preserve">, </w:t>
      </w:r>
      <w:r w:rsidRPr="007C1F73">
        <w:rPr>
          <w:rFonts w:cstheme="minorHAnsi"/>
          <w:sz w:val="24"/>
          <w:szCs w:val="24"/>
        </w:rPr>
        <w:t>împliniți</w:t>
      </w:r>
      <w:r w:rsidR="00B746E5" w:rsidRPr="007C1F73">
        <w:rPr>
          <w:rFonts w:cstheme="minorHAnsi"/>
          <w:sz w:val="24"/>
          <w:szCs w:val="24"/>
        </w:rPr>
        <w:t xml:space="preserve"> până în ziua de </w:t>
      </w:r>
      <w:r w:rsidRPr="007C1F73">
        <w:rPr>
          <w:rFonts w:cstheme="minorHAnsi"/>
          <w:sz w:val="24"/>
          <w:szCs w:val="24"/>
        </w:rPr>
        <w:t>referință</w:t>
      </w:r>
      <w:r w:rsidR="00B746E5" w:rsidRPr="007C1F73">
        <w:rPr>
          <w:rFonts w:cstheme="minorHAnsi"/>
          <w:sz w:val="24"/>
          <w:szCs w:val="24"/>
        </w:rPr>
        <w:t xml:space="preserve"> inclusiv, </w:t>
      </w:r>
      <w:r w:rsidRPr="007C1F73">
        <w:rPr>
          <w:rFonts w:cstheme="minorHAnsi"/>
          <w:sz w:val="24"/>
          <w:szCs w:val="24"/>
        </w:rPr>
        <w:t xml:space="preserve">și </w:t>
      </w:r>
      <w:r w:rsidRPr="007C1F73">
        <w:rPr>
          <w:rFonts w:cstheme="minorHAnsi"/>
          <w:color w:val="000000"/>
          <w:sz w:val="24"/>
          <w:szCs w:val="24"/>
          <w:shd w:val="clear" w:color="auto" w:fill="FFFFFF"/>
        </w:rPr>
        <w:t xml:space="preserve">care </w:t>
      </w:r>
      <w:r w:rsidRPr="007C1F73">
        <w:rPr>
          <w:rFonts w:cstheme="minorHAnsi"/>
          <w:sz w:val="24"/>
          <w:szCs w:val="24"/>
        </w:rPr>
        <w:t xml:space="preserve">nu se află sub </w:t>
      </w:r>
      <w:proofErr w:type="spellStart"/>
      <w:r w:rsidR="00EC27AD">
        <w:rPr>
          <w:rFonts w:cstheme="minorHAnsi"/>
          <w:sz w:val="24"/>
          <w:szCs w:val="24"/>
        </w:rPr>
        <w:t>consilere</w:t>
      </w:r>
      <w:proofErr w:type="spellEnd"/>
      <w:r w:rsidR="00EC27AD">
        <w:rPr>
          <w:rFonts w:cstheme="minorHAnsi"/>
          <w:sz w:val="24"/>
          <w:szCs w:val="24"/>
        </w:rPr>
        <w:t xml:space="preserve"> judiciară sau tutelă specială</w:t>
      </w:r>
      <w:r w:rsidR="00EC27AD" w:rsidRPr="007C1F73">
        <w:rPr>
          <w:rFonts w:cstheme="minorHAnsi"/>
          <w:sz w:val="24"/>
          <w:szCs w:val="24"/>
        </w:rPr>
        <w:t xml:space="preserve"> </w:t>
      </w:r>
      <w:r w:rsidRPr="007C1F73">
        <w:rPr>
          <w:rFonts w:cstheme="minorHAnsi"/>
          <w:sz w:val="24"/>
          <w:szCs w:val="24"/>
        </w:rPr>
        <w:t xml:space="preserve">printr-o hotărâre judecătorească definitivă sau </w:t>
      </w:r>
      <w:r w:rsidRPr="007C1F73">
        <w:rPr>
          <w:rFonts w:cstheme="minorHAnsi"/>
          <w:sz w:val="24"/>
          <w:szCs w:val="24"/>
        </w:rPr>
        <w:lastRenderedPageBreak/>
        <w:t>care nu sunt condamnați prin hotărâre judecătorească definitivă la pierderea drepturilor electorale.</w:t>
      </w:r>
    </w:p>
    <w:p w14:paraId="3A5077E9" w14:textId="77777777" w:rsidR="007E0893" w:rsidRPr="007C1F73" w:rsidRDefault="007E0893" w:rsidP="007C1F73">
      <w:pPr>
        <w:pStyle w:val="ListParagraph"/>
        <w:numPr>
          <w:ilvl w:val="0"/>
          <w:numId w:val="28"/>
        </w:numPr>
        <w:spacing w:before="120" w:after="120" w:line="360" w:lineRule="auto"/>
        <w:ind w:left="0" w:hanging="426"/>
        <w:contextualSpacing w:val="0"/>
        <w:jc w:val="both"/>
        <w:rPr>
          <w:rFonts w:cstheme="minorHAnsi"/>
          <w:b/>
          <w:color w:val="0070C0"/>
          <w:sz w:val="24"/>
          <w:szCs w:val="24"/>
          <w:shd w:val="clear" w:color="auto" w:fill="FFFFFF"/>
        </w:rPr>
      </w:pPr>
      <w:r w:rsidRPr="007C1F73">
        <w:rPr>
          <w:rFonts w:cstheme="minorHAnsi"/>
          <w:b/>
          <w:color w:val="0070C0"/>
          <w:sz w:val="24"/>
          <w:szCs w:val="24"/>
          <w:shd w:val="clear" w:color="auto" w:fill="FFFFFF"/>
        </w:rPr>
        <w:t xml:space="preserve">Ce formalități trebuie să îndeplinească alegătorii comunitari pentru a vota în România? </w:t>
      </w:r>
    </w:p>
    <w:p w14:paraId="53ACDE96" w14:textId="4CBFE4C0" w:rsidR="00341697" w:rsidRPr="007C1F73" w:rsidRDefault="000868B2" w:rsidP="00B812CC">
      <w:pPr>
        <w:pStyle w:val="ListParagraph"/>
        <w:numPr>
          <w:ilvl w:val="0"/>
          <w:numId w:val="46"/>
        </w:numPr>
        <w:spacing w:before="120" w:after="120" w:line="360" w:lineRule="auto"/>
        <w:ind w:left="0"/>
        <w:contextualSpacing w:val="0"/>
        <w:jc w:val="both"/>
        <w:rPr>
          <w:rFonts w:cstheme="minorHAnsi"/>
          <w:sz w:val="24"/>
          <w:szCs w:val="24"/>
        </w:rPr>
      </w:pPr>
      <w:r w:rsidRPr="007C1F73">
        <w:rPr>
          <w:rFonts w:cstheme="minorHAnsi"/>
          <w:sz w:val="24"/>
          <w:szCs w:val="24"/>
        </w:rPr>
        <w:t>c</w:t>
      </w:r>
      <w:r w:rsidR="007E0893" w:rsidRPr="007C1F73">
        <w:rPr>
          <w:rFonts w:cstheme="minorHAnsi"/>
          <w:sz w:val="24"/>
          <w:szCs w:val="24"/>
        </w:rPr>
        <w:t xml:space="preserve">el mai târziu cu </w:t>
      </w:r>
      <w:r w:rsidR="007E0893" w:rsidRPr="007C1F73">
        <w:rPr>
          <w:rFonts w:cstheme="minorHAnsi"/>
          <w:b/>
          <w:bCs/>
          <w:sz w:val="24"/>
          <w:szCs w:val="24"/>
        </w:rPr>
        <w:t>60 de zile</w:t>
      </w:r>
      <w:r w:rsidR="007E0893" w:rsidRPr="007C1F73">
        <w:rPr>
          <w:rFonts w:cstheme="minorHAnsi"/>
          <w:sz w:val="24"/>
          <w:szCs w:val="24"/>
        </w:rPr>
        <w:t xml:space="preserve"> înaintea zilei de </w:t>
      </w:r>
      <w:proofErr w:type="spellStart"/>
      <w:r w:rsidR="007E0893" w:rsidRPr="007C1F73">
        <w:rPr>
          <w:rFonts w:cstheme="minorHAnsi"/>
          <w:sz w:val="24"/>
          <w:szCs w:val="24"/>
        </w:rPr>
        <w:t>referinţă</w:t>
      </w:r>
      <w:proofErr w:type="spellEnd"/>
      <w:r w:rsidR="007E0893" w:rsidRPr="007C1F73">
        <w:rPr>
          <w:rFonts w:cstheme="minorHAnsi"/>
          <w:sz w:val="24"/>
          <w:szCs w:val="24"/>
        </w:rPr>
        <w:t xml:space="preserve">, </w:t>
      </w:r>
      <w:proofErr w:type="spellStart"/>
      <w:r w:rsidR="007E0893" w:rsidRPr="007C1F73">
        <w:rPr>
          <w:rFonts w:cstheme="minorHAnsi"/>
          <w:sz w:val="24"/>
          <w:szCs w:val="24"/>
        </w:rPr>
        <w:t>cetăţenii</w:t>
      </w:r>
      <w:proofErr w:type="spellEnd"/>
      <w:r w:rsidR="007E0893" w:rsidRPr="007C1F73">
        <w:rPr>
          <w:rFonts w:cstheme="minorHAnsi"/>
          <w:sz w:val="24"/>
          <w:szCs w:val="24"/>
        </w:rPr>
        <w:t xml:space="preserve"> cu drept de vot ai statelor membre ale Uniunii Europene, altele decât România, care au domiciliul sau </w:t>
      </w:r>
      <w:proofErr w:type="spellStart"/>
      <w:r w:rsidR="007E0893" w:rsidRPr="007C1F73">
        <w:rPr>
          <w:rFonts w:cstheme="minorHAnsi"/>
          <w:sz w:val="24"/>
          <w:szCs w:val="24"/>
        </w:rPr>
        <w:t>reşedinţa</w:t>
      </w:r>
      <w:proofErr w:type="spellEnd"/>
      <w:r w:rsidR="007E0893" w:rsidRPr="007C1F73">
        <w:rPr>
          <w:rFonts w:cstheme="minorHAnsi"/>
          <w:sz w:val="24"/>
          <w:szCs w:val="24"/>
        </w:rPr>
        <w:t xml:space="preserve"> în România pot face cereri de înscriere în listele electorale speciale. Aceste cereri se depun în scris la primarul </w:t>
      </w:r>
      <w:proofErr w:type="spellStart"/>
      <w:r w:rsidR="007E0893" w:rsidRPr="007C1F73">
        <w:rPr>
          <w:rFonts w:cstheme="minorHAnsi"/>
          <w:sz w:val="24"/>
          <w:szCs w:val="24"/>
        </w:rPr>
        <w:t>localităţii</w:t>
      </w:r>
      <w:proofErr w:type="spellEnd"/>
      <w:r w:rsidR="007E0893" w:rsidRPr="007C1F73">
        <w:rPr>
          <w:rFonts w:cstheme="minorHAnsi"/>
          <w:sz w:val="24"/>
          <w:szCs w:val="24"/>
        </w:rPr>
        <w:t xml:space="preserve"> de domiciliu sau de </w:t>
      </w:r>
      <w:proofErr w:type="spellStart"/>
      <w:r w:rsidR="007E0893" w:rsidRPr="007C1F73">
        <w:rPr>
          <w:rFonts w:cstheme="minorHAnsi"/>
          <w:sz w:val="24"/>
          <w:szCs w:val="24"/>
        </w:rPr>
        <w:t>reşedinţă</w:t>
      </w:r>
      <w:proofErr w:type="spellEnd"/>
      <w:r w:rsidR="007E0893" w:rsidRPr="007C1F73">
        <w:rPr>
          <w:rFonts w:cstheme="minorHAnsi"/>
          <w:sz w:val="24"/>
          <w:szCs w:val="24"/>
        </w:rPr>
        <w:t xml:space="preserve">, </w:t>
      </w:r>
      <w:proofErr w:type="spellStart"/>
      <w:r w:rsidR="007E0893" w:rsidRPr="007C1F73">
        <w:rPr>
          <w:rFonts w:cstheme="minorHAnsi"/>
          <w:sz w:val="24"/>
          <w:szCs w:val="24"/>
        </w:rPr>
        <w:t>însoţite</w:t>
      </w:r>
      <w:proofErr w:type="spellEnd"/>
      <w:r w:rsidR="007E0893" w:rsidRPr="007C1F73">
        <w:rPr>
          <w:rFonts w:cstheme="minorHAnsi"/>
          <w:sz w:val="24"/>
          <w:szCs w:val="24"/>
        </w:rPr>
        <w:t xml:space="preserve"> de o copie a unui document de identitate valabil; </w:t>
      </w:r>
    </w:p>
    <w:p w14:paraId="05754AE7" w14:textId="2B5B380D" w:rsidR="002A38E8" w:rsidRPr="007C1F73" w:rsidRDefault="002A38E8" w:rsidP="00ED6FB5">
      <w:pPr>
        <w:pStyle w:val="ListParagraph"/>
        <w:numPr>
          <w:ilvl w:val="0"/>
          <w:numId w:val="46"/>
        </w:numPr>
        <w:spacing w:after="0" w:line="360" w:lineRule="auto"/>
        <w:ind w:left="0"/>
        <w:jc w:val="both"/>
        <w:rPr>
          <w:rFonts w:cstheme="minorHAnsi"/>
          <w:color w:val="FFFFFF" w:themeColor="background1"/>
          <w:sz w:val="24"/>
          <w:szCs w:val="24"/>
        </w:rPr>
      </w:pPr>
      <w:r w:rsidRPr="00B812CC">
        <w:rPr>
          <w:rFonts w:cstheme="minorHAnsi"/>
          <w:b/>
          <w:bCs/>
          <w:sz w:val="24"/>
          <w:szCs w:val="24"/>
        </w:rPr>
        <w:t>modelul cererii</w:t>
      </w:r>
      <w:r w:rsidRPr="007C1F73">
        <w:rPr>
          <w:rFonts w:cstheme="minorHAnsi"/>
          <w:sz w:val="24"/>
          <w:szCs w:val="24"/>
        </w:rPr>
        <w:t xml:space="preserve"> poate fi </w:t>
      </w:r>
      <w:r w:rsidR="00277749">
        <w:rPr>
          <w:rFonts w:cstheme="minorHAnsi"/>
          <w:sz w:val="24"/>
          <w:szCs w:val="24"/>
        </w:rPr>
        <w:t xml:space="preserve">descărcat de pe site-ul </w:t>
      </w:r>
      <w:hyperlink r:id="rId12" w:history="1">
        <w:r w:rsidR="00277749" w:rsidRPr="00EC5C84">
          <w:rPr>
            <w:rStyle w:val="Hyperlink"/>
            <w:rFonts w:cstheme="minorHAnsi"/>
            <w:sz w:val="24"/>
            <w:szCs w:val="24"/>
          </w:rPr>
          <w:t>www.roaep.ro</w:t>
        </w:r>
      </w:hyperlink>
      <w:r w:rsidR="00277749">
        <w:rPr>
          <w:rFonts w:cstheme="minorHAnsi"/>
          <w:sz w:val="24"/>
          <w:szCs w:val="24"/>
        </w:rPr>
        <w:t xml:space="preserve"> secțiunea </w:t>
      </w:r>
      <w:r w:rsidR="00277749" w:rsidRPr="00277749">
        <w:rPr>
          <w:rFonts w:cstheme="minorHAnsi"/>
          <w:sz w:val="24"/>
          <w:szCs w:val="24"/>
        </w:rPr>
        <w:t>ALEGERI PENTRU PARLAMENTUL EUROPEAN 2024</w:t>
      </w:r>
      <w:r w:rsidR="00277749">
        <w:rPr>
          <w:rFonts w:cstheme="minorHAnsi"/>
          <w:sz w:val="24"/>
          <w:szCs w:val="24"/>
        </w:rPr>
        <w:t xml:space="preserve"> - </w:t>
      </w:r>
      <w:r w:rsidR="00277749" w:rsidRPr="00277749">
        <w:rPr>
          <w:rFonts w:cstheme="minorHAnsi"/>
          <w:sz w:val="24"/>
          <w:szCs w:val="24"/>
        </w:rPr>
        <w:t>ALEGĂTORI MOBILI AI UE (COMUNITARI)</w:t>
      </w:r>
      <w:r w:rsidR="00277749">
        <w:rPr>
          <w:rFonts w:cstheme="minorHAnsi"/>
          <w:sz w:val="24"/>
          <w:szCs w:val="24"/>
        </w:rPr>
        <w:t xml:space="preserve">, disponibilă </w:t>
      </w:r>
      <w:hyperlink r:id="rId13" w:history="1">
        <w:r w:rsidRPr="00277749">
          <w:rPr>
            <w:rStyle w:val="Hyperlink"/>
            <w:rFonts w:cstheme="minorHAnsi"/>
            <w:b/>
            <w:bCs/>
            <w:sz w:val="24"/>
            <w:szCs w:val="24"/>
          </w:rPr>
          <w:t>aici</w:t>
        </w:r>
      </w:hyperlink>
    </w:p>
    <w:p w14:paraId="5DA1471C" w14:textId="77777777" w:rsidR="00341697" w:rsidRPr="007C1F73" w:rsidRDefault="00341697" w:rsidP="00ED6FB5">
      <w:pPr>
        <w:pStyle w:val="ListParagraph"/>
        <w:numPr>
          <w:ilvl w:val="0"/>
          <w:numId w:val="46"/>
        </w:numPr>
        <w:spacing w:after="0" w:line="360" w:lineRule="auto"/>
        <w:ind w:left="0"/>
        <w:jc w:val="both"/>
        <w:rPr>
          <w:rFonts w:cstheme="minorHAnsi"/>
          <w:sz w:val="24"/>
          <w:szCs w:val="24"/>
        </w:rPr>
      </w:pPr>
      <w:r w:rsidRPr="007C1F73">
        <w:rPr>
          <w:rFonts w:cstheme="minorHAnsi"/>
          <w:sz w:val="24"/>
          <w:szCs w:val="24"/>
        </w:rPr>
        <w:t xml:space="preserve">prin document de identitate valabil al alegătorului comunitar sau al persoanei eligibile comunitar se </w:t>
      </w:r>
      <w:proofErr w:type="spellStart"/>
      <w:r w:rsidRPr="007C1F73">
        <w:rPr>
          <w:rFonts w:cstheme="minorHAnsi"/>
          <w:sz w:val="24"/>
          <w:szCs w:val="24"/>
        </w:rPr>
        <w:t>înţelege</w:t>
      </w:r>
      <w:proofErr w:type="spellEnd"/>
      <w:r w:rsidRPr="007C1F73">
        <w:rPr>
          <w:rFonts w:cstheme="minorHAnsi"/>
          <w:sz w:val="24"/>
          <w:szCs w:val="24"/>
        </w:rPr>
        <w:t xml:space="preserve"> </w:t>
      </w:r>
      <w:r w:rsidRPr="007C1F73">
        <w:rPr>
          <w:rFonts w:cstheme="minorHAnsi"/>
          <w:b/>
          <w:bCs/>
          <w:sz w:val="24"/>
          <w:szCs w:val="24"/>
        </w:rPr>
        <w:t xml:space="preserve">orice document eliberat de statul membru al cărui </w:t>
      </w:r>
      <w:proofErr w:type="spellStart"/>
      <w:r w:rsidRPr="007C1F73">
        <w:rPr>
          <w:rFonts w:cstheme="minorHAnsi"/>
          <w:b/>
          <w:bCs/>
          <w:sz w:val="24"/>
          <w:szCs w:val="24"/>
        </w:rPr>
        <w:t>cetăţean</w:t>
      </w:r>
      <w:proofErr w:type="spellEnd"/>
      <w:r w:rsidRPr="007C1F73">
        <w:rPr>
          <w:rFonts w:cstheme="minorHAnsi"/>
          <w:b/>
          <w:bCs/>
          <w:sz w:val="24"/>
          <w:szCs w:val="24"/>
        </w:rPr>
        <w:t xml:space="preserve"> este titularul</w:t>
      </w:r>
      <w:r w:rsidRPr="007C1F73">
        <w:rPr>
          <w:rFonts w:cstheme="minorHAnsi"/>
          <w:sz w:val="24"/>
          <w:szCs w:val="24"/>
        </w:rPr>
        <w:t xml:space="preserve">, altul decât România, </w:t>
      </w:r>
      <w:proofErr w:type="spellStart"/>
      <w:r w:rsidRPr="007C1F73">
        <w:rPr>
          <w:rFonts w:cstheme="minorHAnsi"/>
          <w:sz w:val="24"/>
          <w:szCs w:val="24"/>
        </w:rPr>
        <w:t>şi</w:t>
      </w:r>
      <w:proofErr w:type="spellEnd"/>
      <w:r w:rsidRPr="007C1F73">
        <w:rPr>
          <w:rFonts w:cstheme="minorHAnsi"/>
          <w:sz w:val="24"/>
          <w:szCs w:val="24"/>
        </w:rPr>
        <w:t xml:space="preserve"> care este considerat act de identitate în statul emitent;</w:t>
      </w:r>
    </w:p>
    <w:p w14:paraId="099EF3C9" w14:textId="2040F44F" w:rsidR="00341697" w:rsidRPr="007C1F73" w:rsidRDefault="00341697" w:rsidP="00ED6FB5">
      <w:pPr>
        <w:pStyle w:val="ListParagraph"/>
        <w:numPr>
          <w:ilvl w:val="0"/>
          <w:numId w:val="46"/>
        </w:numPr>
        <w:spacing w:after="0" w:line="360" w:lineRule="auto"/>
        <w:ind w:left="0"/>
        <w:jc w:val="both"/>
        <w:rPr>
          <w:rFonts w:cstheme="minorHAnsi"/>
          <w:sz w:val="24"/>
          <w:szCs w:val="24"/>
        </w:rPr>
      </w:pPr>
      <w:r w:rsidRPr="007C1F73">
        <w:rPr>
          <w:rFonts w:cstheme="minorHAnsi"/>
          <w:sz w:val="24"/>
          <w:szCs w:val="24"/>
        </w:rPr>
        <w:t>primarul comunică solicitantului răspunsul la cerere în cel mult 10 zile de la data înregistrării acesteia;</w:t>
      </w:r>
    </w:p>
    <w:p w14:paraId="0980AD6B" w14:textId="3F3F4720" w:rsidR="007E0893" w:rsidRPr="007C1F73" w:rsidRDefault="000868B2" w:rsidP="00B812CC">
      <w:pPr>
        <w:pStyle w:val="ListParagraph"/>
        <w:numPr>
          <w:ilvl w:val="0"/>
          <w:numId w:val="46"/>
        </w:numPr>
        <w:spacing w:after="0" w:line="360" w:lineRule="auto"/>
        <w:ind w:left="0"/>
        <w:jc w:val="both"/>
        <w:rPr>
          <w:rFonts w:cstheme="minorHAnsi"/>
          <w:sz w:val="24"/>
          <w:szCs w:val="24"/>
        </w:rPr>
      </w:pPr>
      <w:r w:rsidRPr="007C1F73">
        <w:rPr>
          <w:rFonts w:cstheme="minorHAnsi"/>
          <w:sz w:val="24"/>
          <w:szCs w:val="24"/>
        </w:rPr>
        <w:t>l</w:t>
      </w:r>
      <w:r w:rsidR="007E0893" w:rsidRPr="007C1F73">
        <w:rPr>
          <w:rFonts w:cstheme="minorHAnsi"/>
          <w:sz w:val="24"/>
          <w:szCs w:val="24"/>
        </w:rPr>
        <w:t xml:space="preserve">istele electorale speciale cuprind numele </w:t>
      </w:r>
      <w:proofErr w:type="spellStart"/>
      <w:r w:rsidR="007E0893" w:rsidRPr="007C1F73">
        <w:rPr>
          <w:rFonts w:cstheme="minorHAnsi"/>
          <w:sz w:val="24"/>
          <w:szCs w:val="24"/>
        </w:rPr>
        <w:t>şi</w:t>
      </w:r>
      <w:proofErr w:type="spellEnd"/>
      <w:r w:rsidR="007E0893" w:rsidRPr="007C1F73">
        <w:rPr>
          <w:rFonts w:cstheme="minorHAnsi"/>
          <w:sz w:val="24"/>
          <w:szCs w:val="24"/>
        </w:rPr>
        <w:t xml:space="preserve"> prenumele alegătorului comunitar, </w:t>
      </w:r>
      <w:proofErr w:type="spellStart"/>
      <w:r w:rsidR="007E0893" w:rsidRPr="007C1F73">
        <w:rPr>
          <w:rFonts w:cstheme="minorHAnsi"/>
          <w:sz w:val="24"/>
          <w:szCs w:val="24"/>
        </w:rPr>
        <w:t>cetăţenia</w:t>
      </w:r>
      <w:proofErr w:type="spellEnd"/>
      <w:r w:rsidR="007E0893" w:rsidRPr="007C1F73">
        <w:rPr>
          <w:rFonts w:cstheme="minorHAnsi"/>
          <w:sz w:val="24"/>
          <w:szCs w:val="24"/>
        </w:rPr>
        <w:t xml:space="preserve"> </w:t>
      </w:r>
      <w:proofErr w:type="spellStart"/>
      <w:r w:rsidR="007E0893" w:rsidRPr="007C1F73">
        <w:rPr>
          <w:rFonts w:cstheme="minorHAnsi"/>
          <w:sz w:val="24"/>
          <w:szCs w:val="24"/>
        </w:rPr>
        <w:t>şi</w:t>
      </w:r>
      <w:proofErr w:type="spellEnd"/>
      <w:r w:rsidR="007E0893" w:rsidRPr="007C1F73">
        <w:rPr>
          <w:rFonts w:cstheme="minorHAnsi"/>
          <w:sz w:val="24"/>
          <w:szCs w:val="24"/>
        </w:rPr>
        <w:t xml:space="preserve"> adresa la care alegătorul comunitar </w:t>
      </w:r>
      <w:proofErr w:type="spellStart"/>
      <w:r w:rsidR="007E0893" w:rsidRPr="007C1F73">
        <w:rPr>
          <w:rFonts w:cstheme="minorHAnsi"/>
          <w:sz w:val="24"/>
          <w:szCs w:val="24"/>
        </w:rPr>
        <w:t>locuieşte</w:t>
      </w:r>
      <w:proofErr w:type="spellEnd"/>
      <w:r w:rsidR="007E0893" w:rsidRPr="007C1F73">
        <w:rPr>
          <w:rFonts w:cstheme="minorHAnsi"/>
          <w:sz w:val="24"/>
          <w:szCs w:val="24"/>
        </w:rPr>
        <w:t xml:space="preserve"> în România;</w:t>
      </w:r>
    </w:p>
    <w:p w14:paraId="7811562B" w14:textId="228215DA" w:rsidR="00DB2790" w:rsidRPr="007C1F73" w:rsidRDefault="007E0893" w:rsidP="00B812CC">
      <w:pPr>
        <w:pStyle w:val="ListParagraph"/>
        <w:numPr>
          <w:ilvl w:val="0"/>
          <w:numId w:val="46"/>
        </w:numPr>
        <w:spacing w:after="0" w:line="360" w:lineRule="auto"/>
        <w:ind w:left="0"/>
        <w:jc w:val="both"/>
        <w:rPr>
          <w:rFonts w:cstheme="minorHAnsi"/>
          <w:b/>
          <w:color w:val="0070C0"/>
          <w:sz w:val="24"/>
          <w:szCs w:val="24"/>
          <w:shd w:val="clear" w:color="auto" w:fill="FFFFFF"/>
        </w:rPr>
      </w:pPr>
      <w:r w:rsidRPr="007C1F73">
        <w:rPr>
          <w:rFonts w:cstheme="minorHAnsi"/>
          <w:sz w:val="24"/>
          <w:szCs w:val="24"/>
        </w:rPr>
        <w:t xml:space="preserve">cel mai târziu cu 5 zile înaintea zilei de </w:t>
      </w:r>
      <w:proofErr w:type="spellStart"/>
      <w:r w:rsidRPr="007C1F73">
        <w:rPr>
          <w:rFonts w:cstheme="minorHAnsi"/>
          <w:sz w:val="24"/>
          <w:szCs w:val="24"/>
        </w:rPr>
        <w:t>referinţă</w:t>
      </w:r>
      <w:proofErr w:type="spellEnd"/>
      <w:r w:rsidRPr="007C1F73">
        <w:rPr>
          <w:rFonts w:cstheme="minorHAnsi"/>
          <w:sz w:val="24"/>
          <w:szCs w:val="24"/>
        </w:rPr>
        <w:t xml:space="preserve">, Autoritatea Electorală Permanentă transmite </w:t>
      </w:r>
      <w:r w:rsidR="00B812CC">
        <w:rPr>
          <w:rFonts w:cstheme="minorHAnsi"/>
          <w:sz w:val="24"/>
          <w:szCs w:val="24"/>
        </w:rPr>
        <w:t>B</w:t>
      </w:r>
      <w:r w:rsidRPr="007C1F73">
        <w:rPr>
          <w:rFonts w:cstheme="minorHAnsi"/>
          <w:sz w:val="24"/>
          <w:szCs w:val="24"/>
        </w:rPr>
        <w:t>iroului electoral pentru</w:t>
      </w:r>
      <w:r w:rsidR="00EC27AD">
        <w:rPr>
          <w:rFonts w:cstheme="minorHAnsi"/>
          <w:sz w:val="24"/>
          <w:szCs w:val="24"/>
        </w:rPr>
        <w:t xml:space="preserve"> secțiile de votare</w:t>
      </w:r>
      <w:r w:rsidRPr="007C1F73">
        <w:rPr>
          <w:rFonts w:cstheme="minorHAnsi"/>
          <w:sz w:val="24"/>
          <w:szCs w:val="24"/>
        </w:rPr>
        <w:t xml:space="preserve"> din străinătate tabelul cuprinzând </w:t>
      </w:r>
      <w:proofErr w:type="spellStart"/>
      <w:r w:rsidRPr="007C1F73">
        <w:rPr>
          <w:rFonts w:cstheme="minorHAnsi"/>
          <w:sz w:val="24"/>
          <w:szCs w:val="24"/>
        </w:rPr>
        <w:t>cetăţenii</w:t>
      </w:r>
      <w:proofErr w:type="spellEnd"/>
      <w:r w:rsidRPr="007C1F73">
        <w:rPr>
          <w:rFonts w:cstheme="minorHAnsi"/>
          <w:sz w:val="24"/>
          <w:szCs w:val="24"/>
        </w:rPr>
        <w:t xml:space="preserve"> români care </w:t>
      </w:r>
      <w:proofErr w:type="spellStart"/>
      <w:r w:rsidRPr="007C1F73">
        <w:rPr>
          <w:rFonts w:cstheme="minorHAnsi"/>
          <w:sz w:val="24"/>
          <w:szCs w:val="24"/>
        </w:rPr>
        <w:t>îşi</w:t>
      </w:r>
      <w:proofErr w:type="spellEnd"/>
      <w:r w:rsidRPr="007C1F73">
        <w:rPr>
          <w:rFonts w:cstheme="minorHAnsi"/>
          <w:sz w:val="24"/>
          <w:szCs w:val="24"/>
        </w:rPr>
        <w:t xml:space="preserve"> exercită dreptul de vot la alegerile pentru Parlamentul European din alt stat membru al Uniunii Europene, precum </w:t>
      </w:r>
      <w:proofErr w:type="spellStart"/>
      <w:r w:rsidRPr="007C1F73">
        <w:rPr>
          <w:rFonts w:cstheme="minorHAnsi"/>
          <w:sz w:val="24"/>
          <w:szCs w:val="24"/>
        </w:rPr>
        <w:t>şi</w:t>
      </w:r>
      <w:proofErr w:type="spellEnd"/>
      <w:r w:rsidRPr="007C1F73">
        <w:rPr>
          <w:rFonts w:cstheme="minorHAnsi"/>
          <w:sz w:val="24"/>
          <w:szCs w:val="24"/>
        </w:rPr>
        <w:t xml:space="preserve"> tabelul cuprinzând alegătorii comunitari </w:t>
      </w:r>
      <w:proofErr w:type="spellStart"/>
      <w:r w:rsidRPr="007C1F73">
        <w:rPr>
          <w:rFonts w:cstheme="minorHAnsi"/>
          <w:sz w:val="24"/>
          <w:szCs w:val="24"/>
        </w:rPr>
        <w:t>înscrişi</w:t>
      </w:r>
      <w:proofErr w:type="spellEnd"/>
      <w:r w:rsidRPr="007C1F73">
        <w:rPr>
          <w:rFonts w:cstheme="minorHAnsi"/>
          <w:sz w:val="24"/>
          <w:szCs w:val="24"/>
        </w:rPr>
        <w:t xml:space="preserve"> în listele electorale speciale pe care le transmite, prin intermediul Ministerului Afacerilor Externe, birourilor electorale ale </w:t>
      </w:r>
      <w:proofErr w:type="spellStart"/>
      <w:r w:rsidRPr="007C1F73">
        <w:rPr>
          <w:rFonts w:cstheme="minorHAnsi"/>
          <w:sz w:val="24"/>
          <w:szCs w:val="24"/>
        </w:rPr>
        <w:t>secţiilor</w:t>
      </w:r>
      <w:proofErr w:type="spellEnd"/>
      <w:r w:rsidRPr="007C1F73">
        <w:rPr>
          <w:rFonts w:cstheme="minorHAnsi"/>
          <w:sz w:val="24"/>
          <w:szCs w:val="24"/>
        </w:rPr>
        <w:t xml:space="preserve"> de votare din străinătate.</w:t>
      </w:r>
    </w:p>
    <w:p w14:paraId="392060E9" w14:textId="77777777" w:rsidR="008F1D8F" w:rsidRPr="007C1F73" w:rsidRDefault="008F1D8F" w:rsidP="008F1D8F">
      <w:pPr>
        <w:pStyle w:val="ListParagraph"/>
        <w:spacing w:after="0" w:line="360" w:lineRule="auto"/>
        <w:ind w:left="-284"/>
        <w:jc w:val="both"/>
        <w:rPr>
          <w:rFonts w:cstheme="minorHAnsi"/>
          <w:b/>
          <w:color w:val="0070C0"/>
          <w:sz w:val="24"/>
          <w:szCs w:val="24"/>
          <w:shd w:val="clear" w:color="auto" w:fill="FFFFFF"/>
        </w:rPr>
      </w:pPr>
    </w:p>
    <w:p w14:paraId="6B2DFA25" w14:textId="77777777" w:rsidR="00504BE2" w:rsidRPr="007C1F73" w:rsidRDefault="00D96D5F" w:rsidP="008F1D8F">
      <w:pPr>
        <w:pStyle w:val="ListParagraph"/>
        <w:numPr>
          <w:ilvl w:val="0"/>
          <w:numId w:val="33"/>
        </w:numPr>
        <w:spacing w:after="0" w:line="360" w:lineRule="auto"/>
        <w:ind w:left="142"/>
        <w:rPr>
          <w:rFonts w:cstheme="minorHAnsi"/>
          <w:b/>
          <w:color w:val="0070C0"/>
          <w:sz w:val="24"/>
          <w:szCs w:val="24"/>
          <w:shd w:val="clear" w:color="auto" w:fill="FFFFFF"/>
        </w:rPr>
      </w:pPr>
      <w:r w:rsidRPr="007C1F73">
        <w:rPr>
          <w:rFonts w:cstheme="minorHAnsi"/>
          <w:b/>
          <w:color w:val="0070C0"/>
          <w:sz w:val="24"/>
          <w:szCs w:val="24"/>
          <w:shd w:val="clear" w:color="auto" w:fill="FFFFFF"/>
        </w:rPr>
        <w:t>Unde puteți vota?</w:t>
      </w:r>
    </w:p>
    <w:p w14:paraId="0DE20F2C" w14:textId="14DAF3D4" w:rsidR="00C725CE" w:rsidRPr="00D47D1B" w:rsidRDefault="00BA6517" w:rsidP="00595D7E">
      <w:pPr>
        <w:pStyle w:val="ListParagraph"/>
        <w:spacing w:after="0" w:line="360" w:lineRule="auto"/>
        <w:ind w:left="-284"/>
        <w:jc w:val="both"/>
        <w:rPr>
          <w:rFonts w:cstheme="minorHAnsi"/>
          <w:sz w:val="24"/>
          <w:szCs w:val="24"/>
          <w:shd w:val="clear" w:color="auto" w:fill="FFFFFF"/>
        </w:rPr>
      </w:pPr>
      <w:r w:rsidRPr="007C1F73">
        <w:rPr>
          <w:rFonts w:cstheme="minorHAnsi"/>
          <w:sz w:val="24"/>
          <w:szCs w:val="24"/>
          <w:shd w:val="clear" w:color="auto" w:fill="FFFFFF"/>
        </w:rPr>
        <w:t xml:space="preserve">Alegătorii </w:t>
      </w:r>
      <w:r w:rsidR="00C87DD9" w:rsidRPr="00D47D1B">
        <w:rPr>
          <w:rFonts w:cstheme="minorHAnsi"/>
          <w:sz w:val="24"/>
          <w:szCs w:val="24"/>
          <w:shd w:val="clear" w:color="auto" w:fill="FFFFFF"/>
        </w:rPr>
        <w:t xml:space="preserve">comunitari </w:t>
      </w:r>
      <w:r w:rsidRPr="00D47D1B">
        <w:rPr>
          <w:rFonts w:cstheme="minorHAnsi"/>
          <w:sz w:val="24"/>
          <w:szCs w:val="24"/>
          <w:shd w:val="clear" w:color="auto" w:fill="FFFFFF"/>
        </w:rPr>
        <w:t>votează l</w:t>
      </w:r>
      <w:r w:rsidR="004936F8" w:rsidRPr="00D47D1B">
        <w:rPr>
          <w:rFonts w:cstheme="minorHAnsi"/>
          <w:sz w:val="24"/>
          <w:szCs w:val="24"/>
          <w:shd w:val="clear" w:color="auto" w:fill="FFFFFF"/>
        </w:rPr>
        <w:t>a s</w:t>
      </w:r>
      <w:r w:rsidR="00D96D5F" w:rsidRPr="00D47D1B">
        <w:rPr>
          <w:rFonts w:cstheme="minorHAnsi"/>
          <w:sz w:val="24"/>
          <w:szCs w:val="24"/>
          <w:shd w:val="clear" w:color="auto" w:fill="FFFFFF"/>
        </w:rPr>
        <w:t>e</w:t>
      </w:r>
      <w:r w:rsidRPr="00D47D1B">
        <w:rPr>
          <w:rFonts w:cstheme="minorHAnsi"/>
          <w:sz w:val="24"/>
          <w:szCs w:val="24"/>
          <w:shd w:val="clear" w:color="auto" w:fill="FFFFFF"/>
        </w:rPr>
        <w:t>cțiile de votare la care sunt</w:t>
      </w:r>
      <w:r w:rsidR="004936F8" w:rsidRPr="00D47D1B">
        <w:rPr>
          <w:rFonts w:cstheme="minorHAnsi"/>
          <w:sz w:val="24"/>
          <w:szCs w:val="24"/>
          <w:shd w:val="clear" w:color="auto" w:fill="FFFFFF"/>
        </w:rPr>
        <w:t xml:space="preserve"> arondați</w:t>
      </w:r>
      <w:r w:rsidR="00603111" w:rsidRPr="00D47D1B">
        <w:rPr>
          <w:rFonts w:cstheme="minorHAnsi"/>
          <w:sz w:val="24"/>
          <w:szCs w:val="24"/>
          <w:shd w:val="clear" w:color="auto" w:fill="FFFFFF"/>
        </w:rPr>
        <w:t xml:space="preserve"> cu domiciliul </w:t>
      </w:r>
      <w:r w:rsidR="005E7162" w:rsidRPr="00D47D1B">
        <w:rPr>
          <w:rFonts w:cstheme="minorHAnsi"/>
          <w:sz w:val="24"/>
          <w:szCs w:val="24"/>
          <w:shd w:val="clear" w:color="auto" w:fill="FFFFFF"/>
        </w:rPr>
        <w:t>s</w:t>
      </w:r>
      <w:r w:rsidR="00603111" w:rsidRPr="00D47D1B">
        <w:rPr>
          <w:rFonts w:cstheme="minorHAnsi"/>
          <w:sz w:val="24"/>
          <w:szCs w:val="24"/>
          <w:shd w:val="clear" w:color="auto" w:fill="FFFFFF"/>
        </w:rPr>
        <w:t>au reședința</w:t>
      </w:r>
      <w:r w:rsidRPr="00D47D1B">
        <w:rPr>
          <w:rFonts w:cstheme="minorHAnsi"/>
          <w:sz w:val="24"/>
          <w:szCs w:val="24"/>
          <w:shd w:val="clear" w:color="auto" w:fill="FFFFFF"/>
        </w:rPr>
        <w:t>.</w:t>
      </w:r>
    </w:p>
    <w:p w14:paraId="0D996060" w14:textId="36866D58" w:rsidR="00DB2790" w:rsidRPr="002844CF" w:rsidRDefault="00504BE2" w:rsidP="00330E50">
      <w:pPr>
        <w:pStyle w:val="ListParagraph"/>
        <w:numPr>
          <w:ilvl w:val="0"/>
          <w:numId w:val="34"/>
        </w:numPr>
        <w:spacing w:after="0" w:line="360" w:lineRule="auto"/>
        <w:jc w:val="both"/>
        <w:rPr>
          <w:rFonts w:cstheme="minorHAnsi"/>
          <w:bCs/>
          <w:sz w:val="24"/>
          <w:szCs w:val="24"/>
        </w:rPr>
      </w:pPr>
      <w:r w:rsidRPr="002844CF">
        <w:rPr>
          <w:rFonts w:cstheme="minorHAnsi"/>
          <w:b/>
          <w:color w:val="0070C0"/>
          <w:sz w:val="24"/>
          <w:szCs w:val="24"/>
        </w:rPr>
        <w:t>Da</w:t>
      </w:r>
      <w:r w:rsidR="000D07E3" w:rsidRPr="002844CF">
        <w:rPr>
          <w:rFonts w:cstheme="minorHAnsi"/>
          <w:b/>
          <w:color w:val="0070C0"/>
          <w:sz w:val="24"/>
          <w:szCs w:val="24"/>
        </w:rPr>
        <w:t>că în ziua votului nu vă aflați în localitatea de domiciliu</w:t>
      </w:r>
      <w:r w:rsidRPr="002844CF">
        <w:rPr>
          <w:rFonts w:cstheme="minorHAnsi"/>
          <w:b/>
          <w:color w:val="0070C0"/>
          <w:sz w:val="24"/>
          <w:szCs w:val="24"/>
        </w:rPr>
        <w:t>:</w:t>
      </w:r>
      <w:r w:rsidR="008F1D8F" w:rsidRPr="002844CF">
        <w:rPr>
          <w:rFonts w:cstheme="minorHAnsi"/>
          <w:b/>
          <w:color w:val="0070C0"/>
          <w:sz w:val="24"/>
          <w:szCs w:val="24"/>
        </w:rPr>
        <w:t xml:space="preserve"> </w:t>
      </w:r>
      <w:r w:rsidR="00DB2790" w:rsidRPr="002844CF">
        <w:rPr>
          <w:rFonts w:cstheme="minorHAnsi"/>
          <w:bCs/>
          <w:sz w:val="24"/>
          <w:szCs w:val="24"/>
        </w:rPr>
        <w:t xml:space="preserve">puteți vota la orice </w:t>
      </w:r>
      <w:r w:rsidR="00C175F6" w:rsidRPr="002844CF">
        <w:rPr>
          <w:rFonts w:cstheme="minorHAnsi"/>
          <w:bCs/>
          <w:sz w:val="24"/>
          <w:szCs w:val="24"/>
        </w:rPr>
        <w:t>secție</w:t>
      </w:r>
      <w:r w:rsidR="00DB2790" w:rsidRPr="002844CF">
        <w:rPr>
          <w:rFonts w:cstheme="minorHAnsi"/>
          <w:bCs/>
          <w:sz w:val="24"/>
          <w:szCs w:val="24"/>
        </w:rPr>
        <w:t xml:space="preserve"> de votare, fiind </w:t>
      </w:r>
      <w:r w:rsidR="00C175F6" w:rsidRPr="002844CF">
        <w:rPr>
          <w:rFonts w:cstheme="minorHAnsi"/>
          <w:bCs/>
          <w:sz w:val="24"/>
          <w:szCs w:val="24"/>
        </w:rPr>
        <w:t>înscriși</w:t>
      </w:r>
      <w:r w:rsidR="00DB2790" w:rsidRPr="002844CF">
        <w:rPr>
          <w:rFonts w:cstheme="minorHAnsi"/>
          <w:bCs/>
          <w:sz w:val="24"/>
          <w:szCs w:val="24"/>
        </w:rPr>
        <w:t xml:space="preserve"> în listele electorale suplimentare, însă numai dacă biroul electoral </w:t>
      </w:r>
      <w:r w:rsidR="0054411A" w:rsidRPr="002844CF">
        <w:rPr>
          <w:rFonts w:cstheme="minorHAnsi"/>
          <w:bCs/>
          <w:sz w:val="24"/>
          <w:szCs w:val="24"/>
        </w:rPr>
        <w:t>de circumscripție județeană</w:t>
      </w:r>
      <w:r w:rsidR="0054411A" w:rsidRPr="002844CF" w:rsidDel="0054411A">
        <w:rPr>
          <w:rFonts w:cstheme="minorHAnsi"/>
          <w:bCs/>
          <w:sz w:val="24"/>
          <w:szCs w:val="24"/>
        </w:rPr>
        <w:t xml:space="preserve"> </w:t>
      </w:r>
      <w:r w:rsidR="00DB2790" w:rsidRPr="002844CF">
        <w:rPr>
          <w:rFonts w:cstheme="minorHAnsi"/>
          <w:bCs/>
          <w:sz w:val="24"/>
          <w:szCs w:val="24"/>
        </w:rPr>
        <w:t xml:space="preserve">sau </w:t>
      </w:r>
      <w:r w:rsidR="0054411A" w:rsidRPr="002844CF">
        <w:rPr>
          <w:rFonts w:cstheme="minorHAnsi"/>
          <w:bCs/>
          <w:sz w:val="24"/>
          <w:szCs w:val="24"/>
        </w:rPr>
        <w:t xml:space="preserve">biroul electoral de circumscripție a sectorului, în cazul </w:t>
      </w:r>
      <w:r w:rsidR="0054411A" w:rsidRPr="002844CF">
        <w:rPr>
          <w:rFonts w:cstheme="minorHAnsi"/>
          <w:bCs/>
          <w:sz w:val="24"/>
          <w:szCs w:val="24"/>
        </w:rPr>
        <w:lastRenderedPageBreak/>
        <w:t xml:space="preserve">municipiului București, </w:t>
      </w:r>
      <w:r w:rsidR="00DB2790" w:rsidRPr="002844CF">
        <w:rPr>
          <w:rFonts w:cstheme="minorHAnsi"/>
          <w:bCs/>
          <w:sz w:val="24"/>
          <w:szCs w:val="24"/>
        </w:rPr>
        <w:t xml:space="preserve">confirmă, la solicitarea telefonică a </w:t>
      </w:r>
      <w:r w:rsidR="00C175F6" w:rsidRPr="002844CF">
        <w:rPr>
          <w:rFonts w:cstheme="minorHAnsi"/>
          <w:bCs/>
          <w:sz w:val="24"/>
          <w:szCs w:val="24"/>
        </w:rPr>
        <w:t>președintelui</w:t>
      </w:r>
      <w:r w:rsidR="00DB2790" w:rsidRPr="002844CF">
        <w:rPr>
          <w:rFonts w:cstheme="minorHAnsi"/>
          <w:bCs/>
          <w:sz w:val="24"/>
          <w:szCs w:val="24"/>
        </w:rPr>
        <w:t xml:space="preserve"> biroului electoral al </w:t>
      </w:r>
      <w:r w:rsidR="00C175F6" w:rsidRPr="002844CF">
        <w:rPr>
          <w:rFonts w:cstheme="minorHAnsi"/>
          <w:bCs/>
          <w:sz w:val="24"/>
          <w:szCs w:val="24"/>
        </w:rPr>
        <w:t>secției</w:t>
      </w:r>
      <w:r w:rsidR="00DB2790" w:rsidRPr="002844CF">
        <w:rPr>
          <w:rFonts w:cstheme="minorHAnsi"/>
          <w:bCs/>
          <w:sz w:val="24"/>
          <w:szCs w:val="24"/>
        </w:rPr>
        <w:t xml:space="preserve"> de votare, că ați fost înscris în listele electorale speciale.</w:t>
      </w:r>
    </w:p>
    <w:p w14:paraId="5D530EAF" w14:textId="687182A0" w:rsidR="00B82E53" w:rsidRPr="00D11CC6" w:rsidRDefault="00504BE2" w:rsidP="00D11CC6">
      <w:pPr>
        <w:pStyle w:val="ListParagraph"/>
        <w:numPr>
          <w:ilvl w:val="0"/>
          <w:numId w:val="34"/>
        </w:numPr>
        <w:spacing w:after="0" w:line="360" w:lineRule="auto"/>
        <w:jc w:val="both"/>
        <w:rPr>
          <w:rFonts w:cstheme="minorHAnsi"/>
          <w:b/>
          <w:color w:val="0070C0"/>
          <w:sz w:val="24"/>
          <w:szCs w:val="24"/>
        </w:rPr>
      </w:pPr>
      <w:r w:rsidRPr="007C1F73">
        <w:rPr>
          <w:rFonts w:cstheme="minorHAnsi"/>
          <w:b/>
          <w:color w:val="0070C0"/>
          <w:sz w:val="24"/>
          <w:szCs w:val="24"/>
        </w:rPr>
        <w:t xml:space="preserve">Dacă în ziua votului sunteți plecat din </w:t>
      </w:r>
      <w:r w:rsidR="00C87DD9">
        <w:rPr>
          <w:rFonts w:cstheme="minorHAnsi"/>
          <w:b/>
          <w:color w:val="0070C0"/>
          <w:sz w:val="24"/>
          <w:szCs w:val="24"/>
        </w:rPr>
        <w:t>România</w:t>
      </w:r>
      <w:r w:rsidRPr="007C1F73">
        <w:rPr>
          <w:rFonts w:cstheme="minorHAnsi"/>
          <w:b/>
          <w:color w:val="0070C0"/>
          <w:sz w:val="24"/>
          <w:szCs w:val="24"/>
        </w:rPr>
        <w:t>:</w:t>
      </w:r>
      <w:r w:rsidR="008F1D8F" w:rsidRPr="007C1F73">
        <w:rPr>
          <w:rFonts w:cstheme="minorHAnsi"/>
          <w:b/>
          <w:color w:val="0070C0"/>
          <w:sz w:val="24"/>
          <w:szCs w:val="24"/>
        </w:rPr>
        <w:t xml:space="preserve"> </w:t>
      </w:r>
      <w:r w:rsidRPr="007C1F73">
        <w:rPr>
          <w:rFonts w:cstheme="minorHAnsi"/>
          <w:sz w:val="24"/>
          <w:szCs w:val="24"/>
        </w:rPr>
        <w:t xml:space="preserve">puteți vota </w:t>
      </w:r>
      <w:r w:rsidR="00DB2790" w:rsidRPr="007C1F73">
        <w:rPr>
          <w:rFonts w:cstheme="minorHAnsi"/>
          <w:sz w:val="24"/>
          <w:szCs w:val="24"/>
        </w:rPr>
        <w:t xml:space="preserve">pentru alegerea membrilor din România în Parlamentul European </w:t>
      </w:r>
      <w:r w:rsidRPr="007C1F73">
        <w:rPr>
          <w:rFonts w:cstheme="minorHAnsi"/>
          <w:sz w:val="24"/>
          <w:szCs w:val="24"/>
        </w:rPr>
        <w:t xml:space="preserve">la orice </w:t>
      </w:r>
      <w:r w:rsidR="00C175F6" w:rsidRPr="007C1F73">
        <w:rPr>
          <w:rFonts w:cstheme="minorHAnsi"/>
          <w:sz w:val="24"/>
          <w:szCs w:val="24"/>
        </w:rPr>
        <w:t>secție</w:t>
      </w:r>
      <w:r w:rsidRPr="007C1F73">
        <w:rPr>
          <w:rFonts w:cstheme="minorHAnsi"/>
          <w:sz w:val="24"/>
          <w:szCs w:val="24"/>
        </w:rPr>
        <w:t xml:space="preserve"> de votare organizată</w:t>
      </w:r>
      <w:r w:rsidR="0062536C">
        <w:rPr>
          <w:rFonts w:cstheme="minorHAnsi"/>
          <w:sz w:val="24"/>
          <w:szCs w:val="24"/>
        </w:rPr>
        <w:t xml:space="preserve"> </w:t>
      </w:r>
      <w:r w:rsidR="00C87DD9">
        <w:rPr>
          <w:rFonts w:cstheme="minorHAnsi"/>
          <w:sz w:val="24"/>
          <w:szCs w:val="24"/>
        </w:rPr>
        <w:t xml:space="preserve">de statul român </w:t>
      </w:r>
      <w:r w:rsidRPr="007C1F73">
        <w:rPr>
          <w:rFonts w:cstheme="minorHAnsi"/>
          <w:sz w:val="24"/>
          <w:szCs w:val="24"/>
        </w:rPr>
        <w:t xml:space="preserve">în străinătate, fiind </w:t>
      </w:r>
      <w:r w:rsidR="00DB2790" w:rsidRPr="007C1F73">
        <w:rPr>
          <w:rFonts w:cstheme="minorHAnsi"/>
          <w:sz w:val="24"/>
          <w:szCs w:val="24"/>
        </w:rPr>
        <w:t>înscriși</w:t>
      </w:r>
      <w:r w:rsidRPr="007C1F73">
        <w:rPr>
          <w:rFonts w:cstheme="minorHAnsi"/>
          <w:sz w:val="24"/>
          <w:szCs w:val="24"/>
        </w:rPr>
        <w:t xml:space="preserve"> în listele electorale suplimentare</w:t>
      </w:r>
      <w:r w:rsidR="00DB2790" w:rsidRPr="007C1F73">
        <w:rPr>
          <w:rFonts w:cstheme="minorHAnsi"/>
          <w:sz w:val="24"/>
          <w:szCs w:val="24"/>
        </w:rPr>
        <w:t xml:space="preserve">, însă </w:t>
      </w:r>
      <w:r w:rsidR="00D25A2F" w:rsidRPr="007C1F73">
        <w:rPr>
          <w:rFonts w:cstheme="minorHAnsi"/>
          <w:sz w:val="24"/>
          <w:szCs w:val="24"/>
        </w:rPr>
        <w:t xml:space="preserve">numai dacă </w:t>
      </w:r>
      <w:r w:rsidR="00DB2790" w:rsidRPr="007C1F73">
        <w:rPr>
          <w:rFonts w:cstheme="minorHAnsi"/>
          <w:sz w:val="24"/>
          <w:szCs w:val="24"/>
        </w:rPr>
        <w:t>vă</w:t>
      </w:r>
      <w:r w:rsidR="00D25A2F" w:rsidRPr="007C1F73">
        <w:rPr>
          <w:rFonts w:cstheme="minorHAnsi"/>
          <w:sz w:val="24"/>
          <w:szCs w:val="24"/>
        </w:rPr>
        <w:t xml:space="preserve"> regăs</w:t>
      </w:r>
      <w:r w:rsidR="00DB2790" w:rsidRPr="007C1F73">
        <w:rPr>
          <w:rFonts w:cstheme="minorHAnsi"/>
          <w:sz w:val="24"/>
          <w:szCs w:val="24"/>
        </w:rPr>
        <w:t>iți</w:t>
      </w:r>
      <w:r w:rsidR="00D25A2F" w:rsidRPr="007C1F73">
        <w:rPr>
          <w:rFonts w:cstheme="minorHAnsi"/>
          <w:sz w:val="24"/>
          <w:szCs w:val="24"/>
        </w:rPr>
        <w:t xml:space="preserve"> în tabelul întocmit de Autoritatea Electorală Permanentă</w:t>
      </w:r>
      <w:r w:rsidR="00C175F6" w:rsidRPr="007C1F73">
        <w:rPr>
          <w:rFonts w:cstheme="minorHAnsi"/>
          <w:sz w:val="24"/>
          <w:szCs w:val="24"/>
        </w:rPr>
        <w:t>,</w:t>
      </w:r>
      <w:r w:rsidR="00D25A2F" w:rsidRPr="007C1F73">
        <w:rPr>
          <w:rFonts w:cstheme="minorHAnsi"/>
          <w:sz w:val="24"/>
          <w:szCs w:val="24"/>
        </w:rPr>
        <w:t xml:space="preserve"> care cuprinde alegătorii comunitari </w:t>
      </w:r>
      <w:r w:rsidR="007C1F73" w:rsidRPr="007C1F73">
        <w:rPr>
          <w:rFonts w:cstheme="minorHAnsi"/>
          <w:sz w:val="24"/>
          <w:szCs w:val="24"/>
        </w:rPr>
        <w:t>înscriși</w:t>
      </w:r>
      <w:r w:rsidR="00D25A2F" w:rsidRPr="007C1F73">
        <w:rPr>
          <w:rFonts w:cstheme="minorHAnsi"/>
          <w:sz w:val="24"/>
          <w:szCs w:val="24"/>
        </w:rPr>
        <w:t xml:space="preserve"> în listele electorale speciale.</w:t>
      </w:r>
    </w:p>
    <w:p w14:paraId="0E830D15" w14:textId="77777777" w:rsidR="00B812CC" w:rsidRDefault="00B812CC" w:rsidP="0047028D">
      <w:pPr>
        <w:pStyle w:val="ListParagraph"/>
        <w:spacing w:after="0" w:line="360" w:lineRule="auto"/>
        <w:ind w:left="-284"/>
        <w:jc w:val="both"/>
        <w:rPr>
          <w:rFonts w:cstheme="minorHAnsi"/>
          <w:b/>
          <w:color w:val="0070C0"/>
          <w:sz w:val="24"/>
          <w:szCs w:val="24"/>
        </w:rPr>
      </w:pPr>
    </w:p>
    <w:p w14:paraId="51A936C7" w14:textId="2177DDC2" w:rsidR="0047028D" w:rsidRPr="007C1F73" w:rsidRDefault="00237B4F" w:rsidP="0047028D">
      <w:pPr>
        <w:pStyle w:val="ListParagraph"/>
        <w:spacing w:after="0" w:line="360" w:lineRule="auto"/>
        <w:ind w:left="-284"/>
        <w:jc w:val="both"/>
        <w:rPr>
          <w:rFonts w:cstheme="minorHAnsi"/>
          <w:color w:val="000000" w:themeColor="text1"/>
          <w:sz w:val="24"/>
          <w:szCs w:val="24"/>
        </w:rPr>
      </w:pPr>
      <w:r w:rsidRPr="007C1F73">
        <w:rPr>
          <w:rFonts w:cstheme="minorHAnsi"/>
          <w:b/>
          <w:color w:val="000000" w:themeColor="text1"/>
          <w:sz w:val="24"/>
          <w:szCs w:val="24"/>
        </w:rPr>
        <w:t>Intr</w:t>
      </w:r>
      <w:r w:rsidR="007C1F73">
        <w:rPr>
          <w:rFonts w:cstheme="minorHAnsi"/>
          <w:b/>
          <w:color w:val="000000" w:themeColor="text1"/>
          <w:sz w:val="24"/>
          <w:szCs w:val="24"/>
        </w:rPr>
        <w:t>ați</w:t>
      </w:r>
      <w:r w:rsidRPr="007C1F73">
        <w:rPr>
          <w:rFonts w:cstheme="minorHAnsi"/>
          <w:b/>
          <w:color w:val="000000" w:themeColor="text1"/>
          <w:sz w:val="24"/>
          <w:szCs w:val="24"/>
        </w:rPr>
        <w:t xml:space="preserve"> pe site-ul Ministerului Afacerilor Externe și d</w:t>
      </w:r>
      <w:r w:rsidR="001635B7">
        <w:rPr>
          <w:rFonts w:cstheme="minorHAnsi"/>
          <w:b/>
          <w:color w:val="000000" w:themeColor="text1"/>
          <w:sz w:val="24"/>
          <w:szCs w:val="24"/>
        </w:rPr>
        <w:t>ați</w:t>
      </w:r>
      <w:r w:rsidRPr="007C1F73">
        <w:rPr>
          <w:rFonts w:cstheme="minorHAnsi"/>
          <w:b/>
          <w:color w:val="000000" w:themeColor="text1"/>
          <w:sz w:val="24"/>
          <w:szCs w:val="24"/>
        </w:rPr>
        <w:t xml:space="preserve"> click </w:t>
      </w:r>
      <w:bookmarkStart w:id="1" w:name="_Hlk162007753"/>
      <w:r w:rsidRPr="007C1F73">
        <w:fldChar w:fldCharType="begin"/>
      </w:r>
      <w:r w:rsidR="00BA3AED" w:rsidRPr="007C1F73">
        <w:rPr>
          <w:rFonts w:cstheme="minorHAnsi"/>
          <w:sz w:val="24"/>
          <w:szCs w:val="24"/>
        </w:rPr>
        <w:instrText>HYPERLINK "https://www.mae.ro/node/64179"</w:instrText>
      </w:r>
      <w:r w:rsidRPr="007C1F73">
        <w:fldChar w:fldCharType="separate"/>
      </w:r>
      <w:r w:rsidRPr="007C1F73">
        <w:rPr>
          <w:rStyle w:val="Hyperlink"/>
          <w:rFonts w:cstheme="minorHAnsi"/>
          <w:b/>
          <w:sz w:val="24"/>
          <w:szCs w:val="24"/>
        </w:rPr>
        <w:t>aici</w:t>
      </w:r>
      <w:r w:rsidRPr="007C1F73">
        <w:rPr>
          <w:rStyle w:val="Hyperlink"/>
          <w:rFonts w:cstheme="minorHAnsi"/>
          <w:b/>
          <w:sz w:val="24"/>
          <w:szCs w:val="24"/>
        </w:rPr>
        <w:fldChar w:fldCharType="end"/>
      </w:r>
      <w:r w:rsidRPr="007C1F73">
        <w:rPr>
          <w:rFonts w:cstheme="minorHAnsi"/>
          <w:b/>
          <w:color w:val="000000" w:themeColor="text1"/>
          <w:sz w:val="24"/>
          <w:szCs w:val="24"/>
        </w:rPr>
        <w:t xml:space="preserve"> </w:t>
      </w:r>
      <w:bookmarkEnd w:id="1"/>
      <w:r w:rsidRPr="007C1F73">
        <w:rPr>
          <w:rFonts w:cstheme="minorHAnsi"/>
          <w:b/>
          <w:color w:val="000000" w:themeColor="text1"/>
          <w:sz w:val="24"/>
          <w:szCs w:val="24"/>
        </w:rPr>
        <w:t>pentru informații privind exercitarea dreptului de vot în străinătate</w:t>
      </w:r>
      <w:r w:rsidR="00964E1D" w:rsidRPr="007C1F73">
        <w:rPr>
          <w:rFonts w:cstheme="minorHAnsi"/>
          <w:color w:val="000000" w:themeColor="text1"/>
          <w:sz w:val="24"/>
          <w:szCs w:val="24"/>
        </w:rPr>
        <w:t>!</w:t>
      </w:r>
    </w:p>
    <w:p w14:paraId="467D8FE6" w14:textId="77777777" w:rsidR="00B82E53" w:rsidRPr="00D11CC6" w:rsidRDefault="00B82E53" w:rsidP="00D11CC6">
      <w:pPr>
        <w:spacing w:after="0" w:line="360" w:lineRule="auto"/>
        <w:jc w:val="both"/>
        <w:rPr>
          <w:rFonts w:cstheme="minorHAnsi"/>
          <w:b/>
          <w:color w:val="0070C0"/>
          <w:sz w:val="24"/>
          <w:szCs w:val="24"/>
        </w:rPr>
      </w:pPr>
    </w:p>
    <w:p w14:paraId="5A0634BC" w14:textId="77777777" w:rsidR="004F4C62" w:rsidRPr="007C1F73" w:rsidRDefault="004936F8" w:rsidP="008F1D8F">
      <w:pPr>
        <w:pStyle w:val="ListParagraph"/>
        <w:numPr>
          <w:ilvl w:val="0"/>
          <w:numId w:val="35"/>
        </w:numPr>
        <w:spacing w:after="0" w:line="360" w:lineRule="auto"/>
        <w:ind w:left="0"/>
        <w:jc w:val="both"/>
        <w:rPr>
          <w:rFonts w:cstheme="minorHAnsi"/>
          <w:b/>
          <w:color w:val="0070C0"/>
          <w:sz w:val="24"/>
          <w:szCs w:val="24"/>
        </w:rPr>
      </w:pPr>
      <w:r w:rsidRPr="007C1F73">
        <w:rPr>
          <w:rFonts w:cstheme="minorHAnsi"/>
          <w:b/>
          <w:color w:val="0070C0"/>
          <w:sz w:val="24"/>
          <w:szCs w:val="24"/>
        </w:rPr>
        <w:t>Cum se desfășoară votarea?</w:t>
      </w:r>
    </w:p>
    <w:p w14:paraId="3B21E365" w14:textId="46E86A27" w:rsidR="00CC20D1" w:rsidRPr="007C1F73" w:rsidRDefault="004936F8" w:rsidP="00D11CC6">
      <w:pPr>
        <w:pStyle w:val="ListParagraph"/>
        <w:numPr>
          <w:ilvl w:val="0"/>
          <w:numId w:val="44"/>
        </w:numPr>
        <w:spacing w:line="360" w:lineRule="auto"/>
        <w:ind w:left="142"/>
        <w:jc w:val="both"/>
        <w:rPr>
          <w:rFonts w:cstheme="minorHAnsi"/>
          <w:sz w:val="24"/>
          <w:szCs w:val="24"/>
        </w:rPr>
      </w:pPr>
      <w:r w:rsidRPr="007C1F73">
        <w:rPr>
          <w:rFonts w:cstheme="minorHAnsi"/>
          <w:sz w:val="24"/>
          <w:szCs w:val="24"/>
        </w:rPr>
        <w:t>Votarea se desfășoară dumin</w:t>
      </w:r>
      <w:r w:rsidR="002D1746" w:rsidRPr="007C1F73">
        <w:rPr>
          <w:rFonts w:cstheme="minorHAnsi"/>
          <w:sz w:val="24"/>
          <w:szCs w:val="24"/>
        </w:rPr>
        <w:t xml:space="preserve">ică, </w:t>
      </w:r>
      <w:r w:rsidR="00DB2790" w:rsidRPr="007C1F73">
        <w:rPr>
          <w:rFonts w:cstheme="minorHAnsi"/>
          <w:sz w:val="24"/>
          <w:szCs w:val="24"/>
        </w:rPr>
        <w:t>9</w:t>
      </w:r>
      <w:r w:rsidR="002D1746" w:rsidRPr="007C1F73">
        <w:rPr>
          <w:rFonts w:cstheme="minorHAnsi"/>
          <w:sz w:val="24"/>
          <w:szCs w:val="24"/>
        </w:rPr>
        <w:t xml:space="preserve"> </w:t>
      </w:r>
      <w:r w:rsidR="00DB2790" w:rsidRPr="007C1F73">
        <w:rPr>
          <w:rFonts w:cstheme="minorHAnsi"/>
          <w:sz w:val="24"/>
          <w:szCs w:val="24"/>
        </w:rPr>
        <w:t>iunie</w:t>
      </w:r>
      <w:r w:rsidR="002D1746" w:rsidRPr="007C1F73">
        <w:rPr>
          <w:rFonts w:cstheme="minorHAnsi"/>
          <w:sz w:val="24"/>
          <w:szCs w:val="24"/>
        </w:rPr>
        <w:t xml:space="preserve"> 2</w:t>
      </w:r>
      <w:r w:rsidR="00DB2790" w:rsidRPr="007C1F73">
        <w:rPr>
          <w:rFonts w:cstheme="minorHAnsi"/>
          <w:sz w:val="24"/>
          <w:szCs w:val="24"/>
        </w:rPr>
        <w:t>024</w:t>
      </w:r>
      <w:r w:rsidR="002D1746" w:rsidRPr="007C1F73">
        <w:rPr>
          <w:rFonts w:cstheme="minorHAnsi"/>
          <w:sz w:val="24"/>
          <w:szCs w:val="24"/>
        </w:rPr>
        <w:t>, între orele 7:</w:t>
      </w:r>
      <w:r w:rsidRPr="007C1F73">
        <w:rPr>
          <w:rFonts w:cstheme="minorHAnsi"/>
          <w:sz w:val="24"/>
          <w:szCs w:val="24"/>
        </w:rPr>
        <w:t>00 – 2</w:t>
      </w:r>
      <w:r w:rsidR="00D24072" w:rsidRPr="007C1F73">
        <w:rPr>
          <w:rFonts w:cstheme="minorHAnsi"/>
          <w:sz w:val="24"/>
          <w:szCs w:val="24"/>
        </w:rPr>
        <w:t>2</w:t>
      </w:r>
      <w:r w:rsidR="002D1746" w:rsidRPr="007C1F73">
        <w:rPr>
          <w:rFonts w:cstheme="minorHAnsi"/>
          <w:sz w:val="24"/>
          <w:szCs w:val="24"/>
        </w:rPr>
        <w:t>:</w:t>
      </w:r>
      <w:r w:rsidRPr="007C1F73">
        <w:rPr>
          <w:rFonts w:cstheme="minorHAnsi"/>
          <w:sz w:val="24"/>
          <w:szCs w:val="24"/>
        </w:rPr>
        <w:t>00.</w:t>
      </w:r>
    </w:p>
    <w:p w14:paraId="1E1D5E07" w14:textId="66F5FDF7" w:rsidR="00CC20D1" w:rsidRPr="007C1F73" w:rsidRDefault="00992163" w:rsidP="00D11CC6">
      <w:pPr>
        <w:pStyle w:val="ListParagraph"/>
        <w:numPr>
          <w:ilvl w:val="0"/>
          <w:numId w:val="44"/>
        </w:numPr>
        <w:spacing w:line="360" w:lineRule="auto"/>
        <w:ind w:left="142"/>
        <w:jc w:val="both"/>
        <w:rPr>
          <w:rFonts w:cstheme="minorHAnsi"/>
          <w:sz w:val="24"/>
          <w:szCs w:val="24"/>
        </w:rPr>
      </w:pPr>
      <w:r w:rsidRPr="007C1F73">
        <w:rPr>
          <w:rFonts w:cstheme="minorHAnsi"/>
          <w:sz w:val="24"/>
          <w:szCs w:val="24"/>
        </w:rPr>
        <w:t>La ora 2</w:t>
      </w:r>
      <w:r w:rsidR="00FD3A8D" w:rsidRPr="007C1F73">
        <w:rPr>
          <w:rFonts w:cstheme="minorHAnsi"/>
          <w:sz w:val="24"/>
          <w:szCs w:val="24"/>
        </w:rPr>
        <w:t>2</w:t>
      </w:r>
      <w:r w:rsidRPr="007C1F73">
        <w:rPr>
          <w:rFonts w:cstheme="minorHAnsi"/>
          <w:sz w:val="24"/>
          <w:szCs w:val="24"/>
        </w:rPr>
        <w:t>:</w:t>
      </w:r>
      <w:r w:rsidR="004936F8" w:rsidRPr="007C1F73">
        <w:rPr>
          <w:rFonts w:cstheme="minorHAnsi"/>
          <w:sz w:val="24"/>
          <w:szCs w:val="24"/>
        </w:rPr>
        <w:t>00</w:t>
      </w:r>
      <w:r w:rsidR="007C02B1">
        <w:rPr>
          <w:rFonts w:cstheme="minorHAnsi"/>
          <w:sz w:val="24"/>
          <w:szCs w:val="24"/>
        </w:rPr>
        <w:t>,</w:t>
      </w:r>
      <w:r w:rsidR="004936F8" w:rsidRPr="007C1F73">
        <w:rPr>
          <w:rFonts w:cstheme="minorHAnsi"/>
          <w:sz w:val="24"/>
          <w:szCs w:val="24"/>
        </w:rPr>
        <w:t xml:space="preserve"> </w:t>
      </w:r>
      <w:r w:rsidR="007C02B1" w:rsidRPr="007C1F73">
        <w:rPr>
          <w:rFonts w:cstheme="minorHAnsi"/>
          <w:sz w:val="24"/>
          <w:szCs w:val="24"/>
        </w:rPr>
        <w:t>președintele</w:t>
      </w:r>
      <w:r w:rsidR="004936F8" w:rsidRPr="007C1F73">
        <w:rPr>
          <w:rFonts w:cstheme="minorHAnsi"/>
          <w:sz w:val="24"/>
          <w:szCs w:val="24"/>
        </w:rPr>
        <w:t xml:space="preserve"> biroului electoral al </w:t>
      </w:r>
      <w:proofErr w:type="spellStart"/>
      <w:r w:rsidR="004936F8" w:rsidRPr="007C1F73">
        <w:rPr>
          <w:rFonts w:cstheme="minorHAnsi"/>
          <w:sz w:val="24"/>
          <w:szCs w:val="24"/>
        </w:rPr>
        <w:t>secţiei</w:t>
      </w:r>
      <w:proofErr w:type="spellEnd"/>
      <w:r w:rsidR="004936F8" w:rsidRPr="007C1F73">
        <w:rPr>
          <w:rFonts w:cstheme="minorHAnsi"/>
          <w:sz w:val="24"/>
          <w:szCs w:val="24"/>
        </w:rPr>
        <w:t xml:space="preserve"> de votare declară votarea încheiată </w:t>
      </w:r>
      <w:proofErr w:type="spellStart"/>
      <w:r w:rsidR="004936F8" w:rsidRPr="007C1F73">
        <w:rPr>
          <w:rFonts w:cstheme="minorHAnsi"/>
          <w:sz w:val="24"/>
          <w:szCs w:val="24"/>
        </w:rPr>
        <w:t>şi</w:t>
      </w:r>
      <w:proofErr w:type="spellEnd"/>
      <w:r w:rsidR="004936F8" w:rsidRPr="007C1F73">
        <w:rPr>
          <w:rFonts w:cstheme="minorHAnsi"/>
          <w:sz w:val="24"/>
          <w:szCs w:val="24"/>
        </w:rPr>
        <w:t xml:space="preserve"> dispune închiderea localului </w:t>
      </w:r>
      <w:r w:rsidR="007C02B1" w:rsidRPr="007C1F73">
        <w:rPr>
          <w:rFonts w:cstheme="minorHAnsi"/>
          <w:sz w:val="24"/>
          <w:szCs w:val="24"/>
        </w:rPr>
        <w:t>secției</w:t>
      </w:r>
      <w:r w:rsidR="004936F8" w:rsidRPr="007C1F73">
        <w:rPr>
          <w:rFonts w:cstheme="minorHAnsi"/>
          <w:sz w:val="24"/>
          <w:szCs w:val="24"/>
        </w:rPr>
        <w:t xml:space="preserve"> de vot. </w:t>
      </w:r>
    </w:p>
    <w:p w14:paraId="67ACFF31" w14:textId="083BADA0" w:rsidR="00CC20D1" w:rsidRPr="007C1F73" w:rsidRDefault="007C02B1" w:rsidP="00D11CC6">
      <w:pPr>
        <w:pStyle w:val="ListParagraph"/>
        <w:numPr>
          <w:ilvl w:val="0"/>
          <w:numId w:val="44"/>
        </w:numPr>
        <w:spacing w:line="360" w:lineRule="auto"/>
        <w:ind w:left="142"/>
        <w:jc w:val="both"/>
        <w:rPr>
          <w:rFonts w:cstheme="minorHAnsi"/>
          <w:sz w:val="24"/>
          <w:szCs w:val="24"/>
        </w:rPr>
      </w:pPr>
      <w:bookmarkStart w:id="2" w:name="_Hlk162008549"/>
      <w:r w:rsidRPr="007C02B1">
        <w:rPr>
          <w:rFonts w:cstheme="minorHAnsi"/>
          <w:sz w:val="24"/>
          <w:szCs w:val="24"/>
        </w:rPr>
        <w:t xml:space="preserve">Alegătorii care la ora 22.00 se află la sediul secției de votare, precum și cei care se află la rând în afara sediului secției de votare pentru a intra în localul de vot pot să exercite dreptul de vot </w:t>
      </w:r>
      <w:r w:rsidRPr="007C1F73">
        <w:rPr>
          <w:rFonts w:cstheme="minorHAnsi"/>
          <w:sz w:val="24"/>
          <w:szCs w:val="24"/>
        </w:rPr>
        <w:t>până la ora 23:59</w:t>
      </w:r>
      <w:r>
        <w:rPr>
          <w:rFonts w:cstheme="minorHAnsi"/>
          <w:sz w:val="24"/>
          <w:szCs w:val="24"/>
        </w:rPr>
        <w:t>.</w:t>
      </w:r>
    </w:p>
    <w:bookmarkEnd w:id="2"/>
    <w:p w14:paraId="5D342320" w14:textId="77777777" w:rsidR="006572AC" w:rsidRPr="007C1F73" w:rsidRDefault="006572AC" w:rsidP="006572AC">
      <w:pPr>
        <w:pStyle w:val="ListParagraph"/>
        <w:numPr>
          <w:ilvl w:val="0"/>
          <w:numId w:val="44"/>
        </w:numPr>
        <w:spacing w:line="360" w:lineRule="auto"/>
        <w:ind w:left="142"/>
        <w:jc w:val="both"/>
        <w:rPr>
          <w:rFonts w:cstheme="minorHAnsi"/>
          <w:sz w:val="24"/>
          <w:szCs w:val="24"/>
        </w:rPr>
      </w:pPr>
      <w:r>
        <w:rPr>
          <w:rFonts w:cstheme="minorHAnsi"/>
          <w:sz w:val="24"/>
          <w:szCs w:val="24"/>
        </w:rPr>
        <w:t>Doi</w:t>
      </w:r>
      <w:r w:rsidRPr="00EF13D4">
        <w:rPr>
          <w:rFonts w:cstheme="minorHAnsi"/>
          <w:sz w:val="24"/>
          <w:szCs w:val="24"/>
        </w:rPr>
        <w:t xml:space="preserve"> membri desemnați de biroul electoral al secției de votare, din cadrul acestuia, verifică la ora 22.00</w:t>
      </w:r>
      <w:r>
        <w:rPr>
          <w:rFonts w:cstheme="minorHAnsi"/>
          <w:sz w:val="24"/>
          <w:szCs w:val="24"/>
        </w:rPr>
        <w:t>,</w:t>
      </w:r>
      <w:r w:rsidRPr="00EF13D4">
        <w:rPr>
          <w:rFonts w:cstheme="minorHAnsi"/>
          <w:sz w:val="24"/>
          <w:szCs w:val="24"/>
        </w:rPr>
        <w:t xml:space="preserve"> dacă în afara sediului secției de votare se află alegători care așteaptă să își exercite dreptul de vot și constată și monitorizează ordinea în care aceștia au acces în localul de vot, până la ora 23.59.</w:t>
      </w:r>
    </w:p>
    <w:p w14:paraId="5E966F66" w14:textId="3D00D659" w:rsidR="00595D7E" w:rsidRDefault="004936F8" w:rsidP="00595D7E">
      <w:pPr>
        <w:pStyle w:val="ListParagraph"/>
        <w:numPr>
          <w:ilvl w:val="0"/>
          <w:numId w:val="44"/>
        </w:numPr>
        <w:spacing w:line="360" w:lineRule="auto"/>
        <w:ind w:left="142" w:hanging="357"/>
        <w:jc w:val="both"/>
        <w:rPr>
          <w:rFonts w:cstheme="minorHAnsi"/>
          <w:sz w:val="24"/>
          <w:szCs w:val="24"/>
        </w:rPr>
      </w:pPr>
      <w:r w:rsidRPr="00595D7E">
        <w:rPr>
          <w:rFonts w:cstheme="minorHAnsi"/>
          <w:sz w:val="24"/>
          <w:szCs w:val="24"/>
        </w:rPr>
        <w:t xml:space="preserve">La intrarea în secția de votare, alegătorul prezintă operatorului de calculator al secției de votare </w:t>
      </w:r>
      <w:r w:rsidR="00D47D1B">
        <w:rPr>
          <w:rFonts w:cstheme="minorHAnsi"/>
          <w:sz w:val="24"/>
          <w:szCs w:val="24"/>
        </w:rPr>
        <w:t xml:space="preserve">documentul </w:t>
      </w:r>
      <w:r w:rsidRPr="00595D7E">
        <w:rPr>
          <w:rFonts w:cstheme="minorHAnsi"/>
          <w:sz w:val="24"/>
          <w:szCs w:val="24"/>
        </w:rPr>
        <w:t>de identitate</w:t>
      </w:r>
      <w:r w:rsidR="00EC27AD">
        <w:rPr>
          <w:rFonts w:cstheme="minorHAnsi"/>
          <w:sz w:val="24"/>
          <w:szCs w:val="24"/>
        </w:rPr>
        <w:t xml:space="preserve">, </w:t>
      </w:r>
      <w:proofErr w:type="spellStart"/>
      <w:r w:rsidR="00EC27AD" w:rsidRPr="007C1F73">
        <w:rPr>
          <w:rFonts w:cstheme="minorHAnsi"/>
          <w:sz w:val="24"/>
          <w:szCs w:val="24"/>
        </w:rPr>
        <w:t>şi</w:t>
      </w:r>
      <w:proofErr w:type="spellEnd"/>
      <w:r w:rsidR="00EC27AD" w:rsidRPr="007C1F73">
        <w:rPr>
          <w:rFonts w:cstheme="minorHAnsi"/>
          <w:sz w:val="24"/>
          <w:szCs w:val="24"/>
        </w:rPr>
        <w:t xml:space="preserve">, după caz, documentul care </w:t>
      </w:r>
      <w:proofErr w:type="spellStart"/>
      <w:r w:rsidR="00EC27AD" w:rsidRPr="007C1F73">
        <w:rPr>
          <w:rFonts w:cstheme="minorHAnsi"/>
          <w:sz w:val="24"/>
          <w:szCs w:val="24"/>
        </w:rPr>
        <w:t>dovedeşte</w:t>
      </w:r>
      <w:proofErr w:type="spellEnd"/>
      <w:r w:rsidR="00EC27AD" w:rsidRPr="007C1F73">
        <w:rPr>
          <w:rFonts w:cstheme="minorHAnsi"/>
          <w:sz w:val="24"/>
          <w:szCs w:val="24"/>
        </w:rPr>
        <w:t xml:space="preserve"> </w:t>
      </w:r>
      <w:proofErr w:type="spellStart"/>
      <w:r w:rsidR="00EC27AD" w:rsidRPr="007C1F73">
        <w:rPr>
          <w:rFonts w:cstheme="minorHAnsi"/>
          <w:sz w:val="24"/>
          <w:szCs w:val="24"/>
        </w:rPr>
        <w:t>reşedinţa</w:t>
      </w:r>
      <w:proofErr w:type="spellEnd"/>
      <w:r w:rsidR="00EC27AD" w:rsidRPr="007C1F73">
        <w:rPr>
          <w:rFonts w:cstheme="minorHAnsi"/>
          <w:sz w:val="24"/>
          <w:szCs w:val="24"/>
        </w:rPr>
        <w:t>.</w:t>
      </w:r>
    </w:p>
    <w:p w14:paraId="0908D6C2" w14:textId="358F2903" w:rsidR="00D47D1B" w:rsidRPr="00D47D1B" w:rsidRDefault="00D47D1B" w:rsidP="00E36D6A">
      <w:pPr>
        <w:pStyle w:val="ListParagraph"/>
        <w:numPr>
          <w:ilvl w:val="0"/>
          <w:numId w:val="44"/>
        </w:numPr>
        <w:spacing w:after="120" w:line="360" w:lineRule="auto"/>
        <w:ind w:left="142"/>
        <w:jc w:val="both"/>
        <w:rPr>
          <w:rFonts w:cstheme="minorHAnsi"/>
          <w:sz w:val="24"/>
          <w:szCs w:val="24"/>
        </w:rPr>
      </w:pPr>
      <w:proofErr w:type="spellStart"/>
      <w:r w:rsidRPr="00D47D1B">
        <w:rPr>
          <w:sz w:val="24"/>
          <w:szCs w:val="24"/>
        </w:rPr>
        <w:t>Preşedintele</w:t>
      </w:r>
      <w:proofErr w:type="spellEnd"/>
      <w:r w:rsidRPr="00D47D1B">
        <w:rPr>
          <w:sz w:val="24"/>
          <w:szCs w:val="24"/>
        </w:rPr>
        <w:t xml:space="preserve"> biroului electoral al </w:t>
      </w:r>
      <w:proofErr w:type="spellStart"/>
      <w:r w:rsidRPr="00D47D1B">
        <w:rPr>
          <w:sz w:val="24"/>
          <w:szCs w:val="24"/>
        </w:rPr>
        <w:t>secţiei</w:t>
      </w:r>
      <w:proofErr w:type="spellEnd"/>
      <w:r w:rsidRPr="00D47D1B">
        <w:rPr>
          <w:sz w:val="24"/>
          <w:szCs w:val="24"/>
        </w:rPr>
        <w:t xml:space="preserve"> de votare sau membrul desemnat de acesta verifică dacă alegătorul este înscris în lista electorală specială, după care alegătorul semnează în listă la </w:t>
      </w:r>
      <w:proofErr w:type="spellStart"/>
      <w:r w:rsidRPr="00D47D1B">
        <w:rPr>
          <w:sz w:val="24"/>
          <w:szCs w:val="24"/>
        </w:rPr>
        <w:t>poziţia</w:t>
      </w:r>
      <w:proofErr w:type="spellEnd"/>
      <w:r w:rsidRPr="00D47D1B">
        <w:rPr>
          <w:sz w:val="24"/>
          <w:szCs w:val="24"/>
        </w:rPr>
        <w:t xml:space="preserve"> destinată acestuia. În baza semnăturii </w:t>
      </w:r>
      <w:r w:rsidR="008879D0">
        <w:rPr>
          <w:sz w:val="24"/>
          <w:szCs w:val="24"/>
        </w:rPr>
        <w:t xml:space="preserve">în </w:t>
      </w:r>
      <w:r w:rsidRPr="00D47D1B">
        <w:rPr>
          <w:sz w:val="24"/>
          <w:szCs w:val="24"/>
        </w:rPr>
        <w:t>lista electorală specială</w:t>
      </w:r>
      <w:r w:rsidR="008879D0">
        <w:rPr>
          <w:sz w:val="24"/>
          <w:szCs w:val="24"/>
        </w:rPr>
        <w:t xml:space="preserve"> sau suplimentară, după caz, </w:t>
      </w:r>
      <w:proofErr w:type="spellStart"/>
      <w:r w:rsidRPr="00D47D1B">
        <w:rPr>
          <w:sz w:val="24"/>
          <w:szCs w:val="24"/>
        </w:rPr>
        <w:t>preşedintele</w:t>
      </w:r>
      <w:proofErr w:type="spellEnd"/>
      <w:r w:rsidRPr="00D47D1B">
        <w:rPr>
          <w:sz w:val="24"/>
          <w:szCs w:val="24"/>
        </w:rPr>
        <w:t xml:space="preserve"> sau membrul biroului electoral al </w:t>
      </w:r>
      <w:proofErr w:type="spellStart"/>
      <w:r w:rsidRPr="00D47D1B">
        <w:rPr>
          <w:sz w:val="24"/>
          <w:szCs w:val="24"/>
        </w:rPr>
        <w:t>secţiei</w:t>
      </w:r>
      <w:proofErr w:type="spellEnd"/>
      <w:r w:rsidRPr="00D47D1B">
        <w:rPr>
          <w:sz w:val="24"/>
          <w:szCs w:val="24"/>
        </w:rPr>
        <w:t xml:space="preserve"> de votare desemnat de acesta îi </w:t>
      </w:r>
      <w:proofErr w:type="spellStart"/>
      <w:r w:rsidRPr="00D47D1B">
        <w:rPr>
          <w:sz w:val="24"/>
          <w:szCs w:val="24"/>
        </w:rPr>
        <w:t>încredinţează</w:t>
      </w:r>
      <w:proofErr w:type="spellEnd"/>
      <w:r w:rsidRPr="00D47D1B">
        <w:rPr>
          <w:sz w:val="24"/>
          <w:szCs w:val="24"/>
        </w:rPr>
        <w:t xml:space="preserve"> alegătorului buletinul de vot </w:t>
      </w:r>
      <w:proofErr w:type="spellStart"/>
      <w:r w:rsidRPr="00D47D1B">
        <w:rPr>
          <w:sz w:val="24"/>
          <w:szCs w:val="24"/>
        </w:rPr>
        <w:t>şi</w:t>
      </w:r>
      <w:proofErr w:type="spellEnd"/>
      <w:r w:rsidRPr="00D47D1B">
        <w:rPr>
          <w:sz w:val="24"/>
          <w:szCs w:val="24"/>
        </w:rPr>
        <w:t xml:space="preserve"> </w:t>
      </w:r>
      <w:proofErr w:type="spellStart"/>
      <w:r w:rsidRPr="00D47D1B">
        <w:rPr>
          <w:sz w:val="24"/>
          <w:szCs w:val="24"/>
        </w:rPr>
        <w:t>ştampila</w:t>
      </w:r>
      <w:proofErr w:type="spellEnd"/>
      <w:r w:rsidRPr="00D47D1B">
        <w:rPr>
          <w:sz w:val="24"/>
          <w:szCs w:val="24"/>
        </w:rPr>
        <w:t xml:space="preserve"> cu </w:t>
      </w:r>
      <w:proofErr w:type="spellStart"/>
      <w:r w:rsidRPr="00D47D1B">
        <w:rPr>
          <w:sz w:val="24"/>
          <w:szCs w:val="24"/>
        </w:rPr>
        <w:t>menţiunea</w:t>
      </w:r>
      <w:proofErr w:type="spellEnd"/>
      <w:r w:rsidRPr="00D47D1B">
        <w:rPr>
          <w:sz w:val="24"/>
          <w:szCs w:val="24"/>
        </w:rPr>
        <w:t xml:space="preserve"> "VOTAT" pe care acesta o va aplica pe buletinul de vot. În </w:t>
      </w:r>
      <w:proofErr w:type="spellStart"/>
      <w:r w:rsidRPr="00D47D1B">
        <w:rPr>
          <w:sz w:val="24"/>
          <w:szCs w:val="24"/>
        </w:rPr>
        <w:t>situaţia</w:t>
      </w:r>
      <w:proofErr w:type="spellEnd"/>
      <w:r w:rsidRPr="00D47D1B">
        <w:rPr>
          <w:sz w:val="24"/>
          <w:szCs w:val="24"/>
        </w:rPr>
        <w:t xml:space="preserve"> în care alegătorul, din motive bine întemeiate, </w:t>
      </w:r>
      <w:r w:rsidRPr="00D47D1B">
        <w:rPr>
          <w:sz w:val="24"/>
          <w:szCs w:val="24"/>
        </w:rPr>
        <w:lastRenderedPageBreak/>
        <w:t xml:space="preserve">constatate de către </w:t>
      </w:r>
      <w:proofErr w:type="spellStart"/>
      <w:r w:rsidRPr="00D47D1B">
        <w:rPr>
          <w:sz w:val="24"/>
          <w:szCs w:val="24"/>
        </w:rPr>
        <w:t>preşedintele</w:t>
      </w:r>
      <w:proofErr w:type="spellEnd"/>
      <w:r w:rsidRPr="00D47D1B">
        <w:rPr>
          <w:sz w:val="24"/>
          <w:szCs w:val="24"/>
        </w:rPr>
        <w:t xml:space="preserve"> biroului electoral al </w:t>
      </w:r>
      <w:proofErr w:type="spellStart"/>
      <w:r w:rsidRPr="00D47D1B">
        <w:rPr>
          <w:sz w:val="24"/>
          <w:szCs w:val="24"/>
        </w:rPr>
        <w:t>secţiei</w:t>
      </w:r>
      <w:proofErr w:type="spellEnd"/>
      <w:r w:rsidRPr="00D47D1B">
        <w:rPr>
          <w:sz w:val="24"/>
          <w:szCs w:val="24"/>
        </w:rPr>
        <w:t xml:space="preserve"> de votare, nu poate semna în lista electorală, </w:t>
      </w:r>
      <w:proofErr w:type="spellStart"/>
      <w:r w:rsidRPr="00D47D1B">
        <w:rPr>
          <w:sz w:val="24"/>
          <w:szCs w:val="24"/>
        </w:rPr>
        <w:t>preşedintele</w:t>
      </w:r>
      <w:proofErr w:type="spellEnd"/>
      <w:r w:rsidRPr="00D47D1B">
        <w:rPr>
          <w:sz w:val="24"/>
          <w:szCs w:val="24"/>
        </w:rPr>
        <w:t xml:space="preserve"> face o </w:t>
      </w:r>
      <w:proofErr w:type="spellStart"/>
      <w:r w:rsidRPr="00D47D1B">
        <w:rPr>
          <w:sz w:val="24"/>
          <w:szCs w:val="24"/>
        </w:rPr>
        <w:t>menţiune</w:t>
      </w:r>
      <w:proofErr w:type="spellEnd"/>
      <w:r w:rsidRPr="00D47D1B">
        <w:rPr>
          <w:sz w:val="24"/>
          <w:szCs w:val="24"/>
        </w:rPr>
        <w:t xml:space="preserve"> în listă, confirmată prin semnătura sa </w:t>
      </w:r>
      <w:proofErr w:type="spellStart"/>
      <w:r w:rsidRPr="00D47D1B">
        <w:rPr>
          <w:sz w:val="24"/>
          <w:szCs w:val="24"/>
        </w:rPr>
        <w:t>şi</w:t>
      </w:r>
      <w:proofErr w:type="spellEnd"/>
      <w:r w:rsidRPr="00D47D1B">
        <w:rPr>
          <w:sz w:val="24"/>
          <w:szCs w:val="24"/>
        </w:rPr>
        <w:t xml:space="preserve"> a încă unui membru al biroului electoral. </w:t>
      </w:r>
    </w:p>
    <w:p w14:paraId="1689E5E8" w14:textId="12F49160" w:rsidR="004936F8" w:rsidRDefault="004936F8" w:rsidP="00277749">
      <w:pPr>
        <w:pStyle w:val="ListParagraph"/>
        <w:numPr>
          <w:ilvl w:val="0"/>
          <w:numId w:val="45"/>
        </w:numPr>
        <w:spacing w:line="360" w:lineRule="auto"/>
        <w:ind w:left="142" w:hanging="357"/>
        <w:jc w:val="both"/>
        <w:rPr>
          <w:rFonts w:cstheme="minorHAnsi"/>
          <w:sz w:val="24"/>
          <w:szCs w:val="24"/>
        </w:rPr>
      </w:pPr>
      <w:bookmarkStart w:id="3" w:name="_Hlk162009026"/>
      <w:r w:rsidRPr="007C1F73">
        <w:rPr>
          <w:rFonts w:cstheme="minorHAnsi"/>
          <w:sz w:val="24"/>
          <w:szCs w:val="24"/>
        </w:rPr>
        <w:t xml:space="preserve">Alegătorii votează separat, în cabine închise, </w:t>
      </w:r>
      <w:r w:rsidRPr="00D11CC6">
        <w:rPr>
          <w:rFonts w:cstheme="minorHAnsi"/>
          <w:b/>
          <w:bCs/>
          <w:sz w:val="24"/>
          <w:szCs w:val="24"/>
        </w:rPr>
        <w:t xml:space="preserve">aplicând </w:t>
      </w:r>
      <w:proofErr w:type="spellStart"/>
      <w:r w:rsidRPr="00D11CC6">
        <w:rPr>
          <w:rFonts w:cstheme="minorHAnsi"/>
          <w:b/>
          <w:bCs/>
          <w:sz w:val="24"/>
          <w:szCs w:val="24"/>
        </w:rPr>
        <w:t>ştampila</w:t>
      </w:r>
      <w:proofErr w:type="spellEnd"/>
      <w:r w:rsidRPr="00D11CC6">
        <w:rPr>
          <w:rFonts w:cstheme="minorHAnsi"/>
          <w:b/>
          <w:bCs/>
          <w:sz w:val="24"/>
          <w:szCs w:val="24"/>
        </w:rPr>
        <w:t xml:space="preserve"> cu </w:t>
      </w:r>
      <w:proofErr w:type="spellStart"/>
      <w:r w:rsidRPr="00D11CC6">
        <w:rPr>
          <w:rFonts w:cstheme="minorHAnsi"/>
          <w:b/>
          <w:bCs/>
          <w:sz w:val="24"/>
          <w:szCs w:val="24"/>
        </w:rPr>
        <w:t>menţiunea</w:t>
      </w:r>
      <w:proofErr w:type="spellEnd"/>
      <w:r w:rsidRPr="00D11CC6">
        <w:rPr>
          <w:rFonts w:cstheme="minorHAnsi"/>
          <w:b/>
          <w:bCs/>
          <w:sz w:val="24"/>
          <w:szCs w:val="24"/>
        </w:rPr>
        <w:t xml:space="preserve"> "VOTAT" în patrulaterul </w:t>
      </w:r>
      <w:r w:rsidRPr="007C1F73">
        <w:rPr>
          <w:rFonts w:cstheme="minorHAnsi"/>
          <w:sz w:val="24"/>
          <w:szCs w:val="24"/>
        </w:rPr>
        <w:t xml:space="preserve">care cuprinde lista de </w:t>
      </w:r>
      <w:proofErr w:type="spellStart"/>
      <w:r w:rsidRPr="007C1F73">
        <w:rPr>
          <w:rFonts w:cstheme="minorHAnsi"/>
          <w:sz w:val="24"/>
          <w:szCs w:val="24"/>
        </w:rPr>
        <w:t>candidaţi</w:t>
      </w:r>
      <w:proofErr w:type="spellEnd"/>
      <w:r w:rsidRPr="007C1F73">
        <w:rPr>
          <w:rFonts w:cstheme="minorHAnsi"/>
          <w:sz w:val="24"/>
          <w:szCs w:val="24"/>
        </w:rPr>
        <w:t xml:space="preserve"> sau numele candidatului pe care îl votează</w:t>
      </w:r>
      <w:r w:rsidR="00D11CC6" w:rsidRPr="007C02B1">
        <w:rPr>
          <w:rFonts w:cstheme="minorHAnsi"/>
          <w:sz w:val="24"/>
          <w:szCs w:val="24"/>
        </w:rPr>
        <w:t>.</w:t>
      </w:r>
    </w:p>
    <w:p w14:paraId="42EBED30" w14:textId="68FF2504" w:rsidR="008879D0" w:rsidRPr="008879D0" w:rsidRDefault="008879D0" w:rsidP="008879D0">
      <w:pPr>
        <w:pStyle w:val="ListParagraph"/>
        <w:spacing w:after="120" w:line="360" w:lineRule="auto"/>
        <w:ind w:left="-567"/>
        <w:jc w:val="both"/>
        <w:rPr>
          <w:rFonts w:cstheme="minorHAnsi"/>
          <w:b/>
          <w:sz w:val="24"/>
          <w:szCs w:val="24"/>
          <w:shd w:val="clear" w:color="auto" w:fill="FFFFFF"/>
        </w:rPr>
      </w:pPr>
      <w:bookmarkStart w:id="4" w:name="_Hlk162007650"/>
      <w:r>
        <w:rPr>
          <w:rFonts w:cstheme="minorHAnsi"/>
          <w:b/>
          <w:sz w:val="24"/>
          <w:szCs w:val="24"/>
          <w:shd w:val="clear" w:color="auto" w:fill="FFFFFF"/>
        </w:rPr>
        <w:t>C</w:t>
      </w:r>
      <w:r w:rsidRPr="007C1F73">
        <w:rPr>
          <w:rFonts w:cstheme="minorHAnsi"/>
          <w:b/>
          <w:sz w:val="24"/>
          <w:szCs w:val="24"/>
          <w:shd w:val="clear" w:color="auto" w:fill="FFFFFF"/>
        </w:rPr>
        <w:t xml:space="preserve">lick </w:t>
      </w:r>
      <w:hyperlink r:id="rId14" w:history="1">
        <w:r w:rsidRPr="000E1220">
          <w:rPr>
            <w:rStyle w:val="Hyperlink"/>
            <w:rFonts w:cstheme="minorHAnsi"/>
            <w:b/>
            <w:sz w:val="24"/>
            <w:szCs w:val="24"/>
            <w:shd w:val="clear" w:color="auto" w:fill="FFFFFF"/>
          </w:rPr>
          <w:t>aici</w:t>
        </w:r>
      </w:hyperlink>
      <w:r w:rsidRPr="000E1220">
        <w:rPr>
          <w:rFonts w:cstheme="minorHAnsi"/>
          <w:b/>
          <w:sz w:val="24"/>
          <w:szCs w:val="24"/>
          <w:shd w:val="clear" w:color="auto" w:fill="FFFFFF"/>
        </w:rPr>
        <w:t xml:space="preserve"> pentru</w:t>
      </w:r>
      <w:r w:rsidRPr="007C1F73">
        <w:rPr>
          <w:rFonts w:cstheme="minorHAnsi"/>
          <w:b/>
          <w:sz w:val="24"/>
          <w:szCs w:val="24"/>
          <w:shd w:val="clear" w:color="auto" w:fill="FFFFFF"/>
        </w:rPr>
        <w:t xml:space="preserve"> a vizualiza modelul buletinului de vot</w:t>
      </w:r>
      <w:r>
        <w:rPr>
          <w:rFonts w:cstheme="minorHAnsi"/>
          <w:b/>
          <w:sz w:val="24"/>
          <w:szCs w:val="24"/>
          <w:shd w:val="clear" w:color="auto" w:fill="FFFFFF"/>
        </w:rPr>
        <w:t xml:space="preserve"> la alegerile pentru Parlamentul European</w:t>
      </w:r>
      <w:r w:rsidRPr="007C1F73">
        <w:rPr>
          <w:rFonts w:cstheme="minorHAnsi"/>
          <w:b/>
          <w:sz w:val="24"/>
          <w:szCs w:val="24"/>
          <w:shd w:val="clear" w:color="auto" w:fill="FFFFFF"/>
        </w:rPr>
        <w:t>!</w:t>
      </w:r>
      <w:bookmarkEnd w:id="4"/>
    </w:p>
    <w:p w14:paraId="4345A7A2" w14:textId="1C3383BF" w:rsidR="00E4050D" w:rsidRPr="007C1F73" w:rsidRDefault="00E4050D" w:rsidP="00277749">
      <w:pPr>
        <w:pStyle w:val="ListParagraph"/>
        <w:numPr>
          <w:ilvl w:val="0"/>
          <w:numId w:val="45"/>
        </w:numPr>
        <w:spacing w:line="360" w:lineRule="auto"/>
        <w:ind w:left="142" w:hanging="357"/>
        <w:jc w:val="both"/>
        <w:rPr>
          <w:rFonts w:cstheme="minorHAnsi"/>
          <w:b/>
          <w:sz w:val="24"/>
          <w:szCs w:val="24"/>
        </w:rPr>
      </w:pPr>
      <w:r w:rsidRPr="007C1F73">
        <w:rPr>
          <w:rFonts w:cstheme="minorHAnsi"/>
          <w:sz w:val="24"/>
          <w:szCs w:val="24"/>
        </w:rPr>
        <w:t xml:space="preserve">Alegătorul care din motive temeinice, constatate de </w:t>
      </w:r>
      <w:proofErr w:type="spellStart"/>
      <w:r w:rsidRPr="007C1F73">
        <w:rPr>
          <w:rFonts w:cstheme="minorHAnsi"/>
          <w:sz w:val="24"/>
          <w:szCs w:val="24"/>
        </w:rPr>
        <w:t>preşedintele</w:t>
      </w:r>
      <w:proofErr w:type="spellEnd"/>
      <w:r w:rsidRPr="007C1F73">
        <w:rPr>
          <w:rFonts w:cstheme="minorHAnsi"/>
          <w:sz w:val="24"/>
          <w:szCs w:val="24"/>
        </w:rPr>
        <w:t xml:space="preserve"> biroului electoral al </w:t>
      </w:r>
      <w:proofErr w:type="spellStart"/>
      <w:r w:rsidRPr="007C1F73">
        <w:rPr>
          <w:rFonts w:cstheme="minorHAnsi"/>
          <w:sz w:val="24"/>
          <w:szCs w:val="24"/>
        </w:rPr>
        <w:t>secţiei</w:t>
      </w:r>
      <w:proofErr w:type="spellEnd"/>
      <w:r w:rsidRPr="007C1F73">
        <w:rPr>
          <w:rFonts w:cstheme="minorHAnsi"/>
          <w:sz w:val="24"/>
          <w:szCs w:val="24"/>
        </w:rPr>
        <w:t xml:space="preserve"> de votare, nu poate să voteze singur are dreptul să cheme în cabina de votare un </w:t>
      </w:r>
      <w:proofErr w:type="spellStart"/>
      <w:r w:rsidRPr="007C1F73">
        <w:rPr>
          <w:rFonts w:cstheme="minorHAnsi"/>
          <w:sz w:val="24"/>
          <w:szCs w:val="24"/>
        </w:rPr>
        <w:t>însoţitor</w:t>
      </w:r>
      <w:proofErr w:type="spellEnd"/>
      <w:r w:rsidRPr="007C1F73">
        <w:rPr>
          <w:rFonts w:cstheme="minorHAnsi"/>
          <w:sz w:val="24"/>
          <w:szCs w:val="24"/>
        </w:rPr>
        <w:t xml:space="preserve"> ales de el, pentru a-l ajuta. Acesta nu poate fi din rândul observatorilor sau al membrilor biroului electoral al </w:t>
      </w:r>
      <w:proofErr w:type="spellStart"/>
      <w:r w:rsidRPr="007C1F73">
        <w:rPr>
          <w:rFonts w:cstheme="minorHAnsi"/>
          <w:sz w:val="24"/>
          <w:szCs w:val="24"/>
        </w:rPr>
        <w:t>secţiei</w:t>
      </w:r>
      <w:proofErr w:type="spellEnd"/>
      <w:r w:rsidRPr="007C1F73">
        <w:rPr>
          <w:rFonts w:cstheme="minorHAnsi"/>
          <w:sz w:val="24"/>
          <w:szCs w:val="24"/>
        </w:rPr>
        <w:t xml:space="preserve"> de votare</w:t>
      </w:r>
      <w:r w:rsidR="00D11CC6">
        <w:rPr>
          <w:rFonts w:cstheme="minorHAnsi"/>
          <w:bCs/>
          <w:sz w:val="24"/>
          <w:szCs w:val="24"/>
        </w:rPr>
        <w:t>.</w:t>
      </w:r>
    </w:p>
    <w:p w14:paraId="623CCE16" w14:textId="2B7E7422" w:rsidR="004936F8" w:rsidRPr="007C1F73" w:rsidRDefault="004936F8" w:rsidP="007C02B1">
      <w:pPr>
        <w:pStyle w:val="ListParagraph"/>
        <w:numPr>
          <w:ilvl w:val="0"/>
          <w:numId w:val="45"/>
        </w:numPr>
        <w:spacing w:line="360" w:lineRule="auto"/>
        <w:ind w:left="142"/>
        <w:jc w:val="both"/>
        <w:rPr>
          <w:rFonts w:cstheme="minorHAnsi"/>
          <w:b/>
          <w:sz w:val="24"/>
          <w:szCs w:val="24"/>
        </w:rPr>
      </w:pPr>
      <w:r w:rsidRPr="007C1F73">
        <w:rPr>
          <w:rFonts w:cstheme="minorHAnsi"/>
          <w:sz w:val="24"/>
          <w:szCs w:val="24"/>
        </w:rPr>
        <w:t>După ce a votat, alegătorul îndoaie buletin</w:t>
      </w:r>
      <w:r w:rsidR="006572AC">
        <w:rPr>
          <w:rFonts w:cstheme="minorHAnsi"/>
          <w:sz w:val="24"/>
          <w:szCs w:val="24"/>
        </w:rPr>
        <w:t>ul</w:t>
      </w:r>
      <w:r w:rsidRPr="007C1F73">
        <w:rPr>
          <w:rFonts w:cstheme="minorHAnsi"/>
          <w:sz w:val="24"/>
          <w:szCs w:val="24"/>
        </w:rPr>
        <w:t xml:space="preserve"> de vot astfel încât pagina albă care poartă </w:t>
      </w:r>
      <w:proofErr w:type="spellStart"/>
      <w:r w:rsidRPr="007C1F73">
        <w:rPr>
          <w:rFonts w:cstheme="minorHAnsi"/>
          <w:sz w:val="24"/>
          <w:szCs w:val="24"/>
        </w:rPr>
        <w:t>ştampila</w:t>
      </w:r>
      <w:proofErr w:type="spellEnd"/>
      <w:r w:rsidRPr="007C1F73">
        <w:rPr>
          <w:rFonts w:cstheme="minorHAnsi"/>
          <w:sz w:val="24"/>
          <w:szCs w:val="24"/>
        </w:rPr>
        <w:t xml:space="preserve"> de control să rămână în afară </w:t>
      </w:r>
      <w:proofErr w:type="spellStart"/>
      <w:r w:rsidRPr="007C1F73">
        <w:rPr>
          <w:rFonts w:cstheme="minorHAnsi"/>
          <w:sz w:val="24"/>
          <w:szCs w:val="24"/>
        </w:rPr>
        <w:t>şi</w:t>
      </w:r>
      <w:proofErr w:type="spellEnd"/>
      <w:r w:rsidRPr="007C1F73">
        <w:rPr>
          <w:rFonts w:cstheme="minorHAnsi"/>
          <w:sz w:val="24"/>
          <w:szCs w:val="24"/>
        </w:rPr>
        <w:t xml:space="preserve"> </w:t>
      </w:r>
      <w:r w:rsidR="006572AC">
        <w:rPr>
          <w:rFonts w:cstheme="minorHAnsi"/>
          <w:sz w:val="24"/>
          <w:szCs w:val="24"/>
        </w:rPr>
        <w:t>îl</w:t>
      </w:r>
      <w:r w:rsidRPr="007C1F73">
        <w:rPr>
          <w:rFonts w:cstheme="minorHAnsi"/>
          <w:sz w:val="24"/>
          <w:szCs w:val="24"/>
        </w:rPr>
        <w:t xml:space="preserve"> introduc</w:t>
      </w:r>
      <w:r w:rsidR="006572AC">
        <w:rPr>
          <w:rFonts w:cstheme="minorHAnsi"/>
          <w:sz w:val="24"/>
          <w:szCs w:val="24"/>
        </w:rPr>
        <w:t>e</w:t>
      </w:r>
      <w:r w:rsidRPr="007C1F73">
        <w:rPr>
          <w:rFonts w:cstheme="minorHAnsi"/>
          <w:sz w:val="24"/>
          <w:szCs w:val="24"/>
        </w:rPr>
        <w:t xml:space="preserve"> în urnă, având grijă ca acesta să nu se deschidă. </w:t>
      </w:r>
    </w:p>
    <w:p w14:paraId="51BB12D5" w14:textId="77777777" w:rsidR="009F1F3B" w:rsidRPr="007C1F73" w:rsidRDefault="004936F8" w:rsidP="007C02B1">
      <w:pPr>
        <w:pStyle w:val="ListParagraph"/>
        <w:numPr>
          <w:ilvl w:val="0"/>
          <w:numId w:val="45"/>
        </w:numPr>
        <w:spacing w:line="360" w:lineRule="auto"/>
        <w:ind w:left="142"/>
        <w:jc w:val="both"/>
        <w:rPr>
          <w:rFonts w:cstheme="minorHAnsi"/>
          <w:b/>
          <w:sz w:val="24"/>
          <w:szCs w:val="24"/>
        </w:rPr>
      </w:pPr>
      <w:r w:rsidRPr="007C1F73">
        <w:rPr>
          <w:rFonts w:cstheme="minorHAnsi"/>
          <w:sz w:val="24"/>
          <w:szCs w:val="24"/>
        </w:rPr>
        <w:t xml:space="preserve">Îndoirea </w:t>
      </w:r>
      <w:proofErr w:type="spellStart"/>
      <w:r w:rsidRPr="007C1F73">
        <w:rPr>
          <w:rFonts w:cstheme="minorHAnsi"/>
          <w:sz w:val="24"/>
          <w:szCs w:val="24"/>
        </w:rPr>
        <w:t>greşită</w:t>
      </w:r>
      <w:proofErr w:type="spellEnd"/>
      <w:r w:rsidRPr="007C1F73">
        <w:rPr>
          <w:rFonts w:cstheme="minorHAnsi"/>
          <w:sz w:val="24"/>
          <w:szCs w:val="24"/>
        </w:rPr>
        <w:t xml:space="preserve"> a buletinului de vot nu atrage nulitatea votului, dacă secretul votului este asigurat. </w:t>
      </w:r>
    </w:p>
    <w:p w14:paraId="10CE645A" w14:textId="77777777" w:rsidR="009F1F3B" w:rsidRPr="007C1F73" w:rsidRDefault="004936F8" w:rsidP="007C02B1">
      <w:pPr>
        <w:pStyle w:val="ListParagraph"/>
        <w:numPr>
          <w:ilvl w:val="0"/>
          <w:numId w:val="45"/>
        </w:numPr>
        <w:spacing w:line="360" w:lineRule="auto"/>
        <w:ind w:left="142"/>
        <w:jc w:val="both"/>
        <w:rPr>
          <w:rFonts w:cstheme="minorHAnsi"/>
          <w:b/>
          <w:sz w:val="24"/>
          <w:szCs w:val="24"/>
        </w:rPr>
      </w:pPr>
      <w:r w:rsidRPr="007C1F73">
        <w:rPr>
          <w:rFonts w:cstheme="minorHAnsi"/>
          <w:sz w:val="24"/>
          <w:szCs w:val="24"/>
        </w:rPr>
        <w:t xml:space="preserve">În cazul în care buletinul de vot se deschide în </w:t>
      </w:r>
      <w:proofErr w:type="spellStart"/>
      <w:r w:rsidRPr="007C1F73">
        <w:rPr>
          <w:rFonts w:cstheme="minorHAnsi"/>
          <w:sz w:val="24"/>
          <w:szCs w:val="24"/>
        </w:rPr>
        <w:t>aşa</w:t>
      </w:r>
      <w:proofErr w:type="spellEnd"/>
      <w:r w:rsidRPr="007C1F73">
        <w:rPr>
          <w:rFonts w:cstheme="minorHAnsi"/>
          <w:sz w:val="24"/>
          <w:szCs w:val="24"/>
        </w:rPr>
        <w:t xml:space="preserve"> fel încât secretul votului nu mai este asigurat, acesta se anulează </w:t>
      </w:r>
      <w:proofErr w:type="spellStart"/>
      <w:r w:rsidRPr="007C1F73">
        <w:rPr>
          <w:rFonts w:cstheme="minorHAnsi"/>
          <w:sz w:val="24"/>
          <w:szCs w:val="24"/>
        </w:rPr>
        <w:t>şi</w:t>
      </w:r>
      <w:proofErr w:type="spellEnd"/>
      <w:r w:rsidRPr="007C1F73">
        <w:rPr>
          <w:rFonts w:cstheme="minorHAnsi"/>
          <w:sz w:val="24"/>
          <w:szCs w:val="24"/>
        </w:rPr>
        <w:t xml:space="preserve"> se dă alegătorului, numai o singură dată, un nou buletin de vot, făcându-se </w:t>
      </w:r>
      <w:proofErr w:type="spellStart"/>
      <w:r w:rsidRPr="007C1F73">
        <w:rPr>
          <w:rFonts w:cstheme="minorHAnsi"/>
          <w:sz w:val="24"/>
          <w:szCs w:val="24"/>
        </w:rPr>
        <w:t>menţiune</w:t>
      </w:r>
      <w:proofErr w:type="spellEnd"/>
      <w:r w:rsidRPr="007C1F73">
        <w:rPr>
          <w:rFonts w:cstheme="minorHAnsi"/>
          <w:sz w:val="24"/>
          <w:szCs w:val="24"/>
        </w:rPr>
        <w:t xml:space="preserve"> despre aceasta în procesul-verbal al </w:t>
      </w:r>
      <w:proofErr w:type="spellStart"/>
      <w:r w:rsidRPr="007C1F73">
        <w:rPr>
          <w:rFonts w:cstheme="minorHAnsi"/>
          <w:sz w:val="24"/>
          <w:szCs w:val="24"/>
        </w:rPr>
        <w:t>operaţiunilor</w:t>
      </w:r>
      <w:proofErr w:type="spellEnd"/>
      <w:r w:rsidRPr="007C1F73">
        <w:rPr>
          <w:rFonts w:cstheme="minorHAnsi"/>
          <w:sz w:val="24"/>
          <w:szCs w:val="24"/>
        </w:rPr>
        <w:t xml:space="preserve"> de votare. </w:t>
      </w:r>
    </w:p>
    <w:p w14:paraId="58EC848B" w14:textId="2D39FB38" w:rsidR="009F1F3B" w:rsidRPr="007C1F73" w:rsidRDefault="004936F8" w:rsidP="007C02B1">
      <w:pPr>
        <w:pStyle w:val="ListParagraph"/>
        <w:numPr>
          <w:ilvl w:val="0"/>
          <w:numId w:val="45"/>
        </w:numPr>
        <w:spacing w:line="360" w:lineRule="auto"/>
        <w:ind w:left="142"/>
        <w:jc w:val="both"/>
        <w:rPr>
          <w:rFonts w:cstheme="minorHAnsi"/>
          <w:b/>
          <w:sz w:val="24"/>
          <w:szCs w:val="24"/>
        </w:rPr>
      </w:pPr>
      <w:r w:rsidRPr="007C1F73">
        <w:rPr>
          <w:rFonts w:cstheme="minorHAnsi"/>
          <w:sz w:val="24"/>
          <w:szCs w:val="24"/>
        </w:rPr>
        <w:t xml:space="preserve">Alegătorul restituie </w:t>
      </w:r>
      <w:proofErr w:type="spellStart"/>
      <w:r w:rsidRPr="007C1F73">
        <w:rPr>
          <w:rFonts w:cstheme="minorHAnsi"/>
          <w:sz w:val="24"/>
          <w:szCs w:val="24"/>
        </w:rPr>
        <w:t>preşedintelu</w:t>
      </w:r>
      <w:r w:rsidR="006572AC">
        <w:rPr>
          <w:rFonts w:cstheme="minorHAnsi"/>
          <w:sz w:val="24"/>
          <w:szCs w:val="24"/>
        </w:rPr>
        <w:t>i</w:t>
      </w:r>
      <w:proofErr w:type="spellEnd"/>
      <w:r w:rsidRPr="007C1F73">
        <w:rPr>
          <w:rFonts w:cstheme="minorHAnsi"/>
          <w:sz w:val="24"/>
          <w:szCs w:val="24"/>
        </w:rPr>
        <w:t xml:space="preserve"> ștampila cu </w:t>
      </w:r>
      <w:proofErr w:type="spellStart"/>
      <w:r w:rsidRPr="007C1F73">
        <w:rPr>
          <w:rFonts w:cstheme="minorHAnsi"/>
          <w:sz w:val="24"/>
          <w:szCs w:val="24"/>
        </w:rPr>
        <w:t>menţiunea</w:t>
      </w:r>
      <w:proofErr w:type="spellEnd"/>
      <w:r w:rsidRPr="007C1F73">
        <w:rPr>
          <w:rFonts w:cstheme="minorHAnsi"/>
          <w:sz w:val="24"/>
          <w:szCs w:val="24"/>
        </w:rPr>
        <w:t xml:space="preserve"> "VOTAT", iar acesta o aplică pe actul de identitate, </w:t>
      </w:r>
      <w:proofErr w:type="spellStart"/>
      <w:r w:rsidRPr="007C1F73">
        <w:rPr>
          <w:rFonts w:cstheme="minorHAnsi"/>
          <w:sz w:val="24"/>
          <w:szCs w:val="24"/>
        </w:rPr>
        <w:t>menţionând</w:t>
      </w:r>
      <w:proofErr w:type="spellEnd"/>
      <w:r w:rsidRPr="007C1F73">
        <w:rPr>
          <w:rFonts w:cstheme="minorHAnsi"/>
          <w:sz w:val="24"/>
          <w:szCs w:val="24"/>
        </w:rPr>
        <w:t xml:space="preserve"> </w:t>
      </w:r>
      <w:proofErr w:type="spellStart"/>
      <w:r w:rsidRPr="007C1F73">
        <w:rPr>
          <w:rFonts w:cstheme="minorHAnsi"/>
          <w:sz w:val="24"/>
          <w:szCs w:val="24"/>
        </w:rPr>
        <w:t>şi</w:t>
      </w:r>
      <w:proofErr w:type="spellEnd"/>
      <w:r w:rsidRPr="007C1F73">
        <w:rPr>
          <w:rFonts w:cstheme="minorHAnsi"/>
          <w:sz w:val="24"/>
          <w:szCs w:val="24"/>
        </w:rPr>
        <w:t xml:space="preserve"> data scrutinului. În cazul alegătorilor care votează pe baza </w:t>
      </w:r>
      <w:proofErr w:type="spellStart"/>
      <w:r w:rsidRPr="007C1F73">
        <w:rPr>
          <w:rFonts w:cstheme="minorHAnsi"/>
          <w:sz w:val="24"/>
          <w:szCs w:val="24"/>
        </w:rPr>
        <w:t>cărţii</w:t>
      </w:r>
      <w:proofErr w:type="spellEnd"/>
      <w:r w:rsidRPr="007C1F73">
        <w:rPr>
          <w:rFonts w:cstheme="minorHAnsi"/>
          <w:sz w:val="24"/>
          <w:szCs w:val="24"/>
        </w:rPr>
        <w:t xml:space="preserve"> de identitate, pe versoul acesteia se aplică un timbru autocolant cu </w:t>
      </w:r>
      <w:proofErr w:type="spellStart"/>
      <w:r w:rsidRPr="007C1F73">
        <w:rPr>
          <w:rFonts w:cstheme="minorHAnsi"/>
          <w:sz w:val="24"/>
          <w:szCs w:val="24"/>
        </w:rPr>
        <w:t>menţiunea</w:t>
      </w:r>
      <w:proofErr w:type="spellEnd"/>
      <w:r w:rsidRPr="007C1F73">
        <w:rPr>
          <w:rFonts w:cstheme="minorHAnsi"/>
          <w:sz w:val="24"/>
          <w:szCs w:val="24"/>
        </w:rPr>
        <w:t xml:space="preserve"> "VOTAT" </w:t>
      </w:r>
      <w:proofErr w:type="spellStart"/>
      <w:r w:rsidRPr="007C1F73">
        <w:rPr>
          <w:rFonts w:cstheme="minorHAnsi"/>
          <w:sz w:val="24"/>
          <w:szCs w:val="24"/>
        </w:rPr>
        <w:t>şi</w:t>
      </w:r>
      <w:proofErr w:type="spellEnd"/>
      <w:r w:rsidRPr="007C1F73">
        <w:rPr>
          <w:rFonts w:cstheme="minorHAnsi"/>
          <w:sz w:val="24"/>
          <w:szCs w:val="24"/>
        </w:rPr>
        <w:t xml:space="preserve"> data scrutinului. </w:t>
      </w:r>
    </w:p>
    <w:p w14:paraId="04DBD115" w14:textId="4D0AFC63" w:rsidR="00D11CC6" w:rsidRPr="00F53119" w:rsidRDefault="004936F8" w:rsidP="007C02B1">
      <w:pPr>
        <w:pStyle w:val="ListParagraph"/>
        <w:numPr>
          <w:ilvl w:val="0"/>
          <w:numId w:val="45"/>
        </w:numPr>
        <w:spacing w:line="360" w:lineRule="auto"/>
        <w:ind w:left="142"/>
        <w:jc w:val="both"/>
        <w:rPr>
          <w:rFonts w:cstheme="minorHAnsi"/>
          <w:b/>
          <w:sz w:val="24"/>
          <w:szCs w:val="24"/>
        </w:rPr>
      </w:pPr>
      <w:r w:rsidRPr="007C1F73">
        <w:rPr>
          <w:rFonts w:cstheme="minorHAnsi"/>
          <w:sz w:val="24"/>
          <w:szCs w:val="24"/>
        </w:rPr>
        <w:t xml:space="preserve">În </w:t>
      </w:r>
      <w:proofErr w:type="spellStart"/>
      <w:r w:rsidRPr="007C1F73">
        <w:rPr>
          <w:rFonts w:cstheme="minorHAnsi"/>
          <w:sz w:val="24"/>
          <w:szCs w:val="24"/>
        </w:rPr>
        <w:t>situaţia</w:t>
      </w:r>
      <w:proofErr w:type="spellEnd"/>
      <w:r w:rsidRPr="007C1F73">
        <w:rPr>
          <w:rFonts w:cstheme="minorHAnsi"/>
          <w:sz w:val="24"/>
          <w:szCs w:val="24"/>
        </w:rPr>
        <w:t xml:space="preserve"> în care alegătorul, din motive bine întemeiate, constatate de către </w:t>
      </w:r>
      <w:proofErr w:type="spellStart"/>
      <w:r w:rsidRPr="007C1F73">
        <w:rPr>
          <w:rFonts w:cstheme="minorHAnsi"/>
          <w:sz w:val="24"/>
          <w:szCs w:val="24"/>
        </w:rPr>
        <w:t>preşedintele</w:t>
      </w:r>
      <w:proofErr w:type="spellEnd"/>
      <w:r w:rsidRPr="007C1F73">
        <w:rPr>
          <w:rFonts w:cstheme="minorHAnsi"/>
          <w:sz w:val="24"/>
          <w:szCs w:val="24"/>
        </w:rPr>
        <w:t xml:space="preserve"> biroului electoral al </w:t>
      </w:r>
      <w:proofErr w:type="spellStart"/>
      <w:r w:rsidRPr="007C1F73">
        <w:rPr>
          <w:rFonts w:cstheme="minorHAnsi"/>
          <w:sz w:val="24"/>
          <w:szCs w:val="24"/>
        </w:rPr>
        <w:t>secţiei</w:t>
      </w:r>
      <w:proofErr w:type="spellEnd"/>
      <w:r w:rsidRPr="007C1F73">
        <w:rPr>
          <w:rFonts w:cstheme="minorHAnsi"/>
          <w:sz w:val="24"/>
          <w:szCs w:val="24"/>
        </w:rPr>
        <w:t xml:space="preserve"> de votare, nu poate semna în lista electorală, </w:t>
      </w:r>
      <w:proofErr w:type="spellStart"/>
      <w:r w:rsidRPr="007C1F73">
        <w:rPr>
          <w:rFonts w:cstheme="minorHAnsi"/>
          <w:sz w:val="24"/>
          <w:szCs w:val="24"/>
        </w:rPr>
        <w:t>preşedintele</w:t>
      </w:r>
      <w:proofErr w:type="spellEnd"/>
      <w:r w:rsidRPr="007C1F73">
        <w:rPr>
          <w:rFonts w:cstheme="minorHAnsi"/>
          <w:sz w:val="24"/>
          <w:szCs w:val="24"/>
        </w:rPr>
        <w:t xml:space="preserve"> face o </w:t>
      </w:r>
      <w:proofErr w:type="spellStart"/>
      <w:r w:rsidRPr="007C1F73">
        <w:rPr>
          <w:rFonts w:cstheme="minorHAnsi"/>
          <w:sz w:val="24"/>
          <w:szCs w:val="24"/>
        </w:rPr>
        <w:t>menţiune</w:t>
      </w:r>
      <w:proofErr w:type="spellEnd"/>
      <w:r w:rsidRPr="007C1F73">
        <w:rPr>
          <w:rFonts w:cstheme="minorHAnsi"/>
          <w:sz w:val="24"/>
          <w:szCs w:val="24"/>
        </w:rPr>
        <w:t xml:space="preserve"> în lista electorală, confirmată prin semnătura sa </w:t>
      </w:r>
      <w:proofErr w:type="spellStart"/>
      <w:r w:rsidRPr="007C1F73">
        <w:rPr>
          <w:rFonts w:cstheme="minorHAnsi"/>
          <w:sz w:val="24"/>
          <w:szCs w:val="24"/>
        </w:rPr>
        <w:t>şi</w:t>
      </w:r>
      <w:proofErr w:type="spellEnd"/>
      <w:r w:rsidRPr="007C1F73">
        <w:rPr>
          <w:rFonts w:cstheme="minorHAnsi"/>
          <w:sz w:val="24"/>
          <w:szCs w:val="24"/>
        </w:rPr>
        <w:t xml:space="preserve"> a încă unui membru al biroului electoral.</w:t>
      </w:r>
    </w:p>
    <w:p w14:paraId="08A2DDC4" w14:textId="77777777" w:rsidR="00F53119" w:rsidRPr="007C02B1" w:rsidRDefault="00F53119" w:rsidP="00F53119">
      <w:pPr>
        <w:pStyle w:val="ListParagraph"/>
        <w:spacing w:line="360" w:lineRule="auto"/>
        <w:ind w:left="142"/>
        <w:jc w:val="both"/>
        <w:rPr>
          <w:rFonts w:cstheme="minorHAnsi"/>
          <w:b/>
          <w:sz w:val="24"/>
          <w:szCs w:val="24"/>
        </w:rPr>
      </w:pPr>
    </w:p>
    <w:p w14:paraId="6ACFC179" w14:textId="77777777" w:rsidR="008D0133" w:rsidRPr="007C1F73" w:rsidRDefault="008D0133" w:rsidP="008F1D8F">
      <w:pPr>
        <w:pStyle w:val="ListParagraph"/>
        <w:numPr>
          <w:ilvl w:val="0"/>
          <w:numId w:val="36"/>
        </w:numPr>
        <w:spacing w:line="360" w:lineRule="auto"/>
        <w:ind w:left="0"/>
        <w:rPr>
          <w:rFonts w:cstheme="minorHAnsi"/>
          <w:b/>
          <w:color w:val="0070C0"/>
          <w:sz w:val="24"/>
          <w:szCs w:val="24"/>
        </w:rPr>
      </w:pPr>
      <w:bookmarkStart w:id="5" w:name="_Hlk162009665"/>
      <w:bookmarkEnd w:id="3"/>
      <w:r w:rsidRPr="007C1F73">
        <w:rPr>
          <w:rFonts w:cstheme="minorHAnsi"/>
          <w:b/>
          <w:color w:val="0070C0"/>
          <w:sz w:val="24"/>
          <w:szCs w:val="24"/>
        </w:rPr>
        <w:t>Cine poate vota prin intermediul urnei speciale?</w:t>
      </w:r>
    </w:p>
    <w:p w14:paraId="2FCC9F78" w14:textId="571317F9" w:rsidR="00F53119" w:rsidRDefault="008D0133" w:rsidP="00F53119">
      <w:pPr>
        <w:pStyle w:val="ListParagraph"/>
        <w:numPr>
          <w:ilvl w:val="0"/>
          <w:numId w:val="9"/>
        </w:numPr>
        <w:spacing w:after="0" w:line="360" w:lineRule="auto"/>
        <w:ind w:left="0"/>
        <w:jc w:val="both"/>
        <w:rPr>
          <w:rFonts w:cstheme="minorHAnsi"/>
          <w:sz w:val="24"/>
          <w:szCs w:val="24"/>
        </w:rPr>
      </w:pPr>
      <w:r w:rsidRPr="007C1F73">
        <w:rPr>
          <w:rFonts w:cstheme="minorHAnsi"/>
          <w:b/>
          <w:sz w:val="24"/>
          <w:szCs w:val="24"/>
        </w:rPr>
        <w:t>Pentru alegătorii netransportabili din motive de boală sau invaliditate</w:t>
      </w:r>
      <w:r w:rsidRPr="007C1F73">
        <w:rPr>
          <w:rFonts w:cstheme="minorHAnsi"/>
          <w:sz w:val="24"/>
          <w:szCs w:val="24"/>
        </w:rPr>
        <w:t xml:space="preserve">, </w:t>
      </w:r>
      <w:proofErr w:type="spellStart"/>
      <w:r w:rsidRPr="007C1F73">
        <w:rPr>
          <w:rFonts w:cstheme="minorHAnsi"/>
          <w:sz w:val="24"/>
          <w:szCs w:val="24"/>
        </w:rPr>
        <w:t>preşedintele</w:t>
      </w:r>
      <w:proofErr w:type="spellEnd"/>
      <w:r w:rsidRPr="007C1F73">
        <w:rPr>
          <w:rFonts w:cstheme="minorHAnsi"/>
          <w:sz w:val="24"/>
          <w:szCs w:val="24"/>
        </w:rPr>
        <w:t xml:space="preserve"> biroului electoral al </w:t>
      </w:r>
      <w:proofErr w:type="spellStart"/>
      <w:r w:rsidRPr="007C1F73">
        <w:rPr>
          <w:rFonts w:cstheme="minorHAnsi"/>
          <w:sz w:val="24"/>
          <w:szCs w:val="24"/>
        </w:rPr>
        <w:t>secţiei</w:t>
      </w:r>
      <w:proofErr w:type="spellEnd"/>
      <w:r w:rsidRPr="007C1F73">
        <w:rPr>
          <w:rFonts w:cstheme="minorHAnsi"/>
          <w:sz w:val="24"/>
          <w:szCs w:val="24"/>
        </w:rPr>
        <w:t xml:space="preserve"> de votare poate aproba, la </w:t>
      </w:r>
      <w:r w:rsidRPr="00F53119">
        <w:rPr>
          <w:rFonts w:cstheme="minorHAnsi"/>
          <w:b/>
          <w:bCs/>
          <w:sz w:val="24"/>
          <w:szCs w:val="24"/>
        </w:rPr>
        <w:t>cererea scrisă a acestora</w:t>
      </w:r>
      <w:r w:rsidRPr="007C1F73">
        <w:rPr>
          <w:rFonts w:cstheme="minorHAnsi"/>
          <w:sz w:val="24"/>
          <w:szCs w:val="24"/>
        </w:rPr>
        <w:t xml:space="preserve">, </w:t>
      </w:r>
      <w:r w:rsidRPr="00F53119">
        <w:rPr>
          <w:rFonts w:cstheme="minorHAnsi"/>
          <w:b/>
          <w:bCs/>
          <w:sz w:val="24"/>
          <w:szCs w:val="24"/>
        </w:rPr>
        <w:t xml:space="preserve">depusă cel mai târziu </w:t>
      </w:r>
      <w:r w:rsidRPr="00F53119">
        <w:rPr>
          <w:rFonts w:cstheme="minorHAnsi"/>
          <w:b/>
          <w:bCs/>
          <w:sz w:val="24"/>
          <w:szCs w:val="24"/>
        </w:rPr>
        <w:lastRenderedPageBreak/>
        <w:t>în preziua alegerilor</w:t>
      </w:r>
      <w:r w:rsidR="00C778A6">
        <w:rPr>
          <w:rFonts w:cstheme="minorHAnsi"/>
          <w:b/>
          <w:bCs/>
          <w:sz w:val="24"/>
          <w:szCs w:val="24"/>
        </w:rPr>
        <w:t xml:space="preserve"> (între orele 18</w:t>
      </w:r>
      <w:r w:rsidR="00C778A6" w:rsidRPr="008A49AE">
        <w:rPr>
          <w:rFonts w:cstheme="minorHAnsi"/>
          <w:b/>
          <w:bCs/>
          <w:sz w:val="24"/>
          <w:szCs w:val="24"/>
        </w:rPr>
        <w:t>:0</w:t>
      </w:r>
      <w:r w:rsidR="00C778A6">
        <w:rPr>
          <w:rFonts w:cstheme="minorHAnsi"/>
          <w:b/>
          <w:bCs/>
          <w:sz w:val="24"/>
          <w:szCs w:val="24"/>
        </w:rPr>
        <w:t>0 – 20:00)</w:t>
      </w:r>
      <w:r w:rsidRPr="007C1F73">
        <w:rPr>
          <w:rFonts w:cstheme="minorHAnsi"/>
          <w:sz w:val="24"/>
          <w:szCs w:val="24"/>
        </w:rPr>
        <w:t>,</w:t>
      </w:r>
      <w:r w:rsidRPr="00F53119">
        <w:rPr>
          <w:rFonts w:cstheme="minorHAnsi"/>
          <w:sz w:val="24"/>
          <w:szCs w:val="24"/>
        </w:rPr>
        <w:t xml:space="preserve"> </w:t>
      </w:r>
      <w:r w:rsidR="00F53119" w:rsidRPr="00F53119">
        <w:rPr>
          <w:rFonts w:cstheme="minorHAnsi"/>
          <w:b/>
          <w:sz w:val="24"/>
          <w:szCs w:val="24"/>
          <w:shd w:val="clear" w:color="auto" w:fill="FFFFFF"/>
        </w:rPr>
        <w:t xml:space="preserve">la secția de votare la care este arondat, </w:t>
      </w:r>
      <w:r w:rsidR="00F53119" w:rsidRPr="00F53119">
        <w:rPr>
          <w:rFonts w:cstheme="minorHAnsi"/>
          <w:bCs/>
          <w:sz w:val="24"/>
          <w:szCs w:val="24"/>
          <w:shd w:val="clear" w:color="auto" w:fill="FFFFFF"/>
        </w:rPr>
        <w:t>după domiciliu sau reședință, după caz</w:t>
      </w:r>
      <w:r w:rsidR="00F53119" w:rsidRPr="00F53119">
        <w:rPr>
          <w:rFonts w:cstheme="minorHAnsi"/>
          <w:bCs/>
          <w:sz w:val="24"/>
          <w:szCs w:val="24"/>
        </w:rPr>
        <w:t xml:space="preserve">, </w:t>
      </w:r>
      <w:proofErr w:type="spellStart"/>
      <w:r w:rsidRPr="00F53119">
        <w:rPr>
          <w:rFonts w:cstheme="minorHAnsi"/>
          <w:sz w:val="24"/>
          <w:szCs w:val="24"/>
        </w:rPr>
        <w:t>însoţită</w:t>
      </w:r>
      <w:proofErr w:type="spellEnd"/>
      <w:r w:rsidRPr="00F53119">
        <w:rPr>
          <w:rFonts w:cstheme="minorHAnsi"/>
          <w:sz w:val="24"/>
          <w:szCs w:val="24"/>
        </w:rPr>
        <w:t xml:space="preserve"> de copii </w:t>
      </w:r>
      <w:r w:rsidR="00F53119" w:rsidRPr="00F53119">
        <w:rPr>
          <w:rFonts w:cstheme="minorHAnsi"/>
          <w:b/>
          <w:sz w:val="24"/>
          <w:szCs w:val="24"/>
          <w:shd w:val="clear" w:color="auto" w:fill="FFFFFF"/>
        </w:rPr>
        <w:t>ale actelor din care rezultă starea de sănătate sau de invaliditate</w:t>
      </w:r>
      <w:r w:rsidRPr="00F53119">
        <w:rPr>
          <w:rFonts w:cstheme="minorHAnsi"/>
          <w:sz w:val="24"/>
          <w:szCs w:val="24"/>
        </w:rPr>
        <w:t xml:space="preserve">, </w:t>
      </w:r>
      <w:r w:rsidR="00F53119" w:rsidRPr="00F53119">
        <w:rPr>
          <w:rFonts w:cstheme="minorHAnsi"/>
          <w:sz w:val="24"/>
          <w:szCs w:val="24"/>
        </w:rPr>
        <w:t xml:space="preserve">ca o echipă formată din cel </w:t>
      </w:r>
      <w:proofErr w:type="spellStart"/>
      <w:r w:rsidR="00F53119" w:rsidRPr="00F53119">
        <w:rPr>
          <w:rFonts w:cstheme="minorHAnsi"/>
          <w:sz w:val="24"/>
          <w:szCs w:val="24"/>
        </w:rPr>
        <w:t>puţin</w:t>
      </w:r>
      <w:proofErr w:type="spellEnd"/>
      <w:r w:rsidR="00F53119" w:rsidRPr="00F53119">
        <w:rPr>
          <w:rFonts w:cstheme="minorHAnsi"/>
          <w:sz w:val="24"/>
          <w:szCs w:val="24"/>
        </w:rPr>
        <w:t xml:space="preserve"> </w:t>
      </w:r>
      <w:r w:rsidR="00B812CC">
        <w:rPr>
          <w:rFonts w:cstheme="minorHAnsi"/>
          <w:sz w:val="24"/>
          <w:szCs w:val="24"/>
        </w:rPr>
        <w:t>doi</w:t>
      </w:r>
      <w:r w:rsidR="00F53119" w:rsidRPr="00F53119">
        <w:rPr>
          <w:rFonts w:cstheme="minorHAnsi"/>
          <w:sz w:val="24"/>
          <w:szCs w:val="24"/>
        </w:rPr>
        <w:t xml:space="preserve"> membri ai biroului electoral să se deplaseze cu o urnă specială </w:t>
      </w:r>
      <w:proofErr w:type="spellStart"/>
      <w:r w:rsidR="00F53119" w:rsidRPr="00F53119">
        <w:rPr>
          <w:rFonts w:cstheme="minorHAnsi"/>
          <w:sz w:val="24"/>
          <w:szCs w:val="24"/>
        </w:rPr>
        <w:t>şi</w:t>
      </w:r>
      <w:proofErr w:type="spellEnd"/>
      <w:r w:rsidR="00F53119" w:rsidRPr="00F53119">
        <w:rPr>
          <w:rFonts w:cstheme="minorHAnsi"/>
          <w:sz w:val="24"/>
          <w:szCs w:val="24"/>
        </w:rPr>
        <w:t xml:space="preserve"> cu materialul necesar votării - </w:t>
      </w:r>
      <w:proofErr w:type="spellStart"/>
      <w:r w:rsidR="00F53119" w:rsidRPr="00F53119">
        <w:rPr>
          <w:rFonts w:cstheme="minorHAnsi"/>
          <w:sz w:val="24"/>
          <w:szCs w:val="24"/>
        </w:rPr>
        <w:t>ştampilă</w:t>
      </w:r>
      <w:proofErr w:type="spellEnd"/>
      <w:r w:rsidR="00F53119" w:rsidRPr="00F53119">
        <w:rPr>
          <w:rFonts w:cstheme="minorHAnsi"/>
          <w:sz w:val="24"/>
          <w:szCs w:val="24"/>
        </w:rPr>
        <w:t xml:space="preserve"> cu </w:t>
      </w:r>
      <w:proofErr w:type="spellStart"/>
      <w:r w:rsidR="00F53119" w:rsidRPr="00F53119">
        <w:rPr>
          <w:rFonts w:cstheme="minorHAnsi"/>
          <w:sz w:val="24"/>
          <w:szCs w:val="24"/>
        </w:rPr>
        <w:t>menţiunea</w:t>
      </w:r>
      <w:proofErr w:type="spellEnd"/>
      <w:r w:rsidR="00F53119" w:rsidRPr="00F53119">
        <w:rPr>
          <w:rFonts w:cstheme="minorHAnsi"/>
          <w:sz w:val="24"/>
          <w:szCs w:val="24"/>
        </w:rPr>
        <w:t xml:space="preserve"> "VOTAT" </w:t>
      </w:r>
      <w:proofErr w:type="spellStart"/>
      <w:r w:rsidR="00F53119" w:rsidRPr="00F53119">
        <w:rPr>
          <w:rFonts w:cstheme="minorHAnsi"/>
          <w:sz w:val="24"/>
          <w:szCs w:val="24"/>
        </w:rPr>
        <w:t>şi</w:t>
      </w:r>
      <w:proofErr w:type="spellEnd"/>
      <w:r w:rsidR="00F53119" w:rsidRPr="00F53119">
        <w:rPr>
          <w:rFonts w:cstheme="minorHAnsi"/>
          <w:sz w:val="24"/>
          <w:szCs w:val="24"/>
        </w:rPr>
        <w:t xml:space="preserve"> buletine de vot - la locul unde se află alegătorul, pentru a se efectua votarea.</w:t>
      </w:r>
    </w:p>
    <w:p w14:paraId="5301C61C" w14:textId="77777777" w:rsidR="00F53119" w:rsidRPr="00F53119" w:rsidRDefault="006572AC" w:rsidP="00F53119">
      <w:pPr>
        <w:pStyle w:val="ListParagraph"/>
        <w:numPr>
          <w:ilvl w:val="0"/>
          <w:numId w:val="9"/>
        </w:numPr>
        <w:spacing w:after="0" w:line="360" w:lineRule="auto"/>
        <w:ind w:left="0"/>
        <w:jc w:val="both"/>
        <w:rPr>
          <w:rFonts w:cstheme="minorHAnsi"/>
          <w:sz w:val="24"/>
          <w:szCs w:val="24"/>
        </w:rPr>
      </w:pPr>
      <w:r w:rsidRPr="00F53119">
        <w:rPr>
          <w:rFonts w:cstheme="minorHAnsi"/>
          <w:bCs/>
          <w:sz w:val="24"/>
          <w:szCs w:val="24"/>
          <w:shd w:val="clear" w:color="auto" w:fill="FFFFFF"/>
        </w:rPr>
        <w:t>La alegerile din data de 9 iunie 2024 se utilizează o singură urnă specială. Urna specială se poate deplasa numai în raza teritorială a respectivei secții de votare.</w:t>
      </w:r>
    </w:p>
    <w:bookmarkEnd w:id="5"/>
    <w:p w14:paraId="447F7261" w14:textId="77777777" w:rsidR="006572AC" w:rsidRPr="007C1F73" w:rsidRDefault="006572AC" w:rsidP="006572AC">
      <w:pPr>
        <w:spacing w:after="0" w:line="360" w:lineRule="auto"/>
        <w:jc w:val="both"/>
        <w:rPr>
          <w:rFonts w:cstheme="minorHAnsi"/>
          <w:b/>
          <w:color w:val="0070C0"/>
          <w:sz w:val="24"/>
          <w:szCs w:val="24"/>
          <w:shd w:val="clear" w:color="auto" w:fill="FFFFFF"/>
        </w:rPr>
      </w:pPr>
    </w:p>
    <w:p w14:paraId="5BFEC8BE" w14:textId="77777777" w:rsidR="00B746E5" w:rsidRPr="007C1F73" w:rsidRDefault="00B746E5" w:rsidP="008F1D8F">
      <w:pPr>
        <w:pStyle w:val="ListParagraph"/>
        <w:numPr>
          <w:ilvl w:val="0"/>
          <w:numId w:val="37"/>
        </w:numPr>
        <w:spacing w:after="120" w:line="360" w:lineRule="auto"/>
        <w:ind w:left="0"/>
        <w:rPr>
          <w:rFonts w:cstheme="minorHAnsi"/>
          <w:b/>
          <w:color w:val="0070C0"/>
          <w:sz w:val="24"/>
          <w:szCs w:val="24"/>
        </w:rPr>
      </w:pPr>
      <w:r w:rsidRPr="007C1F73">
        <w:rPr>
          <w:rFonts w:cstheme="minorHAnsi"/>
          <w:b/>
          <w:color w:val="0070C0"/>
          <w:sz w:val="24"/>
          <w:szCs w:val="24"/>
        </w:rPr>
        <w:t>Cine are dreptul de a fi ales în Parlamentul European?</w:t>
      </w:r>
    </w:p>
    <w:p w14:paraId="58681AB5" w14:textId="7D6B01AE" w:rsidR="00B746E5" w:rsidRPr="007C1F73" w:rsidRDefault="00B746E5" w:rsidP="00DB2790">
      <w:pPr>
        <w:pStyle w:val="ListParagraph"/>
        <w:numPr>
          <w:ilvl w:val="0"/>
          <w:numId w:val="27"/>
        </w:numPr>
        <w:spacing w:after="120" w:line="360" w:lineRule="auto"/>
        <w:ind w:left="-284"/>
        <w:jc w:val="both"/>
        <w:rPr>
          <w:rFonts w:cstheme="minorHAnsi"/>
          <w:sz w:val="24"/>
          <w:szCs w:val="24"/>
        </w:rPr>
      </w:pPr>
      <w:proofErr w:type="spellStart"/>
      <w:r w:rsidRPr="007C1F73">
        <w:rPr>
          <w:rFonts w:cstheme="minorHAnsi"/>
          <w:sz w:val="24"/>
          <w:szCs w:val="24"/>
        </w:rPr>
        <w:t>Cetăţenii</w:t>
      </w:r>
      <w:proofErr w:type="spellEnd"/>
      <w:r w:rsidRPr="007C1F73">
        <w:rPr>
          <w:rFonts w:cstheme="minorHAnsi"/>
          <w:sz w:val="24"/>
          <w:szCs w:val="24"/>
        </w:rPr>
        <w:t xml:space="preserve"> statelor membre ale Uniunii Europene, în sensul art. 17 alin. (1) din Tratatul de instituire a </w:t>
      </w:r>
      <w:proofErr w:type="spellStart"/>
      <w:r w:rsidRPr="007C1F73">
        <w:rPr>
          <w:rFonts w:cstheme="minorHAnsi"/>
          <w:sz w:val="24"/>
          <w:szCs w:val="24"/>
        </w:rPr>
        <w:t>Comunităţii</w:t>
      </w:r>
      <w:proofErr w:type="spellEnd"/>
      <w:r w:rsidRPr="007C1F73">
        <w:rPr>
          <w:rFonts w:cstheme="minorHAnsi"/>
          <w:sz w:val="24"/>
          <w:szCs w:val="24"/>
        </w:rPr>
        <w:t xml:space="preserve"> Europene, cu modificările </w:t>
      </w:r>
      <w:proofErr w:type="spellStart"/>
      <w:r w:rsidRPr="007C1F73">
        <w:rPr>
          <w:rFonts w:cstheme="minorHAnsi"/>
          <w:sz w:val="24"/>
          <w:szCs w:val="24"/>
        </w:rPr>
        <w:t>şi</w:t>
      </w:r>
      <w:proofErr w:type="spellEnd"/>
      <w:r w:rsidRPr="007C1F73">
        <w:rPr>
          <w:rFonts w:cstheme="minorHAnsi"/>
          <w:sz w:val="24"/>
          <w:szCs w:val="24"/>
        </w:rPr>
        <w:t xml:space="preserve"> completările ulterioare, care au </w:t>
      </w:r>
      <w:proofErr w:type="spellStart"/>
      <w:r w:rsidRPr="007C1F73">
        <w:rPr>
          <w:rFonts w:cstheme="minorHAnsi"/>
          <w:sz w:val="24"/>
          <w:szCs w:val="24"/>
        </w:rPr>
        <w:t>reşedinţa</w:t>
      </w:r>
      <w:proofErr w:type="spellEnd"/>
      <w:r w:rsidRPr="007C1F73">
        <w:rPr>
          <w:rFonts w:cstheme="minorHAnsi"/>
          <w:sz w:val="24"/>
          <w:szCs w:val="24"/>
        </w:rPr>
        <w:t xml:space="preserve"> sau domiciliul pe teritoriul României, au drept de vot </w:t>
      </w:r>
      <w:proofErr w:type="spellStart"/>
      <w:r w:rsidRPr="007C1F73">
        <w:rPr>
          <w:rFonts w:cstheme="minorHAnsi"/>
          <w:sz w:val="24"/>
          <w:szCs w:val="24"/>
        </w:rPr>
        <w:t>şi</w:t>
      </w:r>
      <w:proofErr w:type="spellEnd"/>
      <w:r w:rsidRPr="007C1F73">
        <w:rPr>
          <w:rFonts w:cstheme="minorHAnsi"/>
          <w:sz w:val="24"/>
          <w:szCs w:val="24"/>
        </w:rPr>
        <w:t xml:space="preserve"> de a fi </w:t>
      </w:r>
      <w:proofErr w:type="spellStart"/>
      <w:r w:rsidRPr="007C1F73">
        <w:rPr>
          <w:rFonts w:cstheme="minorHAnsi"/>
          <w:sz w:val="24"/>
          <w:szCs w:val="24"/>
        </w:rPr>
        <w:t>aleşi</w:t>
      </w:r>
      <w:proofErr w:type="spellEnd"/>
      <w:r w:rsidRPr="007C1F73">
        <w:rPr>
          <w:rFonts w:cstheme="minorHAnsi"/>
          <w:sz w:val="24"/>
          <w:szCs w:val="24"/>
        </w:rPr>
        <w:t xml:space="preserve"> ca membri din România în Parlamentul European, în </w:t>
      </w:r>
      <w:proofErr w:type="spellStart"/>
      <w:r w:rsidRPr="007C1F73">
        <w:rPr>
          <w:rFonts w:cstheme="minorHAnsi"/>
          <w:sz w:val="24"/>
          <w:szCs w:val="24"/>
        </w:rPr>
        <w:t>aceleaşi</w:t>
      </w:r>
      <w:proofErr w:type="spellEnd"/>
      <w:r w:rsidRPr="007C1F73">
        <w:rPr>
          <w:rFonts w:cstheme="minorHAnsi"/>
          <w:sz w:val="24"/>
          <w:szCs w:val="24"/>
        </w:rPr>
        <w:t xml:space="preserve"> </w:t>
      </w:r>
      <w:proofErr w:type="spellStart"/>
      <w:r w:rsidRPr="007C1F73">
        <w:rPr>
          <w:rFonts w:cstheme="minorHAnsi"/>
          <w:sz w:val="24"/>
          <w:szCs w:val="24"/>
        </w:rPr>
        <w:t>condiţii</w:t>
      </w:r>
      <w:proofErr w:type="spellEnd"/>
      <w:r w:rsidRPr="007C1F73">
        <w:rPr>
          <w:rFonts w:cstheme="minorHAnsi"/>
          <w:sz w:val="24"/>
          <w:szCs w:val="24"/>
        </w:rPr>
        <w:t xml:space="preserve"> ca </w:t>
      </w:r>
      <w:proofErr w:type="spellStart"/>
      <w:r w:rsidRPr="007C1F73">
        <w:rPr>
          <w:rFonts w:cstheme="minorHAnsi"/>
          <w:sz w:val="24"/>
          <w:szCs w:val="24"/>
        </w:rPr>
        <w:t>şi</w:t>
      </w:r>
      <w:proofErr w:type="spellEnd"/>
      <w:r w:rsidRPr="007C1F73">
        <w:rPr>
          <w:rFonts w:cstheme="minorHAnsi"/>
          <w:sz w:val="24"/>
          <w:szCs w:val="24"/>
        </w:rPr>
        <w:t xml:space="preserve"> </w:t>
      </w:r>
      <w:proofErr w:type="spellStart"/>
      <w:r w:rsidRPr="007C1F73">
        <w:rPr>
          <w:rFonts w:cstheme="minorHAnsi"/>
          <w:sz w:val="24"/>
          <w:szCs w:val="24"/>
        </w:rPr>
        <w:t>cetăţenii</w:t>
      </w:r>
      <w:proofErr w:type="spellEnd"/>
      <w:r w:rsidRPr="007C1F73">
        <w:rPr>
          <w:rFonts w:cstheme="minorHAnsi"/>
          <w:sz w:val="24"/>
          <w:szCs w:val="24"/>
        </w:rPr>
        <w:t xml:space="preserve"> români, sub rezerva îndeplinirii </w:t>
      </w:r>
      <w:proofErr w:type="spellStart"/>
      <w:r w:rsidRPr="007C1F73">
        <w:rPr>
          <w:rFonts w:cstheme="minorHAnsi"/>
          <w:sz w:val="24"/>
          <w:szCs w:val="24"/>
        </w:rPr>
        <w:t>cerinţelor</w:t>
      </w:r>
      <w:proofErr w:type="spellEnd"/>
      <w:r w:rsidRPr="007C1F73">
        <w:rPr>
          <w:rFonts w:cstheme="minorHAnsi"/>
          <w:sz w:val="24"/>
          <w:szCs w:val="24"/>
        </w:rPr>
        <w:t xml:space="preserve"> Legii nr. 33/2007 privind organizarea </w:t>
      </w:r>
      <w:proofErr w:type="spellStart"/>
      <w:r w:rsidRPr="007C1F73">
        <w:rPr>
          <w:rFonts w:cstheme="minorHAnsi"/>
          <w:sz w:val="24"/>
          <w:szCs w:val="24"/>
        </w:rPr>
        <w:t>şi</w:t>
      </w:r>
      <w:proofErr w:type="spellEnd"/>
      <w:r w:rsidRPr="007C1F73">
        <w:rPr>
          <w:rFonts w:cstheme="minorHAnsi"/>
          <w:sz w:val="24"/>
          <w:szCs w:val="24"/>
        </w:rPr>
        <w:t xml:space="preserve"> </w:t>
      </w:r>
      <w:proofErr w:type="spellStart"/>
      <w:r w:rsidRPr="007C1F73">
        <w:rPr>
          <w:rFonts w:cstheme="minorHAnsi"/>
          <w:sz w:val="24"/>
          <w:szCs w:val="24"/>
        </w:rPr>
        <w:t>desfăşurarea</w:t>
      </w:r>
      <w:proofErr w:type="spellEnd"/>
      <w:r w:rsidRPr="007C1F73">
        <w:rPr>
          <w:rFonts w:cstheme="minorHAnsi"/>
          <w:sz w:val="24"/>
          <w:szCs w:val="24"/>
        </w:rPr>
        <w:t xml:space="preserve"> alegerilor pentru Parlamentul European, republicată, cu modificările ulterioare. </w:t>
      </w:r>
    </w:p>
    <w:p w14:paraId="520D93C7" w14:textId="1323775F" w:rsidR="002C2537" w:rsidRPr="000E1220" w:rsidRDefault="00B746E5" w:rsidP="000E1220">
      <w:pPr>
        <w:pStyle w:val="ListParagraph"/>
        <w:numPr>
          <w:ilvl w:val="0"/>
          <w:numId w:val="27"/>
        </w:numPr>
        <w:spacing w:line="360" w:lineRule="auto"/>
        <w:ind w:left="-284"/>
        <w:jc w:val="both"/>
        <w:rPr>
          <w:rFonts w:cstheme="minorHAnsi"/>
          <w:sz w:val="24"/>
          <w:szCs w:val="24"/>
        </w:rPr>
      </w:pPr>
      <w:proofErr w:type="spellStart"/>
      <w:r w:rsidRPr="007C1F73">
        <w:rPr>
          <w:rFonts w:cstheme="minorHAnsi"/>
          <w:sz w:val="24"/>
          <w:szCs w:val="24"/>
        </w:rPr>
        <w:t>Cetăţenii</w:t>
      </w:r>
      <w:proofErr w:type="spellEnd"/>
      <w:r w:rsidRPr="007C1F73">
        <w:rPr>
          <w:rFonts w:cstheme="minorHAnsi"/>
          <w:sz w:val="24"/>
          <w:szCs w:val="24"/>
        </w:rPr>
        <w:t xml:space="preserve"> români care au drept de vot </w:t>
      </w:r>
      <w:proofErr w:type="spellStart"/>
      <w:r w:rsidRPr="007C1F73">
        <w:rPr>
          <w:rFonts w:cstheme="minorHAnsi"/>
          <w:sz w:val="24"/>
          <w:szCs w:val="24"/>
        </w:rPr>
        <w:t>şi</w:t>
      </w:r>
      <w:proofErr w:type="spellEnd"/>
      <w:r w:rsidRPr="007C1F73">
        <w:rPr>
          <w:rFonts w:cstheme="minorHAnsi"/>
          <w:sz w:val="24"/>
          <w:szCs w:val="24"/>
        </w:rPr>
        <w:t xml:space="preserve"> au împlinit, până în ziua de </w:t>
      </w:r>
      <w:proofErr w:type="spellStart"/>
      <w:r w:rsidRPr="007C1F73">
        <w:rPr>
          <w:rFonts w:cstheme="minorHAnsi"/>
          <w:sz w:val="24"/>
          <w:szCs w:val="24"/>
        </w:rPr>
        <w:t>referinţă</w:t>
      </w:r>
      <w:proofErr w:type="spellEnd"/>
      <w:r w:rsidRPr="007C1F73">
        <w:rPr>
          <w:rFonts w:cstheme="minorHAnsi"/>
          <w:sz w:val="24"/>
          <w:szCs w:val="24"/>
        </w:rPr>
        <w:t xml:space="preserve"> inclusiv, vârsta de 23 de ani au dreptul de a fi </w:t>
      </w:r>
      <w:proofErr w:type="spellStart"/>
      <w:r w:rsidRPr="007C1F73">
        <w:rPr>
          <w:rFonts w:cstheme="minorHAnsi"/>
          <w:sz w:val="24"/>
          <w:szCs w:val="24"/>
        </w:rPr>
        <w:t>aleşi</w:t>
      </w:r>
      <w:proofErr w:type="spellEnd"/>
      <w:r w:rsidRPr="007C1F73">
        <w:rPr>
          <w:rFonts w:cstheme="minorHAnsi"/>
          <w:sz w:val="24"/>
          <w:szCs w:val="24"/>
        </w:rPr>
        <w:t xml:space="preserve"> în Parlamentul European</w:t>
      </w:r>
      <w:r w:rsidR="00DA3234" w:rsidRPr="007C1F73">
        <w:rPr>
          <w:rFonts w:cstheme="minorHAnsi"/>
          <w:sz w:val="24"/>
          <w:szCs w:val="24"/>
        </w:rPr>
        <w:t>.</w:t>
      </w:r>
    </w:p>
    <w:p w14:paraId="567BA5B5" w14:textId="4130A774" w:rsidR="0026434A" w:rsidRPr="0026434A" w:rsidRDefault="002844CF" w:rsidP="002844CF">
      <w:pPr>
        <w:spacing w:line="360" w:lineRule="auto"/>
        <w:ind w:left="-284" w:hanging="425"/>
        <w:jc w:val="both"/>
        <w:rPr>
          <w:rFonts w:cstheme="minorHAnsi"/>
          <w:b/>
          <w:color w:val="0070C0"/>
          <w:sz w:val="24"/>
          <w:szCs w:val="24"/>
          <w:shd w:val="clear" w:color="auto" w:fill="FFFFFF"/>
        </w:rPr>
      </w:pPr>
      <w:bookmarkStart w:id="6" w:name="_Hlk162007699"/>
      <w:r>
        <w:rPr>
          <w:rFonts w:cstheme="minorHAnsi"/>
          <w:b/>
          <w:noProof/>
          <w:sz w:val="24"/>
          <w:szCs w:val="24"/>
          <w:shd w:val="clear" w:color="auto" w:fill="FFFFFF"/>
        </w:rPr>
        <w:drawing>
          <wp:inline distT="0" distB="0" distL="0" distR="0" wp14:anchorId="517F0C39" wp14:editId="56C7A428">
            <wp:extent cx="220980" cy="220980"/>
            <wp:effectExtent l="0" t="0" r="7620" b="7620"/>
            <wp:docPr id="146477968" name="Graphic 1"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77968" name="Graphic 146477968" descr="Penci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20980" cy="220980"/>
                    </a:xfrm>
                    <a:prstGeom prst="rect">
                      <a:avLst/>
                    </a:prstGeom>
                  </pic:spPr>
                </pic:pic>
              </a:graphicData>
            </a:graphic>
          </wp:inline>
        </w:drawing>
      </w:r>
      <w:r w:rsidR="00277749">
        <w:rPr>
          <w:rFonts w:cstheme="minorHAnsi"/>
          <w:b/>
          <w:sz w:val="24"/>
          <w:szCs w:val="24"/>
          <w:shd w:val="clear" w:color="auto" w:fill="FFFFFF"/>
        </w:rPr>
        <w:t xml:space="preserve"> </w:t>
      </w:r>
      <w:r w:rsidR="0026434A" w:rsidRPr="002844CF">
        <w:rPr>
          <w:rFonts w:cstheme="minorHAnsi"/>
          <w:b/>
          <w:sz w:val="24"/>
          <w:szCs w:val="24"/>
          <w:shd w:val="clear" w:color="auto" w:fill="FFFFFF"/>
        </w:rPr>
        <w:t xml:space="preserve">Modelul </w:t>
      </w:r>
      <w:r w:rsidR="003B3FCF" w:rsidRPr="002844CF">
        <w:rPr>
          <w:rFonts w:cstheme="minorHAnsi"/>
          <w:b/>
          <w:sz w:val="24"/>
          <w:szCs w:val="24"/>
          <w:shd w:val="clear" w:color="auto" w:fill="FFFFFF"/>
        </w:rPr>
        <w:t>declarației</w:t>
      </w:r>
      <w:r w:rsidR="0026434A" w:rsidRPr="002844CF">
        <w:rPr>
          <w:rFonts w:cstheme="minorHAnsi"/>
          <w:b/>
          <w:sz w:val="24"/>
          <w:szCs w:val="24"/>
          <w:shd w:val="clear" w:color="auto" w:fill="FFFFFF"/>
        </w:rPr>
        <w:t xml:space="preserve"> pe propria răspundere care se prezintă de către persoana eligibilă comunitar la alegerile pentru membrii din România în Parlamentul European poate fi descărcat </w:t>
      </w:r>
      <w:r w:rsidR="00277749">
        <w:rPr>
          <w:rFonts w:cstheme="minorHAnsi"/>
          <w:b/>
          <w:sz w:val="24"/>
          <w:szCs w:val="24"/>
          <w:shd w:val="clear" w:color="auto" w:fill="FFFFFF"/>
        </w:rPr>
        <w:t xml:space="preserve">de </w:t>
      </w:r>
      <w:hyperlink r:id="rId17" w:history="1">
        <w:r w:rsidR="0026434A" w:rsidRPr="0026434A">
          <w:rPr>
            <w:rStyle w:val="Hyperlink"/>
            <w:rFonts w:cstheme="minorHAnsi"/>
            <w:b/>
            <w:sz w:val="24"/>
            <w:szCs w:val="24"/>
            <w:shd w:val="clear" w:color="auto" w:fill="FFFFFF"/>
          </w:rPr>
          <w:t>aici</w:t>
        </w:r>
      </w:hyperlink>
    </w:p>
    <w:p w14:paraId="6DEB0E09" w14:textId="71DCF66C" w:rsidR="002C2537" w:rsidRPr="007C1F73" w:rsidRDefault="002C2537" w:rsidP="002C2537">
      <w:pPr>
        <w:spacing w:after="0" w:line="360" w:lineRule="auto"/>
        <w:ind w:left="-284"/>
        <w:jc w:val="both"/>
        <w:rPr>
          <w:rFonts w:cstheme="minorHAnsi"/>
          <w:b/>
          <w:color w:val="0070C0"/>
          <w:sz w:val="24"/>
          <w:szCs w:val="24"/>
          <w:shd w:val="clear" w:color="auto" w:fill="FFFFFF"/>
        </w:rPr>
      </w:pPr>
      <w:r w:rsidRPr="007C1F73">
        <w:rPr>
          <w:rFonts w:cstheme="minorHAnsi"/>
          <w:b/>
          <w:color w:val="0070C0"/>
          <w:sz w:val="24"/>
          <w:szCs w:val="24"/>
          <w:shd w:val="clear" w:color="auto" w:fill="FFFFFF"/>
        </w:rPr>
        <w:t>Contact Biroul Electoral Central</w:t>
      </w:r>
    </w:p>
    <w:p w14:paraId="56308C27" w14:textId="1B7E898A" w:rsidR="002C2537" w:rsidRPr="000E1220" w:rsidRDefault="002C2537" w:rsidP="000E1220">
      <w:pPr>
        <w:spacing w:after="0" w:line="360" w:lineRule="auto"/>
        <w:ind w:left="-284"/>
        <w:jc w:val="both"/>
        <w:rPr>
          <w:rFonts w:cstheme="minorHAnsi"/>
          <w:bCs/>
          <w:sz w:val="24"/>
          <w:szCs w:val="24"/>
          <w:shd w:val="clear" w:color="auto" w:fill="FFFFFF"/>
        </w:rPr>
      </w:pPr>
      <w:r w:rsidRPr="000E1220">
        <w:rPr>
          <w:rFonts w:cstheme="minorHAnsi"/>
          <w:bCs/>
          <w:sz w:val="24"/>
          <w:szCs w:val="24"/>
          <w:shd w:val="clear" w:color="auto" w:fill="FFFFFF"/>
        </w:rPr>
        <w:t>Bulevardul Mărăști, 65-67</w:t>
      </w:r>
      <w:r w:rsidR="000E1220">
        <w:rPr>
          <w:rFonts w:cstheme="minorHAnsi"/>
          <w:bCs/>
          <w:sz w:val="24"/>
          <w:szCs w:val="24"/>
          <w:shd w:val="clear" w:color="auto" w:fill="FFFFFF"/>
        </w:rPr>
        <w:t xml:space="preserve">, </w:t>
      </w:r>
      <w:r w:rsidRPr="000E1220">
        <w:rPr>
          <w:rFonts w:cstheme="minorHAnsi"/>
          <w:bCs/>
          <w:sz w:val="24"/>
          <w:szCs w:val="24"/>
          <w:shd w:val="clear" w:color="auto" w:fill="FFFFFF"/>
        </w:rPr>
        <w:t>Sector 1, București</w:t>
      </w:r>
    </w:p>
    <w:p w14:paraId="1F7D9D4B" w14:textId="77777777" w:rsidR="002C2537" w:rsidRPr="000E1220" w:rsidRDefault="002C2537" w:rsidP="002C2537">
      <w:pPr>
        <w:spacing w:after="0" w:line="360" w:lineRule="auto"/>
        <w:ind w:left="-284"/>
        <w:jc w:val="both"/>
        <w:rPr>
          <w:rFonts w:cstheme="minorHAnsi"/>
          <w:bCs/>
          <w:sz w:val="24"/>
          <w:szCs w:val="24"/>
          <w:shd w:val="clear" w:color="auto" w:fill="FFFFFF"/>
        </w:rPr>
      </w:pPr>
      <w:r w:rsidRPr="000E1220">
        <w:rPr>
          <w:rFonts w:cstheme="minorHAnsi"/>
          <w:bCs/>
          <w:sz w:val="24"/>
          <w:szCs w:val="24"/>
          <w:shd w:val="clear" w:color="auto" w:fill="FFFFFF"/>
        </w:rPr>
        <w:t>Romexpo Pavilion C2</w:t>
      </w:r>
    </w:p>
    <w:p w14:paraId="4F087B01" w14:textId="51CB2458" w:rsidR="002C2537" w:rsidRPr="000E1220" w:rsidRDefault="002C2537" w:rsidP="002C2537">
      <w:pPr>
        <w:spacing w:after="0" w:line="360" w:lineRule="auto"/>
        <w:ind w:left="-284"/>
        <w:jc w:val="both"/>
        <w:rPr>
          <w:rFonts w:cstheme="minorHAnsi"/>
          <w:bCs/>
          <w:sz w:val="24"/>
          <w:szCs w:val="24"/>
          <w:shd w:val="clear" w:color="auto" w:fill="FFFFFF"/>
        </w:rPr>
      </w:pPr>
      <w:r w:rsidRPr="000E1220">
        <w:rPr>
          <w:rFonts w:cstheme="minorHAnsi"/>
          <w:bCs/>
          <w:sz w:val="24"/>
          <w:szCs w:val="24"/>
          <w:shd w:val="clear" w:color="auto" w:fill="FFFFFF"/>
        </w:rPr>
        <w:t xml:space="preserve">Tel: </w:t>
      </w:r>
      <w:r w:rsidR="000E1220" w:rsidRPr="007C1F73">
        <w:rPr>
          <w:rFonts w:cstheme="minorHAnsi"/>
          <w:sz w:val="24"/>
          <w:szCs w:val="24"/>
        </w:rPr>
        <w:t xml:space="preserve">+40 </w:t>
      </w:r>
      <w:r w:rsidRPr="000E1220">
        <w:rPr>
          <w:rFonts w:cstheme="minorHAnsi"/>
          <w:bCs/>
          <w:sz w:val="24"/>
          <w:szCs w:val="24"/>
          <w:shd w:val="clear" w:color="auto" w:fill="FFFFFF"/>
        </w:rPr>
        <w:t>21 414 4530</w:t>
      </w:r>
    </w:p>
    <w:p w14:paraId="1363AB9C" w14:textId="6140B1DB" w:rsidR="002C2537" w:rsidRDefault="000E1220" w:rsidP="002C2537">
      <w:pPr>
        <w:spacing w:after="0" w:line="360" w:lineRule="auto"/>
        <w:ind w:left="-284"/>
        <w:jc w:val="both"/>
        <w:rPr>
          <w:rFonts w:cstheme="minorHAnsi"/>
          <w:bCs/>
          <w:sz w:val="24"/>
          <w:szCs w:val="24"/>
          <w:shd w:val="clear" w:color="auto" w:fill="FFFFFF"/>
        </w:rPr>
      </w:pPr>
      <w:r w:rsidRPr="007C1F73">
        <w:rPr>
          <w:rFonts w:cstheme="minorHAnsi"/>
          <w:sz w:val="24"/>
          <w:szCs w:val="24"/>
        </w:rPr>
        <w:t xml:space="preserve">+40 </w:t>
      </w:r>
      <w:r w:rsidR="002C2537" w:rsidRPr="000E1220">
        <w:rPr>
          <w:rFonts w:cstheme="minorHAnsi"/>
          <w:bCs/>
          <w:sz w:val="24"/>
          <w:szCs w:val="24"/>
          <w:shd w:val="clear" w:color="auto" w:fill="FFFFFF"/>
        </w:rPr>
        <w:t>21 414 4419</w:t>
      </w:r>
    </w:p>
    <w:p w14:paraId="06AD54D1" w14:textId="26EA93F8" w:rsidR="000E1220" w:rsidRDefault="000E1220" w:rsidP="002C2537">
      <w:pPr>
        <w:spacing w:after="0" w:line="360" w:lineRule="auto"/>
        <w:ind w:left="-284"/>
        <w:jc w:val="both"/>
        <w:rPr>
          <w:rFonts w:cstheme="minorHAnsi"/>
          <w:bCs/>
          <w:sz w:val="24"/>
          <w:szCs w:val="24"/>
          <w:shd w:val="clear" w:color="auto" w:fill="FFFFFF"/>
        </w:rPr>
      </w:pPr>
      <w:r w:rsidRPr="000E1220">
        <w:rPr>
          <w:rFonts w:cstheme="minorHAnsi"/>
          <w:bCs/>
          <w:sz w:val="24"/>
          <w:szCs w:val="24"/>
          <w:shd w:val="clear" w:color="auto" w:fill="FFFFFF"/>
        </w:rPr>
        <w:t xml:space="preserve">E-mail: </w:t>
      </w:r>
      <w:hyperlink r:id="rId18" w:history="1">
        <w:r w:rsidRPr="00F81CA4">
          <w:rPr>
            <w:rStyle w:val="Hyperlink"/>
            <w:rFonts w:cstheme="minorHAnsi"/>
            <w:bCs/>
            <w:sz w:val="24"/>
            <w:szCs w:val="24"/>
            <w:shd w:val="clear" w:color="auto" w:fill="FFFFFF"/>
          </w:rPr>
          <w:t>secretariat@bec.ro</w:t>
        </w:r>
      </w:hyperlink>
      <w:r>
        <w:rPr>
          <w:rFonts w:cstheme="minorHAnsi"/>
          <w:bCs/>
          <w:sz w:val="24"/>
          <w:szCs w:val="24"/>
          <w:shd w:val="clear" w:color="auto" w:fill="FFFFFF"/>
        </w:rPr>
        <w:t xml:space="preserve"> </w:t>
      </w:r>
    </w:p>
    <w:p w14:paraId="30B51A2E" w14:textId="61677EE0" w:rsidR="000E1220" w:rsidRPr="000E1220" w:rsidRDefault="000E1220" w:rsidP="000E1220">
      <w:pPr>
        <w:spacing w:after="0" w:line="360" w:lineRule="auto"/>
        <w:ind w:left="-284"/>
        <w:jc w:val="both"/>
        <w:rPr>
          <w:rFonts w:cstheme="minorHAnsi"/>
          <w:bCs/>
          <w:color w:val="0070C0"/>
          <w:sz w:val="24"/>
          <w:szCs w:val="24"/>
          <w:shd w:val="clear" w:color="auto" w:fill="FFFFFF"/>
        </w:rPr>
      </w:pPr>
      <w:r w:rsidRPr="000E1220">
        <w:rPr>
          <w:rFonts w:cstheme="minorHAnsi"/>
          <w:bCs/>
          <w:sz w:val="24"/>
          <w:szCs w:val="24"/>
          <w:shd w:val="clear" w:color="auto" w:fill="FFFFFF"/>
        </w:rPr>
        <w:t>Adresă web</w:t>
      </w:r>
      <w:r w:rsidRPr="000E1220">
        <w:rPr>
          <w:rFonts w:cstheme="minorHAnsi"/>
          <w:bCs/>
          <w:sz w:val="24"/>
          <w:szCs w:val="24"/>
          <w:shd w:val="clear" w:color="auto" w:fill="FFFFFF"/>
          <w:lang w:val="en-US"/>
        </w:rPr>
        <w:t xml:space="preserve">: </w:t>
      </w:r>
      <w:hyperlink r:id="rId19" w:history="1">
        <w:r w:rsidRPr="00F81CA4">
          <w:rPr>
            <w:rStyle w:val="Hyperlink"/>
            <w:rFonts w:cstheme="minorHAnsi"/>
            <w:bCs/>
            <w:sz w:val="24"/>
            <w:szCs w:val="24"/>
            <w:shd w:val="clear" w:color="auto" w:fill="FFFFFF"/>
          </w:rPr>
          <w:t>www.bec.ro</w:t>
        </w:r>
      </w:hyperlink>
    </w:p>
    <w:p w14:paraId="7B57A698" w14:textId="77777777" w:rsidR="00BA75C8" w:rsidRPr="007C1F73" w:rsidRDefault="00BA75C8" w:rsidP="000E1220">
      <w:pPr>
        <w:spacing w:after="0" w:line="360" w:lineRule="auto"/>
        <w:jc w:val="both"/>
        <w:rPr>
          <w:rFonts w:cstheme="minorHAnsi"/>
          <w:sz w:val="24"/>
          <w:szCs w:val="24"/>
          <w:shd w:val="clear" w:color="auto" w:fill="FFFFFF"/>
        </w:rPr>
      </w:pPr>
    </w:p>
    <w:p w14:paraId="6C9F0C0D" w14:textId="77777777" w:rsidR="00BA75C8" w:rsidRPr="007C1F73" w:rsidRDefault="00BA75C8" w:rsidP="001A2EA5">
      <w:pPr>
        <w:spacing w:after="0" w:line="360" w:lineRule="auto"/>
        <w:ind w:left="-284"/>
        <w:jc w:val="both"/>
        <w:rPr>
          <w:rFonts w:cstheme="minorHAnsi"/>
          <w:b/>
          <w:color w:val="0070C0"/>
          <w:sz w:val="24"/>
          <w:szCs w:val="24"/>
          <w:shd w:val="clear" w:color="auto" w:fill="FFFFFF"/>
        </w:rPr>
      </w:pPr>
      <w:r w:rsidRPr="007C1F73">
        <w:rPr>
          <w:rFonts w:cstheme="minorHAnsi"/>
          <w:b/>
          <w:color w:val="0070C0"/>
          <w:sz w:val="24"/>
          <w:szCs w:val="24"/>
          <w:shd w:val="clear" w:color="auto" w:fill="FFFFFF"/>
        </w:rPr>
        <w:t>Contact Autoritatea Electorală Permanentă</w:t>
      </w:r>
    </w:p>
    <w:p w14:paraId="2C9E5239" w14:textId="3F6C25C5" w:rsidR="00BA75C8" w:rsidRPr="007C1F73" w:rsidRDefault="00BA75C8" w:rsidP="001A2EA5">
      <w:pPr>
        <w:shd w:val="clear" w:color="auto" w:fill="FFFFFF"/>
        <w:spacing w:after="0" w:line="360" w:lineRule="auto"/>
        <w:ind w:left="-284"/>
        <w:jc w:val="both"/>
        <w:rPr>
          <w:rFonts w:cstheme="minorHAnsi"/>
          <w:sz w:val="24"/>
          <w:szCs w:val="24"/>
        </w:rPr>
      </w:pPr>
      <w:r w:rsidRPr="007C1F73">
        <w:rPr>
          <w:rFonts w:cstheme="minorHAnsi"/>
          <w:sz w:val="24"/>
          <w:szCs w:val="24"/>
        </w:rPr>
        <w:t xml:space="preserve">Str. Stavropoleos, nr. 6, </w:t>
      </w:r>
      <w:r w:rsidR="000E1220" w:rsidRPr="007C1F73">
        <w:rPr>
          <w:rFonts w:cstheme="minorHAnsi"/>
          <w:sz w:val="24"/>
          <w:szCs w:val="24"/>
        </w:rPr>
        <w:t xml:space="preserve">Sector 3, </w:t>
      </w:r>
      <w:proofErr w:type="spellStart"/>
      <w:r w:rsidRPr="007C1F73">
        <w:rPr>
          <w:rFonts w:cstheme="minorHAnsi"/>
          <w:sz w:val="24"/>
          <w:szCs w:val="24"/>
        </w:rPr>
        <w:t>Bucureşti</w:t>
      </w:r>
      <w:proofErr w:type="spellEnd"/>
      <w:r w:rsidRPr="007C1F73">
        <w:rPr>
          <w:rFonts w:cstheme="minorHAnsi"/>
          <w:sz w:val="24"/>
          <w:szCs w:val="24"/>
        </w:rPr>
        <w:t>, 030084</w:t>
      </w:r>
    </w:p>
    <w:p w14:paraId="50C52627" w14:textId="2460AB38" w:rsidR="00BA75C8" w:rsidRPr="007C1F73" w:rsidRDefault="000E1220" w:rsidP="001A2EA5">
      <w:pPr>
        <w:shd w:val="clear" w:color="auto" w:fill="FFFFFF"/>
        <w:spacing w:after="0" w:line="360" w:lineRule="auto"/>
        <w:ind w:left="-284"/>
        <w:jc w:val="both"/>
        <w:rPr>
          <w:rFonts w:cstheme="minorHAnsi"/>
          <w:sz w:val="24"/>
          <w:szCs w:val="24"/>
        </w:rPr>
      </w:pPr>
      <w:r>
        <w:rPr>
          <w:rFonts w:cstheme="minorHAnsi"/>
          <w:sz w:val="24"/>
          <w:szCs w:val="24"/>
        </w:rPr>
        <w:lastRenderedPageBreak/>
        <w:t>T</w:t>
      </w:r>
      <w:r w:rsidR="00BA75C8" w:rsidRPr="007C1F73">
        <w:rPr>
          <w:rFonts w:cstheme="minorHAnsi"/>
          <w:sz w:val="24"/>
          <w:szCs w:val="24"/>
        </w:rPr>
        <w:t>el</w:t>
      </w:r>
      <w:r w:rsidRPr="002844CF">
        <w:rPr>
          <w:rFonts w:cstheme="minorHAnsi"/>
          <w:sz w:val="24"/>
          <w:szCs w:val="24"/>
          <w:lang w:val="de-DE"/>
        </w:rPr>
        <w:t xml:space="preserve">: </w:t>
      </w:r>
      <w:r w:rsidR="00BA75C8" w:rsidRPr="007C1F73">
        <w:rPr>
          <w:rFonts w:cstheme="minorHAnsi"/>
          <w:sz w:val="24"/>
          <w:szCs w:val="24"/>
        </w:rPr>
        <w:t xml:space="preserve">+40 21 310 08 24 </w:t>
      </w:r>
    </w:p>
    <w:p w14:paraId="0BA9210C" w14:textId="4DDEAC7C" w:rsidR="00BA75C8" w:rsidRDefault="000E1220" w:rsidP="00B82E53">
      <w:pPr>
        <w:shd w:val="clear" w:color="auto" w:fill="FFFFFF"/>
        <w:spacing w:after="0" w:line="360" w:lineRule="auto"/>
        <w:ind w:left="-284"/>
        <w:jc w:val="both"/>
        <w:rPr>
          <w:rStyle w:val="Hyperlink"/>
          <w:rFonts w:cstheme="minorHAnsi"/>
          <w:sz w:val="24"/>
          <w:szCs w:val="24"/>
        </w:rPr>
      </w:pPr>
      <w:r>
        <w:rPr>
          <w:rFonts w:cstheme="minorHAnsi"/>
          <w:sz w:val="24"/>
          <w:szCs w:val="24"/>
        </w:rPr>
        <w:t>E</w:t>
      </w:r>
      <w:r w:rsidR="00BA75C8" w:rsidRPr="007C1F73">
        <w:rPr>
          <w:rFonts w:cstheme="minorHAnsi"/>
          <w:sz w:val="24"/>
          <w:szCs w:val="24"/>
        </w:rPr>
        <w:t xml:space="preserve">-mail: </w:t>
      </w:r>
      <w:hyperlink r:id="rId20" w:history="1">
        <w:r w:rsidR="00BC5955" w:rsidRPr="007C1F73">
          <w:rPr>
            <w:rStyle w:val="Hyperlink"/>
            <w:rFonts w:cstheme="minorHAnsi"/>
            <w:sz w:val="24"/>
            <w:szCs w:val="24"/>
          </w:rPr>
          <w:t>registratura@roaep.ro</w:t>
        </w:r>
      </w:hyperlink>
    </w:p>
    <w:p w14:paraId="423A87C0" w14:textId="6A0E1349" w:rsidR="000E1220" w:rsidRPr="000E1220" w:rsidRDefault="000E1220" w:rsidP="00B82E53">
      <w:pPr>
        <w:shd w:val="clear" w:color="auto" w:fill="FFFFFF"/>
        <w:spacing w:after="0" w:line="360" w:lineRule="auto"/>
        <w:ind w:left="-284"/>
        <w:jc w:val="both"/>
        <w:rPr>
          <w:rFonts w:cstheme="minorHAnsi"/>
          <w:b/>
          <w:sz w:val="24"/>
          <w:szCs w:val="24"/>
          <w:lang w:val="sv-SE"/>
        </w:rPr>
      </w:pPr>
      <w:r>
        <w:rPr>
          <w:rFonts w:cstheme="minorHAnsi"/>
          <w:sz w:val="24"/>
          <w:szCs w:val="24"/>
        </w:rPr>
        <w:t>Adresă web:</w:t>
      </w:r>
      <w:r w:rsidRPr="000E1220">
        <w:rPr>
          <w:rFonts w:cstheme="minorHAnsi"/>
          <w:b/>
          <w:sz w:val="24"/>
          <w:szCs w:val="24"/>
          <w:lang w:val="sv-SE"/>
        </w:rPr>
        <w:t xml:space="preserve"> </w:t>
      </w:r>
      <w:hyperlink r:id="rId21" w:history="1">
        <w:r w:rsidRPr="00F81CA4">
          <w:rPr>
            <w:rStyle w:val="Hyperlink"/>
            <w:rFonts w:cstheme="minorHAnsi"/>
            <w:bCs/>
            <w:sz w:val="24"/>
            <w:szCs w:val="24"/>
            <w:lang w:val="sv-SE"/>
          </w:rPr>
          <w:t>www.roaep.ro</w:t>
        </w:r>
      </w:hyperlink>
      <w:r>
        <w:rPr>
          <w:rFonts w:cstheme="minorHAnsi"/>
          <w:bCs/>
          <w:sz w:val="24"/>
          <w:szCs w:val="24"/>
          <w:lang w:val="sv-SE"/>
        </w:rPr>
        <w:t xml:space="preserve"> </w:t>
      </w:r>
    </w:p>
    <w:bookmarkEnd w:id="6"/>
    <w:p w14:paraId="5574F504" w14:textId="77777777" w:rsidR="00B812CC" w:rsidRDefault="00B812CC" w:rsidP="001A2EA5">
      <w:pPr>
        <w:spacing w:after="0" w:line="360" w:lineRule="auto"/>
        <w:ind w:left="-284"/>
        <w:jc w:val="both"/>
        <w:rPr>
          <w:rFonts w:cstheme="minorHAnsi"/>
          <w:noProof/>
          <w:sz w:val="24"/>
          <w:szCs w:val="24"/>
          <w:shd w:val="clear" w:color="auto" w:fill="FFFFFF"/>
        </w:rPr>
      </w:pPr>
    </w:p>
    <w:p w14:paraId="75E34E9C" w14:textId="77777777" w:rsidR="00B812CC" w:rsidRDefault="00B812CC" w:rsidP="001A2EA5">
      <w:pPr>
        <w:spacing w:after="0" w:line="360" w:lineRule="auto"/>
        <w:ind w:left="-284"/>
        <w:jc w:val="both"/>
        <w:rPr>
          <w:rFonts w:cstheme="minorHAnsi"/>
          <w:noProof/>
          <w:sz w:val="24"/>
          <w:szCs w:val="24"/>
          <w:shd w:val="clear" w:color="auto" w:fill="FFFFFF"/>
        </w:rPr>
      </w:pPr>
    </w:p>
    <w:p w14:paraId="7076F853" w14:textId="77777777" w:rsidR="00B812CC" w:rsidRDefault="00B812CC" w:rsidP="001A2EA5">
      <w:pPr>
        <w:spacing w:after="0" w:line="360" w:lineRule="auto"/>
        <w:ind w:left="-284"/>
        <w:jc w:val="both"/>
        <w:rPr>
          <w:rFonts w:cstheme="minorHAnsi"/>
          <w:noProof/>
          <w:sz w:val="24"/>
          <w:szCs w:val="24"/>
          <w:shd w:val="clear" w:color="auto" w:fill="FFFFFF"/>
        </w:rPr>
      </w:pPr>
    </w:p>
    <w:p w14:paraId="72656D9F" w14:textId="1A810874" w:rsidR="00BA75C8" w:rsidRPr="00B812CC" w:rsidRDefault="00BA75C8" w:rsidP="00B812CC">
      <w:pPr>
        <w:spacing w:after="0" w:line="360" w:lineRule="auto"/>
        <w:ind w:left="-284"/>
        <w:jc w:val="center"/>
        <w:rPr>
          <w:rFonts w:cstheme="minorHAnsi"/>
          <w:sz w:val="24"/>
          <w:szCs w:val="24"/>
          <w:shd w:val="clear" w:color="auto" w:fill="FFFFFF"/>
          <w14:textOutline w14:w="9525" w14:cap="rnd" w14:cmpd="sng" w14:algn="ctr">
            <w14:solidFill>
              <w14:schemeClr w14:val="accent1"/>
            </w14:solidFill>
            <w14:prstDash w14:val="solid"/>
            <w14:bevel/>
          </w14:textOutline>
        </w:rPr>
      </w:pPr>
    </w:p>
    <w:sectPr w:rsidR="00BA75C8" w:rsidRPr="00B812CC" w:rsidSect="00B81C10">
      <w:headerReference w:type="default" r:id="rId22"/>
      <w:pgSz w:w="11906" w:h="16838"/>
      <w:pgMar w:top="2552" w:right="1274" w:bottom="1135" w:left="1417" w:header="426" w:footer="708" w:gutter="0"/>
      <w:pgBorders w:offsetFrom="page">
        <w:top w:val="dashSmallGap" w:sz="12" w:space="24" w:color="548DD4" w:themeColor="text2" w:themeTint="99"/>
        <w:left w:val="dashSmallGap" w:sz="12" w:space="24" w:color="548DD4" w:themeColor="text2" w:themeTint="99"/>
        <w:bottom w:val="dashSmallGap" w:sz="12" w:space="24" w:color="548DD4" w:themeColor="text2" w:themeTint="99"/>
        <w:right w:val="dashSmallGap" w:sz="12" w:space="24" w:color="548DD4"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F1CD5B" w14:textId="77777777" w:rsidR="00B81C10" w:rsidRDefault="00B81C10" w:rsidP="002B55B4">
      <w:pPr>
        <w:spacing w:after="0" w:line="240" w:lineRule="auto"/>
      </w:pPr>
      <w:r>
        <w:separator/>
      </w:r>
    </w:p>
  </w:endnote>
  <w:endnote w:type="continuationSeparator" w:id="0">
    <w:p w14:paraId="565D9F3C" w14:textId="77777777" w:rsidR="00B81C10" w:rsidRDefault="00B81C10" w:rsidP="002B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B925F8" w14:textId="77777777" w:rsidR="00B81C10" w:rsidRDefault="00B81C10" w:rsidP="002B55B4">
      <w:pPr>
        <w:spacing w:after="0" w:line="240" w:lineRule="auto"/>
      </w:pPr>
      <w:r>
        <w:separator/>
      </w:r>
    </w:p>
  </w:footnote>
  <w:footnote w:type="continuationSeparator" w:id="0">
    <w:p w14:paraId="3D177CFC" w14:textId="77777777" w:rsidR="00B81C10" w:rsidRDefault="00B81C10" w:rsidP="002B5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AE8414" w14:textId="477A3841" w:rsidR="00BC5955" w:rsidRDefault="00BC5955">
    <w:pPr>
      <w:pStyle w:val="Header"/>
    </w:pPr>
    <w:r>
      <w:rPr>
        <w:noProof/>
      </w:rPr>
      <w:drawing>
        <wp:anchor distT="0" distB="0" distL="114300" distR="114300" simplePos="0" relativeHeight="251660288" behindDoc="0" locked="0" layoutInCell="1" allowOverlap="1" wp14:anchorId="21FFE61C" wp14:editId="45A15BE5">
          <wp:simplePos x="0" y="0"/>
          <wp:positionH relativeFrom="margin">
            <wp:posOffset>-137795</wp:posOffset>
          </wp:positionH>
          <wp:positionV relativeFrom="paragraph">
            <wp:posOffset>171450</wp:posOffset>
          </wp:positionV>
          <wp:extent cx="6027420" cy="1054735"/>
          <wp:effectExtent l="0" t="0" r="0" b="0"/>
          <wp:wrapSquare wrapText="bothSides"/>
          <wp:docPr id="2092579818" name="Picture 2092579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6027420" cy="1054735"/>
                  </a:xfrm>
                  <a:prstGeom prst="rect">
                    <a:avLst/>
                  </a:prstGeom>
                </pic:spPr>
              </pic:pic>
            </a:graphicData>
          </a:graphic>
          <wp14:sizeRelH relativeFrom="margin">
            <wp14:pctWidth>0</wp14:pctWidth>
          </wp14:sizeRelH>
          <wp14:sizeRelV relativeFrom="margin">
            <wp14:pctHeight>0</wp14:pctHeight>
          </wp14:sizeRelV>
        </wp:anchor>
      </w:drawing>
    </w:r>
    <w:r w:rsidRPr="000F03A5">
      <w:rPr>
        <w:rFonts w:ascii="Palatino Linotype" w:hAnsi="Palatino Linotype"/>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pt;height:11.4pt" o:bullet="t">
        <v:imagedata r:id="rId1" o:title="msoAD95"/>
      </v:shape>
    </w:pict>
  </w:numPicBullet>
  <w:abstractNum w:abstractNumId="0" w15:restartNumberingAfterBreak="0">
    <w:nsid w:val="004B7E4B"/>
    <w:multiLevelType w:val="hybridMultilevel"/>
    <w:tmpl w:val="CF2A05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12598A"/>
    <w:multiLevelType w:val="hybridMultilevel"/>
    <w:tmpl w:val="912248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5897A3A"/>
    <w:multiLevelType w:val="hybridMultilevel"/>
    <w:tmpl w:val="EE664F42"/>
    <w:lvl w:ilvl="0" w:tplc="8912FB22">
      <w:numFmt w:val="bullet"/>
      <w:lvlText w:val="-"/>
      <w:lvlJc w:val="left"/>
      <w:pPr>
        <w:ind w:left="720" w:hanging="360"/>
      </w:pPr>
      <w:rPr>
        <w:rFonts w:ascii="Times New Roman" w:eastAsiaTheme="minorEastAsia"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6437B30"/>
    <w:multiLevelType w:val="hybridMultilevel"/>
    <w:tmpl w:val="82DCC04E"/>
    <w:lvl w:ilvl="0" w:tplc="B4F01068">
      <w:start w:val="2"/>
      <w:numFmt w:val="bullet"/>
      <w:lvlText w:val="-"/>
      <w:lvlJc w:val="left"/>
      <w:pPr>
        <w:ind w:left="720" w:hanging="360"/>
      </w:pPr>
      <w:rPr>
        <w:rFonts w:ascii="Times New Roman" w:eastAsiaTheme="minorEastAsia" w:hAnsi="Times New Roman" w:cs="Times New Roman" w:hint="default"/>
        <w:b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7E04629"/>
    <w:multiLevelType w:val="hybridMultilevel"/>
    <w:tmpl w:val="D14E45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D30A4"/>
    <w:multiLevelType w:val="hybridMultilevel"/>
    <w:tmpl w:val="6DC825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A494DB6"/>
    <w:multiLevelType w:val="hybridMultilevel"/>
    <w:tmpl w:val="EEC22C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50FD2"/>
    <w:multiLevelType w:val="hybridMultilevel"/>
    <w:tmpl w:val="506A4454"/>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8" w15:restartNumberingAfterBreak="0">
    <w:nsid w:val="0B1D7E3B"/>
    <w:multiLevelType w:val="hybridMultilevel"/>
    <w:tmpl w:val="F00A70C2"/>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9" w15:restartNumberingAfterBreak="0">
    <w:nsid w:val="1376487A"/>
    <w:multiLevelType w:val="hybridMultilevel"/>
    <w:tmpl w:val="9648B954"/>
    <w:lvl w:ilvl="0" w:tplc="B756E318">
      <w:numFmt w:val="bullet"/>
      <w:lvlText w:val="-"/>
      <w:lvlJc w:val="left"/>
      <w:pPr>
        <w:ind w:left="720" w:hanging="360"/>
      </w:pPr>
      <w:rPr>
        <w:rFonts w:ascii="Times New Roman" w:eastAsiaTheme="minorEastAsia" w:hAnsi="Times New Roman" w:cs="Times New Roman" w:hint="default"/>
        <w:b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93A091D"/>
    <w:multiLevelType w:val="hybridMultilevel"/>
    <w:tmpl w:val="DD3AB4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9CC59C8"/>
    <w:multiLevelType w:val="hybridMultilevel"/>
    <w:tmpl w:val="A882137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E0615DC"/>
    <w:multiLevelType w:val="hybridMultilevel"/>
    <w:tmpl w:val="922AD4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F722312"/>
    <w:multiLevelType w:val="hybridMultilevel"/>
    <w:tmpl w:val="607AC18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FAC37D6"/>
    <w:multiLevelType w:val="hybridMultilevel"/>
    <w:tmpl w:val="F5763D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85920"/>
    <w:multiLevelType w:val="hybridMultilevel"/>
    <w:tmpl w:val="D76C06BE"/>
    <w:lvl w:ilvl="0" w:tplc="04180001">
      <w:start w:val="1"/>
      <w:numFmt w:val="bullet"/>
      <w:lvlText w:val=""/>
      <w:lvlJc w:val="left"/>
      <w:pPr>
        <w:ind w:left="1440" w:hanging="360"/>
      </w:pPr>
      <w:rPr>
        <w:rFonts w:ascii="Symbol" w:hAnsi="Symbol" w:hint="default"/>
        <w:b w:val="0"/>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15:restartNumberingAfterBreak="0">
    <w:nsid w:val="27A811F3"/>
    <w:multiLevelType w:val="hybridMultilevel"/>
    <w:tmpl w:val="09E87472"/>
    <w:lvl w:ilvl="0" w:tplc="A9AA8178">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E2337DD"/>
    <w:multiLevelType w:val="hybridMultilevel"/>
    <w:tmpl w:val="1AC4163E"/>
    <w:lvl w:ilvl="0" w:tplc="0409000D">
      <w:start w:val="1"/>
      <w:numFmt w:val="bullet"/>
      <w:lvlText w:val=""/>
      <w:lvlJc w:val="left"/>
      <w:pPr>
        <w:ind w:left="720" w:hanging="360"/>
      </w:pPr>
      <w:rPr>
        <w:rFonts w:ascii="Wingdings" w:hAnsi="Wingdings" w:hint="default"/>
        <w:b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09167C6"/>
    <w:multiLevelType w:val="hybridMultilevel"/>
    <w:tmpl w:val="B71091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1722A73"/>
    <w:multiLevelType w:val="hybridMultilevel"/>
    <w:tmpl w:val="B2BA33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1DC0E9C"/>
    <w:multiLevelType w:val="hybridMultilevel"/>
    <w:tmpl w:val="B2781802"/>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3075D5A"/>
    <w:multiLevelType w:val="hybridMultilevel"/>
    <w:tmpl w:val="2A64AD26"/>
    <w:lvl w:ilvl="0" w:tplc="B30E9FB4">
      <w:start w:val="1"/>
      <w:numFmt w:val="bullet"/>
      <w:lvlText w:val="-"/>
      <w:lvlJc w:val="left"/>
      <w:pPr>
        <w:ind w:left="720" w:hanging="360"/>
      </w:pPr>
      <w:rPr>
        <w:rFonts w:ascii="Times New Roman" w:eastAsiaTheme="minorEastAsia"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5E42B14"/>
    <w:multiLevelType w:val="hybridMultilevel"/>
    <w:tmpl w:val="D132FC5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7C13221"/>
    <w:multiLevelType w:val="hybridMultilevel"/>
    <w:tmpl w:val="AB508AD8"/>
    <w:lvl w:ilvl="0" w:tplc="0409000B">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4" w15:restartNumberingAfterBreak="0">
    <w:nsid w:val="3A436F01"/>
    <w:multiLevelType w:val="hybridMultilevel"/>
    <w:tmpl w:val="E020C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AF0D3C"/>
    <w:multiLevelType w:val="hybridMultilevel"/>
    <w:tmpl w:val="7E005E5E"/>
    <w:lvl w:ilvl="0" w:tplc="E2EE8338">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3C9B4D00"/>
    <w:multiLevelType w:val="hybridMultilevel"/>
    <w:tmpl w:val="5D5E37A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8907301"/>
    <w:multiLevelType w:val="hybridMultilevel"/>
    <w:tmpl w:val="9D8C9E06"/>
    <w:lvl w:ilvl="0" w:tplc="95CA04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7C68EE"/>
    <w:multiLevelType w:val="hybridMultilevel"/>
    <w:tmpl w:val="97484B50"/>
    <w:lvl w:ilvl="0" w:tplc="0409000B">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9" w15:restartNumberingAfterBreak="0">
    <w:nsid w:val="4A7119AB"/>
    <w:multiLevelType w:val="hybridMultilevel"/>
    <w:tmpl w:val="92321E16"/>
    <w:lvl w:ilvl="0" w:tplc="0409000D">
      <w:start w:val="1"/>
      <w:numFmt w:val="bullet"/>
      <w:lvlText w:val=""/>
      <w:lvlJc w:val="left"/>
      <w:pPr>
        <w:ind w:left="720" w:hanging="360"/>
      </w:pPr>
      <w:rPr>
        <w:rFonts w:ascii="Wingdings" w:hAnsi="Wingdings" w:hint="default"/>
        <w:b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AC12117"/>
    <w:multiLevelType w:val="hybridMultilevel"/>
    <w:tmpl w:val="FD10DBA6"/>
    <w:lvl w:ilvl="0" w:tplc="74CA0090">
      <w:start w:val="8"/>
      <w:numFmt w:val="bullet"/>
      <w:lvlText w:val="-"/>
      <w:lvlJc w:val="left"/>
      <w:pPr>
        <w:ind w:left="720" w:hanging="360"/>
      </w:pPr>
      <w:rPr>
        <w:rFonts w:ascii="Times New Roman" w:eastAsiaTheme="minorEastAsia" w:hAnsi="Times New Roman" w:cs="Times New Roman" w:hint="default"/>
        <w:b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D45122A"/>
    <w:multiLevelType w:val="hybridMultilevel"/>
    <w:tmpl w:val="1F0ECE56"/>
    <w:lvl w:ilvl="0" w:tplc="E2EE8338">
      <w:numFmt w:val="bullet"/>
      <w:lvlText w:val="-"/>
      <w:lvlJc w:val="left"/>
      <w:pPr>
        <w:ind w:left="436" w:hanging="360"/>
      </w:pPr>
      <w:rPr>
        <w:rFonts w:ascii="Times New Roman" w:eastAsiaTheme="minorEastAsia" w:hAnsi="Times New Roman" w:cs="Times New Roman" w:hint="default"/>
      </w:rPr>
    </w:lvl>
    <w:lvl w:ilvl="1" w:tplc="04180003" w:tentative="1">
      <w:start w:val="1"/>
      <w:numFmt w:val="bullet"/>
      <w:lvlText w:val="o"/>
      <w:lvlJc w:val="left"/>
      <w:pPr>
        <w:ind w:left="1156" w:hanging="360"/>
      </w:pPr>
      <w:rPr>
        <w:rFonts w:ascii="Courier New" w:hAnsi="Courier New" w:cs="Courier New" w:hint="default"/>
      </w:rPr>
    </w:lvl>
    <w:lvl w:ilvl="2" w:tplc="04180005" w:tentative="1">
      <w:start w:val="1"/>
      <w:numFmt w:val="bullet"/>
      <w:lvlText w:val=""/>
      <w:lvlJc w:val="left"/>
      <w:pPr>
        <w:ind w:left="1876" w:hanging="360"/>
      </w:pPr>
      <w:rPr>
        <w:rFonts w:ascii="Wingdings" w:hAnsi="Wingdings" w:hint="default"/>
      </w:rPr>
    </w:lvl>
    <w:lvl w:ilvl="3" w:tplc="04180001" w:tentative="1">
      <w:start w:val="1"/>
      <w:numFmt w:val="bullet"/>
      <w:lvlText w:val=""/>
      <w:lvlJc w:val="left"/>
      <w:pPr>
        <w:ind w:left="2596" w:hanging="360"/>
      </w:pPr>
      <w:rPr>
        <w:rFonts w:ascii="Symbol" w:hAnsi="Symbol" w:hint="default"/>
      </w:rPr>
    </w:lvl>
    <w:lvl w:ilvl="4" w:tplc="04180003" w:tentative="1">
      <w:start w:val="1"/>
      <w:numFmt w:val="bullet"/>
      <w:lvlText w:val="o"/>
      <w:lvlJc w:val="left"/>
      <w:pPr>
        <w:ind w:left="3316" w:hanging="360"/>
      </w:pPr>
      <w:rPr>
        <w:rFonts w:ascii="Courier New" w:hAnsi="Courier New" w:cs="Courier New" w:hint="default"/>
      </w:rPr>
    </w:lvl>
    <w:lvl w:ilvl="5" w:tplc="04180005" w:tentative="1">
      <w:start w:val="1"/>
      <w:numFmt w:val="bullet"/>
      <w:lvlText w:val=""/>
      <w:lvlJc w:val="left"/>
      <w:pPr>
        <w:ind w:left="4036" w:hanging="360"/>
      </w:pPr>
      <w:rPr>
        <w:rFonts w:ascii="Wingdings" w:hAnsi="Wingdings" w:hint="default"/>
      </w:rPr>
    </w:lvl>
    <w:lvl w:ilvl="6" w:tplc="04180001" w:tentative="1">
      <w:start w:val="1"/>
      <w:numFmt w:val="bullet"/>
      <w:lvlText w:val=""/>
      <w:lvlJc w:val="left"/>
      <w:pPr>
        <w:ind w:left="4756" w:hanging="360"/>
      </w:pPr>
      <w:rPr>
        <w:rFonts w:ascii="Symbol" w:hAnsi="Symbol" w:hint="default"/>
      </w:rPr>
    </w:lvl>
    <w:lvl w:ilvl="7" w:tplc="04180003" w:tentative="1">
      <w:start w:val="1"/>
      <w:numFmt w:val="bullet"/>
      <w:lvlText w:val="o"/>
      <w:lvlJc w:val="left"/>
      <w:pPr>
        <w:ind w:left="5476" w:hanging="360"/>
      </w:pPr>
      <w:rPr>
        <w:rFonts w:ascii="Courier New" w:hAnsi="Courier New" w:cs="Courier New" w:hint="default"/>
      </w:rPr>
    </w:lvl>
    <w:lvl w:ilvl="8" w:tplc="04180005" w:tentative="1">
      <w:start w:val="1"/>
      <w:numFmt w:val="bullet"/>
      <w:lvlText w:val=""/>
      <w:lvlJc w:val="left"/>
      <w:pPr>
        <w:ind w:left="6196" w:hanging="360"/>
      </w:pPr>
      <w:rPr>
        <w:rFonts w:ascii="Wingdings" w:hAnsi="Wingdings" w:hint="default"/>
      </w:rPr>
    </w:lvl>
  </w:abstractNum>
  <w:abstractNum w:abstractNumId="32" w15:restartNumberingAfterBreak="0">
    <w:nsid w:val="50662BC1"/>
    <w:multiLevelType w:val="hybridMultilevel"/>
    <w:tmpl w:val="0158EC92"/>
    <w:lvl w:ilvl="0" w:tplc="3FCCD5E4">
      <w:start w:val="1"/>
      <w:numFmt w:val="bullet"/>
      <w:lvlText w:val=""/>
      <w:lvlJc w:val="left"/>
      <w:pPr>
        <w:ind w:left="720" w:hanging="360"/>
      </w:pPr>
      <w:rPr>
        <w:rFonts w:ascii="Wingdings" w:hAnsi="Wingdings" w:hint="default"/>
        <w:color w:val="0070C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44E6D06"/>
    <w:multiLevelType w:val="hybridMultilevel"/>
    <w:tmpl w:val="F9FE0A84"/>
    <w:lvl w:ilvl="0" w:tplc="0409000D">
      <w:start w:val="1"/>
      <w:numFmt w:val="bullet"/>
      <w:lvlText w:val=""/>
      <w:lvlJc w:val="left"/>
      <w:pPr>
        <w:ind w:left="720" w:hanging="360"/>
      </w:pPr>
      <w:rPr>
        <w:rFonts w:ascii="Wingdings" w:hAnsi="Wingdings" w:hint="default"/>
        <w:b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76B645A"/>
    <w:multiLevelType w:val="hybridMultilevel"/>
    <w:tmpl w:val="5324DC94"/>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57E70AEB"/>
    <w:multiLevelType w:val="hybridMultilevel"/>
    <w:tmpl w:val="98687D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A74125"/>
    <w:multiLevelType w:val="hybridMultilevel"/>
    <w:tmpl w:val="F7840E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5CC3721D"/>
    <w:multiLevelType w:val="hybridMultilevel"/>
    <w:tmpl w:val="71CC37F8"/>
    <w:lvl w:ilvl="0" w:tplc="A9AA8178">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5E6A4CD2"/>
    <w:multiLevelType w:val="hybridMultilevel"/>
    <w:tmpl w:val="091E47B0"/>
    <w:lvl w:ilvl="0" w:tplc="0409000B">
      <w:start w:val="1"/>
      <w:numFmt w:val="bullet"/>
      <w:lvlText w:val=""/>
      <w:lvlJc w:val="left"/>
      <w:pPr>
        <w:ind w:left="436" w:hanging="360"/>
      </w:pPr>
      <w:rPr>
        <w:rFonts w:ascii="Wingdings" w:hAnsi="Wingdings" w:hint="default"/>
      </w:rPr>
    </w:lvl>
    <w:lvl w:ilvl="1" w:tplc="FFFFFFFF" w:tentative="1">
      <w:start w:val="1"/>
      <w:numFmt w:val="bullet"/>
      <w:lvlText w:val="o"/>
      <w:lvlJc w:val="left"/>
      <w:pPr>
        <w:ind w:left="1156" w:hanging="360"/>
      </w:pPr>
      <w:rPr>
        <w:rFonts w:ascii="Courier New" w:hAnsi="Courier New" w:cs="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39" w15:restartNumberingAfterBreak="0">
    <w:nsid w:val="66DA08B2"/>
    <w:multiLevelType w:val="hybridMultilevel"/>
    <w:tmpl w:val="FC80540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540C8D"/>
    <w:multiLevelType w:val="hybridMultilevel"/>
    <w:tmpl w:val="7AC073A6"/>
    <w:lvl w:ilvl="0" w:tplc="04180001">
      <w:start w:val="1"/>
      <w:numFmt w:val="bullet"/>
      <w:lvlText w:val=""/>
      <w:lvlJc w:val="left"/>
      <w:pPr>
        <w:ind w:left="1070" w:hanging="360"/>
      </w:pPr>
      <w:rPr>
        <w:rFonts w:ascii="Symbol" w:hAnsi="Symbol" w:hint="default"/>
      </w:rPr>
    </w:lvl>
    <w:lvl w:ilvl="1" w:tplc="04180003" w:tentative="1">
      <w:start w:val="1"/>
      <w:numFmt w:val="bullet"/>
      <w:lvlText w:val="o"/>
      <w:lvlJc w:val="left"/>
      <w:pPr>
        <w:ind w:left="1790" w:hanging="360"/>
      </w:pPr>
      <w:rPr>
        <w:rFonts w:ascii="Courier New" w:hAnsi="Courier New" w:cs="Courier New" w:hint="default"/>
      </w:rPr>
    </w:lvl>
    <w:lvl w:ilvl="2" w:tplc="04180005" w:tentative="1">
      <w:start w:val="1"/>
      <w:numFmt w:val="bullet"/>
      <w:lvlText w:val=""/>
      <w:lvlJc w:val="left"/>
      <w:pPr>
        <w:ind w:left="2510" w:hanging="360"/>
      </w:pPr>
      <w:rPr>
        <w:rFonts w:ascii="Wingdings" w:hAnsi="Wingdings" w:hint="default"/>
      </w:rPr>
    </w:lvl>
    <w:lvl w:ilvl="3" w:tplc="04180001" w:tentative="1">
      <w:start w:val="1"/>
      <w:numFmt w:val="bullet"/>
      <w:lvlText w:val=""/>
      <w:lvlJc w:val="left"/>
      <w:pPr>
        <w:ind w:left="3230" w:hanging="360"/>
      </w:pPr>
      <w:rPr>
        <w:rFonts w:ascii="Symbol" w:hAnsi="Symbol" w:hint="default"/>
      </w:rPr>
    </w:lvl>
    <w:lvl w:ilvl="4" w:tplc="04180003" w:tentative="1">
      <w:start w:val="1"/>
      <w:numFmt w:val="bullet"/>
      <w:lvlText w:val="o"/>
      <w:lvlJc w:val="left"/>
      <w:pPr>
        <w:ind w:left="3950" w:hanging="360"/>
      </w:pPr>
      <w:rPr>
        <w:rFonts w:ascii="Courier New" w:hAnsi="Courier New" w:cs="Courier New" w:hint="default"/>
      </w:rPr>
    </w:lvl>
    <w:lvl w:ilvl="5" w:tplc="04180005" w:tentative="1">
      <w:start w:val="1"/>
      <w:numFmt w:val="bullet"/>
      <w:lvlText w:val=""/>
      <w:lvlJc w:val="left"/>
      <w:pPr>
        <w:ind w:left="4670" w:hanging="360"/>
      </w:pPr>
      <w:rPr>
        <w:rFonts w:ascii="Wingdings" w:hAnsi="Wingdings" w:hint="default"/>
      </w:rPr>
    </w:lvl>
    <w:lvl w:ilvl="6" w:tplc="04180001" w:tentative="1">
      <w:start w:val="1"/>
      <w:numFmt w:val="bullet"/>
      <w:lvlText w:val=""/>
      <w:lvlJc w:val="left"/>
      <w:pPr>
        <w:ind w:left="5390" w:hanging="360"/>
      </w:pPr>
      <w:rPr>
        <w:rFonts w:ascii="Symbol" w:hAnsi="Symbol" w:hint="default"/>
      </w:rPr>
    </w:lvl>
    <w:lvl w:ilvl="7" w:tplc="04180003" w:tentative="1">
      <w:start w:val="1"/>
      <w:numFmt w:val="bullet"/>
      <w:lvlText w:val="o"/>
      <w:lvlJc w:val="left"/>
      <w:pPr>
        <w:ind w:left="6110" w:hanging="360"/>
      </w:pPr>
      <w:rPr>
        <w:rFonts w:ascii="Courier New" w:hAnsi="Courier New" w:cs="Courier New" w:hint="default"/>
      </w:rPr>
    </w:lvl>
    <w:lvl w:ilvl="8" w:tplc="04180005" w:tentative="1">
      <w:start w:val="1"/>
      <w:numFmt w:val="bullet"/>
      <w:lvlText w:val=""/>
      <w:lvlJc w:val="left"/>
      <w:pPr>
        <w:ind w:left="6830" w:hanging="360"/>
      </w:pPr>
      <w:rPr>
        <w:rFonts w:ascii="Wingdings" w:hAnsi="Wingdings" w:hint="default"/>
      </w:rPr>
    </w:lvl>
  </w:abstractNum>
  <w:abstractNum w:abstractNumId="41" w15:restartNumberingAfterBreak="0">
    <w:nsid w:val="6F956485"/>
    <w:multiLevelType w:val="hybridMultilevel"/>
    <w:tmpl w:val="F5A66512"/>
    <w:lvl w:ilvl="0" w:tplc="A5100194">
      <w:numFmt w:val="bullet"/>
      <w:lvlText w:val="-"/>
      <w:lvlJc w:val="left"/>
      <w:pPr>
        <w:ind w:left="720" w:hanging="360"/>
      </w:pPr>
      <w:rPr>
        <w:rFonts w:ascii="Calibri" w:eastAsiaTheme="minorEastAsia"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04606BB"/>
    <w:multiLevelType w:val="hybridMultilevel"/>
    <w:tmpl w:val="D33E6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870D6"/>
    <w:multiLevelType w:val="hybridMultilevel"/>
    <w:tmpl w:val="86C49F3A"/>
    <w:lvl w:ilvl="0" w:tplc="B4F01068">
      <w:start w:val="2"/>
      <w:numFmt w:val="bullet"/>
      <w:lvlText w:val="-"/>
      <w:lvlJc w:val="left"/>
      <w:pPr>
        <w:ind w:left="720" w:hanging="360"/>
      </w:pPr>
      <w:rPr>
        <w:rFonts w:ascii="Times New Roman" w:eastAsiaTheme="minorEastAsia" w:hAnsi="Times New Roman" w:cs="Times New Roman"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5EF1CDD"/>
    <w:multiLevelType w:val="hybridMultilevel"/>
    <w:tmpl w:val="C3F890AA"/>
    <w:lvl w:ilvl="0" w:tplc="B4F01068">
      <w:start w:val="2"/>
      <w:numFmt w:val="bullet"/>
      <w:lvlText w:val="-"/>
      <w:lvlJc w:val="left"/>
      <w:pPr>
        <w:ind w:left="720" w:hanging="360"/>
      </w:pPr>
      <w:rPr>
        <w:rFonts w:ascii="Times New Roman" w:eastAsiaTheme="minorEastAsia" w:hAnsi="Times New Roman" w:cs="Times New Roman" w:hint="default"/>
        <w:b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B820BEE"/>
    <w:multiLevelType w:val="hybridMultilevel"/>
    <w:tmpl w:val="A44C93E6"/>
    <w:lvl w:ilvl="0" w:tplc="5518D77E">
      <w:numFmt w:val="bullet"/>
      <w:lvlText w:val="-"/>
      <w:lvlJc w:val="left"/>
      <w:pPr>
        <w:ind w:left="1080" w:hanging="360"/>
      </w:pPr>
      <w:rPr>
        <w:rFonts w:ascii="Times New Roman" w:eastAsiaTheme="minorHAnsi" w:hAnsi="Times New Roman" w:cs="Times New Roman"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977489488">
    <w:abstractNumId w:val="2"/>
  </w:num>
  <w:num w:numId="2" w16cid:durableId="702481464">
    <w:abstractNumId w:val="12"/>
  </w:num>
  <w:num w:numId="3" w16cid:durableId="359168349">
    <w:abstractNumId w:val="10"/>
  </w:num>
  <w:num w:numId="4" w16cid:durableId="353726484">
    <w:abstractNumId w:val="36"/>
  </w:num>
  <w:num w:numId="5" w16cid:durableId="818232403">
    <w:abstractNumId w:val="9"/>
  </w:num>
  <w:num w:numId="6" w16cid:durableId="1454907314">
    <w:abstractNumId w:val="41"/>
  </w:num>
  <w:num w:numId="7" w16cid:durableId="456027720">
    <w:abstractNumId w:val="30"/>
  </w:num>
  <w:num w:numId="8" w16cid:durableId="94328719">
    <w:abstractNumId w:val="0"/>
  </w:num>
  <w:num w:numId="9" w16cid:durableId="370422990">
    <w:abstractNumId w:val="44"/>
  </w:num>
  <w:num w:numId="10" w16cid:durableId="1345328972">
    <w:abstractNumId w:val="40"/>
  </w:num>
  <w:num w:numId="11" w16cid:durableId="1440298315">
    <w:abstractNumId w:val="21"/>
  </w:num>
  <w:num w:numId="12" w16cid:durableId="162548583">
    <w:abstractNumId w:val="15"/>
  </w:num>
  <w:num w:numId="13" w16cid:durableId="519468922">
    <w:abstractNumId w:val="19"/>
  </w:num>
  <w:num w:numId="14" w16cid:durableId="1734547612">
    <w:abstractNumId w:val="13"/>
  </w:num>
  <w:num w:numId="15" w16cid:durableId="83889353">
    <w:abstractNumId w:val="11"/>
  </w:num>
  <w:num w:numId="16" w16cid:durableId="2128814895">
    <w:abstractNumId w:val="25"/>
  </w:num>
  <w:num w:numId="17" w16cid:durableId="482936244">
    <w:abstractNumId w:val="37"/>
  </w:num>
  <w:num w:numId="18" w16cid:durableId="1260602000">
    <w:abstractNumId w:val="26"/>
  </w:num>
  <w:num w:numId="19" w16cid:durableId="245119156">
    <w:abstractNumId w:val="22"/>
  </w:num>
  <w:num w:numId="20" w16cid:durableId="1760828491">
    <w:abstractNumId w:val="16"/>
  </w:num>
  <w:num w:numId="21" w16cid:durableId="1486896341">
    <w:abstractNumId w:val="1"/>
  </w:num>
  <w:num w:numId="22" w16cid:durableId="2125229953">
    <w:abstractNumId w:val="5"/>
  </w:num>
  <w:num w:numId="23" w16cid:durableId="1749184252">
    <w:abstractNumId w:val="45"/>
  </w:num>
  <w:num w:numId="24" w16cid:durableId="958028584">
    <w:abstractNumId w:val="20"/>
  </w:num>
  <w:num w:numId="25" w16cid:durableId="772558873">
    <w:abstractNumId w:val="18"/>
  </w:num>
  <w:num w:numId="26" w16cid:durableId="1114910436">
    <w:abstractNumId w:val="3"/>
  </w:num>
  <w:num w:numId="27" w16cid:durableId="271133523">
    <w:abstractNumId w:val="31"/>
  </w:num>
  <w:num w:numId="28" w16cid:durableId="294651582">
    <w:abstractNumId w:val="35"/>
  </w:num>
  <w:num w:numId="29" w16cid:durableId="257101710">
    <w:abstractNumId w:val="24"/>
  </w:num>
  <w:num w:numId="30" w16cid:durableId="867451089">
    <w:abstractNumId w:val="32"/>
  </w:num>
  <w:num w:numId="31" w16cid:durableId="79179874">
    <w:abstractNumId w:val="43"/>
  </w:num>
  <w:num w:numId="32" w16cid:durableId="13384807">
    <w:abstractNumId w:val="7"/>
  </w:num>
  <w:num w:numId="33" w16cid:durableId="1435634504">
    <w:abstractNumId w:val="38"/>
  </w:num>
  <w:num w:numId="34" w16cid:durableId="1548952371">
    <w:abstractNumId w:val="8"/>
  </w:num>
  <w:num w:numId="35" w16cid:durableId="688260361">
    <w:abstractNumId w:val="28"/>
  </w:num>
  <w:num w:numId="36" w16cid:durableId="810368568">
    <w:abstractNumId w:val="23"/>
  </w:num>
  <w:num w:numId="37" w16cid:durableId="2046902656">
    <w:abstractNumId w:val="6"/>
  </w:num>
  <w:num w:numId="38" w16cid:durableId="1967813134">
    <w:abstractNumId w:val="27"/>
  </w:num>
  <w:num w:numId="39" w16cid:durableId="528221983">
    <w:abstractNumId w:val="42"/>
  </w:num>
  <w:num w:numId="40" w16cid:durableId="107042087">
    <w:abstractNumId w:val="4"/>
  </w:num>
  <w:num w:numId="41" w16cid:durableId="1720084957">
    <w:abstractNumId w:val="14"/>
  </w:num>
  <w:num w:numId="42" w16cid:durableId="788157964">
    <w:abstractNumId w:val="34"/>
  </w:num>
  <w:num w:numId="43" w16cid:durableId="261954580">
    <w:abstractNumId w:val="39"/>
  </w:num>
  <w:num w:numId="44" w16cid:durableId="1263612344">
    <w:abstractNumId w:val="17"/>
  </w:num>
  <w:num w:numId="45" w16cid:durableId="1020202994">
    <w:abstractNumId w:val="33"/>
  </w:num>
  <w:num w:numId="46" w16cid:durableId="170586495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5B4"/>
    <w:rsid w:val="00004C31"/>
    <w:rsid w:val="00020D3C"/>
    <w:rsid w:val="00022F83"/>
    <w:rsid w:val="00023991"/>
    <w:rsid w:val="000667CC"/>
    <w:rsid w:val="00066C05"/>
    <w:rsid w:val="00071B1B"/>
    <w:rsid w:val="00073380"/>
    <w:rsid w:val="00080078"/>
    <w:rsid w:val="00084D88"/>
    <w:rsid w:val="000868B2"/>
    <w:rsid w:val="00092F63"/>
    <w:rsid w:val="000B3DFE"/>
    <w:rsid w:val="000B4EA7"/>
    <w:rsid w:val="000C58D7"/>
    <w:rsid w:val="000D07E3"/>
    <w:rsid w:val="000E1220"/>
    <w:rsid w:val="000E7215"/>
    <w:rsid w:val="000E72E4"/>
    <w:rsid w:val="0010091A"/>
    <w:rsid w:val="0010335F"/>
    <w:rsid w:val="00120136"/>
    <w:rsid w:val="00153857"/>
    <w:rsid w:val="00153F2D"/>
    <w:rsid w:val="001635B7"/>
    <w:rsid w:val="00187439"/>
    <w:rsid w:val="0019408A"/>
    <w:rsid w:val="001A2EA5"/>
    <w:rsid w:val="001A3CE8"/>
    <w:rsid w:val="001F1588"/>
    <w:rsid w:val="001F259E"/>
    <w:rsid w:val="001F4C27"/>
    <w:rsid w:val="00202E5A"/>
    <w:rsid w:val="002038B5"/>
    <w:rsid w:val="002230D0"/>
    <w:rsid w:val="00223183"/>
    <w:rsid w:val="00237B4F"/>
    <w:rsid w:val="00254BBC"/>
    <w:rsid w:val="0026434A"/>
    <w:rsid w:val="0027140B"/>
    <w:rsid w:val="00277749"/>
    <w:rsid w:val="00277A93"/>
    <w:rsid w:val="002844CF"/>
    <w:rsid w:val="002866BA"/>
    <w:rsid w:val="002A1DA5"/>
    <w:rsid w:val="002A38E8"/>
    <w:rsid w:val="002B55B4"/>
    <w:rsid w:val="002C2537"/>
    <w:rsid w:val="002D1746"/>
    <w:rsid w:val="002D562B"/>
    <w:rsid w:val="002E3DAE"/>
    <w:rsid w:val="002F1099"/>
    <w:rsid w:val="00311DAF"/>
    <w:rsid w:val="0032796D"/>
    <w:rsid w:val="00341697"/>
    <w:rsid w:val="0034746E"/>
    <w:rsid w:val="003633F9"/>
    <w:rsid w:val="00364BA0"/>
    <w:rsid w:val="00365A6E"/>
    <w:rsid w:val="003A3C23"/>
    <w:rsid w:val="003B3FCF"/>
    <w:rsid w:val="003B7C87"/>
    <w:rsid w:val="003C3E6F"/>
    <w:rsid w:val="003E7B77"/>
    <w:rsid w:val="003F1477"/>
    <w:rsid w:val="00442DA7"/>
    <w:rsid w:val="00446480"/>
    <w:rsid w:val="00451407"/>
    <w:rsid w:val="00455A6B"/>
    <w:rsid w:val="0047028D"/>
    <w:rsid w:val="00480389"/>
    <w:rsid w:val="004820D6"/>
    <w:rsid w:val="00492D7E"/>
    <w:rsid w:val="00492F26"/>
    <w:rsid w:val="004936F8"/>
    <w:rsid w:val="00497708"/>
    <w:rsid w:val="004A4EBA"/>
    <w:rsid w:val="004A5B3D"/>
    <w:rsid w:val="004C067F"/>
    <w:rsid w:val="004E24EA"/>
    <w:rsid w:val="004E55E6"/>
    <w:rsid w:val="004F03E3"/>
    <w:rsid w:val="004F4C62"/>
    <w:rsid w:val="00504BE2"/>
    <w:rsid w:val="0054411A"/>
    <w:rsid w:val="00545EBB"/>
    <w:rsid w:val="005461E2"/>
    <w:rsid w:val="00577BF5"/>
    <w:rsid w:val="00581258"/>
    <w:rsid w:val="0059464A"/>
    <w:rsid w:val="00595D7E"/>
    <w:rsid w:val="005A4D11"/>
    <w:rsid w:val="005B3748"/>
    <w:rsid w:val="005E5F96"/>
    <w:rsid w:val="005E7162"/>
    <w:rsid w:val="005F748C"/>
    <w:rsid w:val="00603111"/>
    <w:rsid w:val="0062536C"/>
    <w:rsid w:val="00625A8E"/>
    <w:rsid w:val="00640608"/>
    <w:rsid w:val="006572AC"/>
    <w:rsid w:val="00672592"/>
    <w:rsid w:val="0067577E"/>
    <w:rsid w:val="00675A7E"/>
    <w:rsid w:val="006A424B"/>
    <w:rsid w:val="006A55D7"/>
    <w:rsid w:val="006D2F3B"/>
    <w:rsid w:val="006D2FC5"/>
    <w:rsid w:val="006E551D"/>
    <w:rsid w:val="006F5B35"/>
    <w:rsid w:val="00704149"/>
    <w:rsid w:val="00733513"/>
    <w:rsid w:val="00746B9F"/>
    <w:rsid w:val="00753D5F"/>
    <w:rsid w:val="00755B3B"/>
    <w:rsid w:val="00757C57"/>
    <w:rsid w:val="00782958"/>
    <w:rsid w:val="007A3184"/>
    <w:rsid w:val="007C02B1"/>
    <w:rsid w:val="007C1F73"/>
    <w:rsid w:val="007C66DB"/>
    <w:rsid w:val="007D02AE"/>
    <w:rsid w:val="007D37D4"/>
    <w:rsid w:val="007D5521"/>
    <w:rsid w:val="007E0893"/>
    <w:rsid w:val="007E0BA0"/>
    <w:rsid w:val="007E5F4B"/>
    <w:rsid w:val="007F7348"/>
    <w:rsid w:val="00802C04"/>
    <w:rsid w:val="00812746"/>
    <w:rsid w:val="00814A23"/>
    <w:rsid w:val="00830136"/>
    <w:rsid w:val="0086209A"/>
    <w:rsid w:val="0086797E"/>
    <w:rsid w:val="008879D0"/>
    <w:rsid w:val="0089360A"/>
    <w:rsid w:val="008B3B10"/>
    <w:rsid w:val="008D0133"/>
    <w:rsid w:val="008D1CB5"/>
    <w:rsid w:val="008E3D7B"/>
    <w:rsid w:val="008F1D8F"/>
    <w:rsid w:val="00912CDE"/>
    <w:rsid w:val="009314E2"/>
    <w:rsid w:val="0093492E"/>
    <w:rsid w:val="00955A6A"/>
    <w:rsid w:val="00964E1D"/>
    <w:rsid w:val="00972FF4"/>
    <w:rsid w:val="00981FD7"/>
    <w:rsid w:val="00992163"/>
    <w:rsid w:val="009C6B02"/>
    <w:rsid w:val="009F1F3B"/>
    <w:rsid w:val="00A013AA"/>
    <w:rsid w:val="00A23573"/>
    <w:rsid w:val="00A32568"/>
    <w:rsid w:val="00A348DA"/>
    <w:rsid w:val="00A64C1B"/>
    <w:rsid w:val="00A72119"/>
    <w:rsid w:val="00A770BA"/>
    <w:rsid w:val="00A817C1"/>
    <w:rsid w:val="00A8416D"/>
    <w:rsid w:val="00A91592"/>
    <w:rsid w:val="00AE5898"/>
    <w:rsid w:val="00AE7C39"/>
    <w:rsid w:val="00B07B70"/>
    <w:rsid w:val="00B36C1C"/>
    <w:rsid w:val="00B41AAA"/>
    <w:rsid w:val="00B67C59"/>
    <w:rsid w:val="00B746E5"/>
    <w:rsid w:val="00B803E2"/>
    <w:rsid w:val="00B812CC"/>
    <w:rsid w:val="00B81C10"/>
    <w:rsid w:val="00B82E53"/>
    <w:rsid w:val="00B90956"/>
    <w:rsid w:val="00B93A26"/>
    <w:rsid w:val="00BA1CD1"/>
    <w:rsid w:val="00BA3AED"/>
    <w:rsid w:val="00BA6517"/>
    <w:rsid w:val="00BA75C8"/>
    <w:rsid w:val="00BB3088"/>
    <w:rsid w:val="00BC5955"/>
    <w:rsid w:val="00BE2E4C"/>
    <w:rsid w:val="00BE3A0A"/>
    <w:rsid w:val="00C152AB"/>
    <w:rsid w:val="00C175F6"/>
    <w:rsid w:val="00C21EA9"/>
    <w:rsid w:val="00C27BDA"/>
    <w:rsid w:val="00C725CE"/>
    <w:rsid w:val="00C778A6"/>
    <w:rsid w:val="00C8588D"/>
    <w:rsid w:val="00C86E84"/>
    <w:rsid w:val="00C87DD9"/>
    <w:rsid w:val="00C93FFA"/>
    <w:rsid w:val="00CB4DF1"/>
    <w:rsid w:val="00CC01C3"/>
    <w:rsid w:val="00CC084C"/>
    <w:rsid w:val="00CC20D1"/>
    <w:rsid w:val="00CD1C62"/>
    <w:rsid w:val="00CD65BE"/>
    <w:rsid w:val="00D11CC6"/>
    <w:rsid w:val="00D24072"/>
    <w:rsid w:val="00D25A2F"/>
    <w:rsid w:val="00D346D8"/>
    <w:rsid w:val="00D35347"/>
    <w:rsid w:val="00D47D1B"/>
    <w:rsid w:val="00D55E7F"/>
    <w:rsid w:val="00D574A4"/>
    <w:rsid w:val="00D82EE3"/>
    <w:rsid w:val="00D860CC"/>
    <w:rsid w:val="00D87108"/>
    <w:rsid w:val="00D907FB"/>
    <w:rsid w:val="00D956CA"/>
    <w:rsid w:val="00D96D5F"/>
    <w:rsid w:val="00DA11DB"/>
    <w:rsid w:val="00DA3234"/>
    <w:rsid w:val="00DB2790"/>
    <w:rsid w:val="00DB4B78"/>
    <w:rsid w:val="00DB4E74"/>
    <w:rsid w:val="00DC05A6"/>
    <w:rsid w:val="00DC409C"/>
    <w:rsid w:val="00DD6D23"/>
    <w:rsid w:val="00DE2F37"/>
    <w:rsid w:val="00DE7D2A"/>
    <w:rsid w:val="00E4050D"/>
    <w:rsid w:val="00E46A52"/>
    <w:rsid w:val="00E51776"/>
    <w:rsid w:val="00E66DB7"/>
    <w:rsid w:val="00E7107A"/>
    <w:rsid w:val="00E749A7"/>
    <w:rsid w:val="00EA3D59"/>
    <w:rsid w:val="00EC27AD"/>
    <w:rsid w:val="00ED6FB5"/>
    <w:rsid w:val="00EE4425"/>
    <w:rsid w:val="00EE4723"/>
    <w:rsid w:val="00EF1647"/>
    <w:rsid w:val="00EF30A6"/>
    <w:rsid w:val="00F00E8B"/>
    <w:rsid w:val="00F12456"/>
    <w:rsid w:val="00F17295"/>
    <w:rsid w:val="00F338C3"/>
    <w:rsid w:val="00F34B4C"/>
    <w:rsid w:val="00F42AD5"/>
    <w:rsid w:val="00F44DAB"/>
    <w:rsid w:val="00F53119"/>
    <w:rsid w:val="00F542F4"/>
    <w:rsid w:val="00F571B0"/>
    <w:rsid w:val="00F63B31"/>
    <w:rsid w:val="00F72DB9"/>
    <w:rsid w:val="00F74097"/>
    <w:rsid w:val="00F83377"/>
    <w:rsid w:val="00F83CFB"/>
    <w:rsid w:val="00F87FC1"/>
    <w:rsid w:val="00F905CD"/>
    <w:rsid w:val="00F97F59"/>
    <w:rsid w:val="00FB240E"/>
    <w:rsid w:val="00FC20C1"/>
    <w:rsid w:val="00FD3A8D"/>
    <w:rsid w:val="00FE0EA0"/>
    <w:rsid w:val="00FF5AEF"/>
  </w:rsids>
  <m:mathPr>
    <m:mathFont m:val="Cambria Math"/>
    <m:brkBin m:val="before"/>
    <m:brkBinSub m:val="--"/>
    <m:smallFrac m:val="0"/>
    <m:dispDef/>
    <m:lMargin m:val="0"/>
    <m:rMargin m:val="0"/>
    <m:defJc m:val="centerGroup"/>
    <m:wrapIndent m:val="1440"/>
    <m:intLim m:val="subSup"/>
    <m:naryLim m:val="undOvr"/>
  </m:mathPr>
  <w:themeFontLang w:val="ro-RO"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6FFA3"/>
  <w15:docId w15:val="{48A4E1C4-ADE9-4B0E-8A17-6066032E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o-RO"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64C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5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55B4"/>
  </w:style>
  <w:style w:type="paragraph" w:styleId="Footer">
    <w:name w:val="footer"/>
    <w:basedOn w:val="Normal"/>
    <w:link w:val="FooterChar"/>
    <w:uiPriority w:val="99"/>
    <w:unhideWhenUsed/>
    <w:rsid w:val="002B55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55B4"/>
  </w:style>
  <w:style w:type="paragraph" w:styleId="ListParagraph">
    <w:name w:val="List Paragraph"/>
    <w:basedOn w:val="Normal"/>
    <w:uiPriority w:val="34"/>
    <w:qFormat/>
    <w:rsid w:val="005E5F96"/>
    <w:pPr>
      <w:ind w:left="720"/>
      <w:contextualSpacing/>
    </w:pPr>
  </w:style>
  <w:style w:type="character" w:customStyle="1" w:styleId="Heading2Char">
    <w:name w:val="Heading 2 Char"/>
    <w:basedOn w:val="DefaultParagraphFont"/>
    <w:link w:val="Heading2"/>
    <w:uiPriority w:val="9"/>
    <w:rsid w:val="00A64C1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64C1B"/>
    <w:rPr>
      <w:color w:val="0000FF"/>
      <w:u w:val="single"/>
    </w:rPr>
  </w:style>
  <w:style w:type="paragraph" w:styleId="NormalWeb">
    <w:name w:val="Normal (Web)"/>
    <w:basedOn w:val="Normal"/>
    <w:uiPriority w:val="99"/>
    <w:unhideWhenUsed/>
    <w:rsid w:val="004936F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34B4C"/>
    <w:rPr>
      <w:color w:val="800080" w:themeColor="followedHyperlink"/>
      <w:u w:val="single"/>
    </w:rPr>
  </w:style>
  <w:style w:type="character" w:customStyle="1" w:styleId="apple-converted-space">
    <w:name w:val="apple-converted-space"/>
    <w:basedOn w:val="DefaultParagraphFont"/>
    <w:rsid w:val="00365A6E"/>
  </w:style>
  <w:style w:type="paragraph" w:styleId="BalloonText">
    <w:name w:val="Balloon Text"/>
    <w:basedOn w:val="Normal"/>
    <w:link w:val="BalloonTextChar"/>
    <w:uiPriority w:val="99"/>
    <w:semiHidden/>
    <w:unhideWhenUsed/>
    <w:rsid w:val="00194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08A"/>
    <w:rPr>
      <w:rFonts w:ascii="Tahoma" w:hAnsi="Tahoma" w:cs="Tahoma"/>
      <w:sz w:val="16"/>
      <w:szCs w:val="16"/>
    </w:rPr>
  </w:style>
  <w:style w:type="character" w:styleId="UnresolvedMention">
    <w:name w:val="Unresolved Mention"/>
    <w:basedOn w:val="DefaultParagraphFont"/>
    <w:uiPriority w:val="99"/>
    <w:semiHidden/>
    <w:unhideWhenUsed/>
    <w:rsid w:val="00254BBC"/>
    <w:rPr>
      <w:color w:val="605E5C"/>
      <w:shd w:val="clear" w:color="auto" w:fill="E1DFDD"/>
    </w:rPr>
  </w:style>
  <w:style w:type="paragraph" w:styleId="Revision">
    <w:name w:val="Revision"/>
    <w:hidden/>
    <w:uiPriority w:val="99"/>
    <w:semiHidden/>
    <w:rsid w:val="00D24072"/>
    <w:pPr>
      <w:spacing w:after="0" w:line="240" w:lineRule="auto"/>
    </w:pPr>
  </w:style>
  <w:style w:type="character" w:styleId="CommentReference">
    <w:name w:val="annotation reference"/>
    <w:basedOn w:val="DefaultParagraphFont"/>
    <w:uiPriority w:val="99"/>
    <w:semiHidden/>
    <w:unhideWhenUsed/>
    <w:rsid w:val="00C87DD9"/>
    <w:rPr>
      <w:sz w:val="16"/>
      <w:szCs w:val="16"/>
    </w:rPr>
  </w:style>
  <w:style w:type="paragraph" w:styleId="CommentText">
    <w:name w:val="annotation text"/>
    <w:basedOn w:val="Normal"/>
    <w:link w:val="CommentTextChar"/>
    <w:uiPriority w:val="99"/>
    <w:semiHidden/>
    <w:unhideWhenUsed/>
    <w:rsid w:val="00C87DD9"/>
    <w:pPr>
      <w:spacing w:line="240" w:lineRule="auto"/>
    </w:pPr>
    <w:rPr>
      <w:sz w:val="20"/>
      <w:szCs w:val="20"/>
    </w:rPr>
  </w:style>
  <w:style w:type="character" w:customStyle="1" w:styleId="CommentTextChar">
    <w:name w:val="Comment Text Char"/>
    <w:basedOn w:val="DefaultParagraphFont"/>
    <w:link w:val="CommentText"/>
    <w:uiPriority w:val="99"/>
    <w:semiHidden/>
    <w:rsid w:val="00C87DD9"/>
    <w:rPr>
      <w:sz w:val="20"/>
      <w:szCs w:val="20"/>
    </w:rPr>
  </w:style>
  <w:style w:type="paragraph" w:styleId="CommentSubject">
    <w:name w:val="annotation subject"/>
    <w:basedOn w:val="CommentText"/>
    <w:next w:val="CommentText"/>
    <w:link w:val="CommentSubjectChar"/>
    <w:uiPriority w:val="99"/>
    <w:semiHidden/>
    <w:unhideWhenUsed/>
    <w:rsid w:val="00C87DD9"/>
    <w:rPr>
      <w:b/>
      <w:bCs/>
    </w:rPr>
  </w:style>
  <w:style w:type="character" w:customStyle="1" w:styleId="CommentSubjectChar">
    <w:name w:val="Comment Subject Char"/>
    <w:basedOn w:val="CommentTextChar"/>
    <w:link w:val="CommentSubject"/>
    <w:uiPriority w:val="99"/>
    <w:semiHidden/>
    <w:rsid w:val="00C87D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523914">
      <w:bodyDiv w:val="1"/>
      <w:marLeft w:val="0"/>
      <w:marRight w:val="0"/>
      <w:marTop w:val="0"/>
      <w:marBottom w:val="0"/>
      <w:divBdr>
        <w:top w:val="none" w:sz="0" w:space="0" w:color="auto"/>
        <w:left w:val="none" w:sz="0" w:space="0" w:color="auto"/>
        <w:bottom w:val="none" w:sz="0" w:space="0" w:color="auto"/>
        <w:right w:val="none" w:sz="0" w:space="0" w:color="auto"/>
      </w:divBdr>
    </w:div>
    <w:div w:id="217474257">
      <w:bodyDiv w:val="1"/>
      <w:marLeft w:val="0"/>
      <w:marRight w:val="0"/>
      <w:marTop w:val="0"/>
      <w:marBottom w:val="0"/>
      <w:divBdr>
        <w:top w:val="none" w:sz="0" w:space="0" w:color="auto"/>
        <w:left w:val="none" w:sz="0" w:space="0" w:color="auto"/>
        <w:bottom w:val="none" w:sz="0" w:space="0" w:color="auto"/>
        <w:right w:val="none" w:sz="0" w:space="0" w:color="auto"/>
      </w:divBdr>
    </w:div>
    <w:div w:id="464392427">
      <w:bodyDiv w:val="1"/>
      <w:marLeft w:val="0"/>
      <w:marRight w:val="0"/>
      <w:marTop w:val="0"/>
      <w:marBottom w:val="0"/>
      <w:divBdr>
        <w:top w:val="none" w:sz="0" w:space="0" w:color="auto"/>
        <w:left w:val="none" w:sz="0" w:space="0" w:color="auto"/>
        <w:bottom w:val="none" w:sz="0" w:space="0" w:color="auto"/>
        <w:right w:val="none" w:sz="0" w:space="0" w:color="auto"/>
      </w:divBdr>
    </w:div>
    <w:div w:id="869218987">
      <w:bodyDiv w:val="1"/>
      <w:marLeft w:val="0"/>
      <w:marRight w:val="0"/>
      <w:marTop w:val="0"/>
      <w:marBottom w:val="0"/>
      <w:divBdr>
        <w:top w:val="none" w:sz="0" w:space="0" w:color="auto"/>
        <w:left w:val="none" w:sz="0" w:space="0" w:color="auto"/>
        <w:bottom w:val="none" w:sz="0" w:space="0" w:color="auto"/>
        <w:right w:val="none" w:sz="0" w:space="0" w:color="auto"/>
      </w:divBdr>
    </w:div>
    <w:div w:id="1209103542">
      <w:bodyDiv w:val="1"/>
      <w:marLeft w:val="0"/>
      <w:marRight w:val="0"/>
      <w:marTop w:val="0"/>
      <w:marBottom w:val="0"/>
      <w:divBdr>
        <w:top w:val="none" w:sz="0" w:space="0" w:color="auto"/>
        <w:left w:val="none" w:sz="0" w:space="0" w:color="auto"/>
        <w:bottom w:val="none" w:sz="0" w:space="0" w:color="auto"/>
        <w:right w:val="none" w:sz="0" w:space="0" w:color="auto"/>
      </w:divBdr>
    </w:div>
    <w:div w:id="1342586378">
      <w:bodyDiv w:val="1"/>
      <w:marLeft w:val="0"/>
      <w:marRight w:val="0"/>
      <w:marTop w:val="0"/>
      <w:marBottom w:val="0"/>
      <w:divBdr>
        <w:top w:val="none" w:sz="0" w:space="0" w:color="auto"/>
        <w:left w:val="none" w:sz="0" w:space="0" w:color="auto"/>
        <w:bottom w:val="none" w:sz="0" w:space="0" w:color="auto"/>
        <w:right w:val="none" w:sz="0" w:space="0" w:color="auto"/>
      </w:divBdr>
    </w:div>
    <w:div w:id="1376154192">
      <w:bodyDiv w:val="1"/>
      <w:marLeft w:val="0"/>
      <w:marRight w:val="0"/>
      <w:marTop w:val="0"/>
      <w:marBottom w:val="0"/>
      <w:divBdr>
        <w:top w:val="none" w:sz="0" w:space="0" w:color="auto"/>
        <w:left w:val="none" w:sz="0" w:space="0" w:color="auto"/>
        <w:bottom w:val="none" w:sz="0" w:space="0" w:color="auto"/>
        <w:right w:val="none" w:sz="0" w:space="0" w:color="auto"/>
      </w:divBdr>
    </w:div>
    <w:div w:id="1401563644">
      <w:bodyDiv w:val="1"/>
      <w:marLeft w:val="0"/>
      <w:marRight w:val="0"/>
      <w:marTop w:val="0"/>
      <w:marBottom w:val="0"/>
      <w:divBdr>
        <w:top w:val="none" w:sz="0" w:space="0" w:color="auto"/>
        <w:left w:val="none" w:sz="0" w:space="0" w:color="auto"/>
        <w:bottom w:val="none" w:sz="0" w:space="0" w:color="auto"/>
        <w:right w:val="none" w:sz="0" w:space="0" w:color="auto"/>
      </w:divBdr>
    </w:div>
    <w:div w:id="1839689370">
      <w:bodyDiv w:val="1"/>
      <w:marLeft w:val="0"/>
      <w:marRight w:val="0"/>
      <w:marTop w:val="0"/>
      <w:marBottom w:val="0"/>
      <w:divBdr>
        <w:top w:val="none" w:sz="0" w:space="0" w:color="auto"/>
        <w:left w:val="none" w:sz="0" w:space="0" w:color="auto"/>
        <w:bottom w:val="none" w:sz="0" w:space="0" w:color="auto"/>
        <w:right w:val="none" w:sz="0" w:space="0" w:color="auto"/>
      </w:divBdr>
    </w:div>
    <w:div w:id="1909684105">
      <w:bodyDiv w:val="1"/>
      <w:marLeft w:val="0"/>
      <w:marRight w:val="0"/>
      <w:marTop w:val="0"/>
      <w:marBottom w:val="0"/>
      <w:divBdr>
        <w:top w:val="none" w:sz="0" w:space="0" w:color="auto"/>
        <w:left w:val="none" w:sz="0" w:space="0" w:color="auto"/>
        <w:bottom w:val="none" w:sz="0" w:space="0" w:color="auto"/>
        <w:right w:val="none" w:sz="0" w:space="0" w:color="auto"/>
      </w:divBdr>
    </w:div>
    <w:div w:id="204193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78622" TargetMode="External"/><Relationship Id="rId13" Type="http://schemas.openxmlformats.org/officeDocument/2006/relationships/hyperlink" Target="https://www.roaep.ro/prezentare/alegeri-pentru-parlamentul-european-2024/" TargetMode="External"/><Relationship Id="rId18" Type="http://schemas.openxmlformats.org/officeDocument/2006/relationships/hyperlink" Target="mailto:secretariat@bec.ro" TargetMode="External"/><Relationship Id="rId3" Type="http://schemas.openxmlformats.org/officeDocument/2006/relationships/styles" Target="styles.xml"/><Relationship Id="rId21" Type="http://schemas.openxmlformats.org/officeDocument/2006/relationships/hyperlink" Target="http://www.roaep.ro" TargetMode="External"/><Relationship Id="rId7" Type="http://schemas.openxmlformats.org/officeDocument/2006/relationships/endnotes" Target="endnotes.xml"/><Relationship Id="rId12" Type="http://schemas.openxmlformats.org/officeDocument/2006/relationships/hyperlink" Target="http://www.roaep.ro" TargetMode="External"/><Relationship Id="rId17" Type="http://schemas.openxmlformats.org/officeDocument/2006/relationships/hyperlink" Target="https://www.roaep.ro/bec_europ2014/wp-content/uploads/2014/03/declaratie-persoana-eligibila-comunitar-PE-2014.pdf" TargetMode="External"/><Relationship Id="rId2" Type="http://schemas.openxmlformats.org/officeDocument/2006/relationships/numbering" Target="numbering.xml"/><Relationship Id="rId16" Type="http://schemas.openxmlformats.org/officeDocument/2006/relationships/image" Target="media/image3.svg"/><Relationship Id="rId20" Type="http://schemas.openxmlformats.org/officeDocument/2006/relationships/hyperlink" Target="mailto:registratura@roaep.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rlamentare2024.bec.ro/legislat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legislatie.just.ro/Public/DetaliiDocument/103158" TargetMode="External"/><Relationship Id="rId19" Type="http://schemas.openxmlformats.org/officeDocument/2006/relationships/hyperlink" Target="http://www.bec.ro" TargetMode="External"/><Relationship Id="rId4" Type="http://schemas.openxmlformats.org/officeDocument/2006/relationships/settings" Target="settings.xml"/><Relationship Id="rId9" Type="http://schemas.openxmlformats.org/officeDocument/2006/relationships/hyperlink" Target="https://www.roaep.ro/legislatie/wp-content/uploads/2024/03/HG-199-din-2024.pdf" TargetMode="External"/><Relationship Id="rId14" Type="http://schemas.openxmlformats.org/officeDocument/2006/relationships/hyperlink" Target="https://www.roaep.ro/legislatie/wp-content/uploads/2024/03/HAEP-nr.-4-2024.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4893C-58E7-47A6-9AF2-9A16380E5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1950</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RC</dc:creator>
  <cp:lastModifiedBy>Mihaela-Mălina Toza</cp:lastModifiedBy>
  <cp:revision>13</cp:revision>
  <cp:lastPrinted>2024-04-15T07:12:00Z</cp:lastPrinted>
  <dcterms:created xsi:type="dcterms:W3CDTF">2024-04-02T14:00:00Z</dcterms:created>
  <dcterms:modified xsi:type="dcterms:W3CDTF">2024-04-15T08:11:00Z</dcterms:modified>
</cp:coreProperties>
</file>