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F70C" w14:textId="77777777" w:rsidR="00086F70" w:rsidRPr="00893BE4" w:rsidRDefault="00086F70" w:rsidP="00086F70">
      <w:pPr>
        <w:spacing w:after="0" w:line="360" w:lineRule="auto"/>
        <w:rPr>
          <w:rFonts w:ascii="Times New Roman" w:hAnsi="Times New Roman" w:cs="Times New Roman"/>
          <w:b/>
          <w:sz w:val="24"/>
          <w:szCs w:val="24"/>
          <w:lang w:val="ro-RO"/>
        </w:rPr>
      </w:pPr>
    </w:p>
    <w:p w14:paraId="42AAD068" w14:textId="0FE1666B" w:rsidR="008460B6" w:rsidRDefault="008460B6" w:rsidP="00086F70">
      <w:pPr>
        <w:spacing w:after="0" w:line="360" w:lineRule="auto"/>
        <w:rPr>
          <w:rFonts w:ascii="Times New Roman" w:hAnsi="Times New Roman" w:cs="Times New Roman"/>
          <w:b/>
          <w:sz w:val="24"/>
          <w:szCs w:val="24"/>
          <w:lang w:val="ro-RO"/>
        </w:rPr>
      </w:pPr>
    </w:p>
    <w:p w14:paraId="5522BD9C" w14:textId="30D0DFFE" w:rsidR="009D4102" w:rsidRDefault="009D4102" w:rsidP="00086F70">
      <w:pPr>
        <w:spacing w:after="0" w:line="360" w:lineRule="auto"/>
        <w:rPr>
          <w:rFonts w:ascii="Times New Roman" w:hAnsi="Times New Roman" w:cs="Times New Roman"/>
          <w:b/>
          <w:sz w:val="24"/>
          <w:szCs w:val="24"/>
          <w:lang w:val="ro-RO"/>
        </w:rPr>
      </w:pPr>
    </w:p>
    <w:p w14:paraId="582DD057" w14:textId="77777777" w:rsidR="009D4102" w:rsidRPr="00893BE4" w:rsidRDefault="009D4102" w:rsidP="00086F70">
      <w:pPr>
        <w:spacing w:after="0" w:line="360" w:lineRule="auto"/>
        <w:rPr>
          <w:rFonts w:ascii="Times New Roman" w:hAnsi="Times New Roman" w:cs="Times New Roman"/>
          <w:b/>
          <w:sz w:val="24"/>
          <w:szCs w:val="24"/>
          <w:lang w:val="ro-RO"/>
        </w:rPr>
      </w:pPr>
    </w:p>
    <w:p w14:paraId="529768CE" w14:textId="1B8EA704" w:rsidR="008460B6" w:rsidRPr="00893BE4" w:rsidRDefault="00285074" w:rsidP="00086F70">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237E7A">
        <w:rPr>
          <w:rFonts w:ascii="Times New Roman" w:hAnsi="Times New Roman" w:cs="Times New Roman"/>
          <w:b/>
          <w:sz w:val="24"/>
          <w:szCs w:val="24"/>
          <w:lang w:val="ro-RO"/>
        </w:rPr>
        <w:t>RAPORT</w:t>
      </w:r>
    </w:p>
    <w:p w14:paraId="09F64BA2" w14:textId="77777777" w:rsidR="009D4102" w:rsidRDefault="008460B6" w:rsidP="00237E7A">
      <w:pPr>
        <w:pStyle w:val="NoSpacing"/>
        <w:spacing w:line="360" w:lineRule="auto"/>
        <w:ind w:firstLine="720"/>
        <w:jc w:val="center"/>
        <w:rPr>
          <w:rFonts w:ascii="Times New Roman" w:hAnsi="Times New Roman" w:cs="Times New Roman"/>
          <w:bCs/>
          <w:sz w:val="24"/>
          <w:szCs w:val="24"/>
        </w:rPr>
      </w:pPr>
      <w:r w:rsidRPr="00237E7A">
        <w:rPr>
          <w:rFonts w:ascii="Times New Roman" w:hAnsi="Times New Roman" w:cs="Times New Roman"/>
          <w:bCs/>
          <w:sz w:val="24"/>
          <w:szCs w:val="24"/>
        </w:rPr>
        <w:t xml:space="preserve">privind </w:t>
      </w:r>
      <w:bookmarkStart w:id="0" w:name="_Hlk66715261"/>
      <w:r w:rsidR="00FF6CD0" w:rsidRPr="00237E7A">
        <w:rPr>
          <w:rFonts w:ascii="Times New Roman" w:hAnsi="Times New Roman" w:cs="Times New Roman"/>
          <w:bCs/>
          <w:sz w:val="24"/>
          <w:szCs w:val="24"/>
        </w:rPr>
        <w:t>participarea A</w:t>
      </w:r>
      <w:r w:rsidR="009D4102">
        <w:rPr>
          <w:rFonts w:ascii="Times New Roman" w:hAnsi="Times New Roman" w:cs="Times New Roman"/>
          <w:bCs/>
          <w:sz w:val="24"/>
          <w:szCs w:val="24"/>
        </w:rPr>
        <w:t xml:space="preserve">utorității </w:t>
      </w:r>
      <w:r w:rsidR="00FF6CD0" w:rsidRPr="00237E7A">
        <w:rPr>
          <w:rFonts w:ascii="Times New Roman" w:hAnsi="Times New Roman" w:cs="Times New Roman"/>
          <w:bCs/>
          <w:sz w:val="24"/>
          <w:szCs w:val="24"/>
        </w:rPr>
        <w:t>E</w:t>
      </w:r>
      <w:r w:rsidR="009D4102">
        <w:rPr>
          <w:rFonts w:ascii="Times New Roman" w:hAnsi="Times New Roman" w:cs="Times New Roman"/>
          <w:bCs/>
          <w:sz w:val="24"/>
          <w:szCs w:val="24"/>
        </w:rPr>
        <w:t xml:space="preserve">lectorale </w:t>
      </w:r>
      <w:r w:rsidR="00FF6CD0" w:rsidRPr="00237E7A">
        <w:rPr>
          <w:rFonts w:ascii="Times New Roman" w:hAnsi="Times New Roman" w:cs="Times New Roman"/>
          <w:bCs/>
          <w:sz w:val="24"/>
          <w:szCs w:val="24"/>
        </w:rPr>
        <w:t>P</w:t>
      </w:r>
      <w:r w:rsidR="009D4102">
        <w:rPr>
          <w:rFonts w:ascii="Times New Roman" w:hAnsi="Times New Roman" w:cs="Times New Roman"/>
          <w:bCs/>
          <w:sz w:val="24"/>
          <w:szCs w:val="24"/>
        </w:rPr>
        <w:t>ermanente</w:t>
      </w:r>
      <w:r w:rsidR="00FF6CD0" w:rsidRPr="00237E7A">
        <w:rPr>
          <w:rFonts w:ascii="Times New Roman" w:hAnsi="Times New Roman" w:cs="Times New Roman"/>
          <w:bCs/>
          <w:sz w:val="24"/>
          <w:szCs w:val="24"/>
        </w:rPr>
        <w:t xml:space="preserve"> la </w:t>
      </w:r>
      <w:r w:rsidR="009D4102" w:rsidRPr="00285074">
        <w:rPr>
          <w:rFonts w:ascii="Times New Roman" w:hAnsi="Times New Roman" w:cs="Times New Roman"/>
          <w:bCs/>
          <w:sz w:val="24"/>
          <w:szCs w:val="24"/>
        </w:rPr>
        <w:t>“</w:t>
      </w:r>
      <w:r w:rsidR="004741F1" w:rsidRPr="00237E7A">
        <w:rPr>
          <w:rFonts w:ascii="Times New Roman" w:hAnsi="Times New Roman" w:cs="Times New Roman"/>
          <w:bCs/>
          <w:i/>
          <w:iCs/>
          <w:sz w:val="24"/>
          <w:szCs w:val="24"/>
        </w:rPr>
        <w:t>Forumul Internațional de la Seul pentru Alegeri 2022</w:t>
      </w:r>
      <w:r w:rsidR="009D4102">
        <w:rPr>
          <w:rFonts w:ascii="Times New Roman" w:hAnsi="Times New Roman" w:cs="Times New Roman"/>
          <w:bCs/>
          <w:i/>
          <w:iCs/>
          <w:sz w:val="24"/>
          <w:szCs w:val="24"/>
        </w:rPr>
        <w:t>”</w:t>
      </w:r>
      <w:r w:rsidR="00237E7A" w:rsidRPr="00237E7A">
        <w:rPr>
          <w:rFonts w:ascii="Times New Roman" w:hAnsi="Times New Roman" w:cs="Times New Roman"/>
          <w:bCs/>
          <w:i/>
          <w:iCs/>
          <w:sz w:val="24"/>
          <w:szCs w:val="24"/>
        </w:rPr>
        <w:t xml:space="preserve"> </w:t>
      </w:r>
      <w:r w:rsidR="00237E7A" w:rsidRPr="00237E7A">
        <w:rPr>
          <w:rFonts w:ascii="Times New Roman" w:hAnsi="Times New Roman" w:cs="Times New Roman"/>
          <w:bCs/>
          <w:sz w:val="24"/>
          <w:szCs w:val="24"/>
        </w:rPr>
        <w:t>(</w:t>
      </w:r>
      <w:proofErr w:type="spellStart"/>
      <w:r w:rsidR="00237E7A" w:rsidRPr="00237E7A">
        <w:rPr>
          <w:rFonts w:ascii="Times New Roman" w:hAnsi="Times New Roman" w:cs="Times New Roman"/>
          <w:bCs/>
          <w:sz w:val="24"/>
          <w:szCs w:val="24"/>
        </w:rPr>
        <w:t>orig</w:t>
      </w:r>
      <w:proofErr w:type="spellEnd"/>
      <w:r w:rsidR="00237E7A" w:rsidRPr="00237E7A">
        <w:rPr>
          <w:rFonts w:ascii="Times New Roman" w:hAnsi="Times New Roman" w:cs="Times New Roman"/>
          <w:bCs/>
          <w:sz w:val="24"/>
          <w:szCs w:val="24"/>
        </w:rPr>
        <w:t>. en</w:t>
      </w:r>
      <w:r w:rsidR="00237E7A" w:rsidRPr="00237E7A">
        <w:rPr>
          <w:rFonts w:ascii="Times New Roman" w:hAnsi="Times New Roman" w:cs="Times New Roman"/>
          <w:bCs/>
          <w:i/>
          <w:iCs/>
          <w:sz w:val="24"/>
          <w:szCs w:val="24"/>
        </w:rPr>
        <w:t xml:space="preserve">.“ Seoul International Forum on </w:t>
      </w:r>
      <w:proofErr w:type="spellStart"/>
      <w:r w:rsidR="00237E7A" w:rsidRPr="00237E7A">
        <w:rPr>
          <w:rFonts w:ascii="Times New Roman" w:hAnsi="Times New Roman" w:cs="Times New Roman"/>
          <w:bCs/>
          <w:i/>
          <w:iCs/>
          <w:sz w:val="24"/>
          <w:szCs w:val="24"/>
        </w:rPr>
        <w:t>Elections</w:t>
      </w:r>
      <w:proofErr w:type="spellEnd"/>
      <w:r w:rsidR="00237E7A" w:rsidRPr="00237E7A">
        <w:rPr>
          <w:rFonts w:ascii="Times New Roman" w:hAnsi="Times New Roman" w:cs="Times New Roman"/>
          <w:bCs/>
          <w:i/>
          <w:iCs/>
          <w:sz w:val="24"/>
          <w:szCs w:val="24"/>
        </w:rPr>
        <w:t>, 2022”</w:t>
      </w:r>
      <w:r w:rsidR="00237E7A" w:rsidRPr="00237E7A">
        <w:rPr>
          <w:rFonts w:ascii="Times New Roman" w:hAnsi="Times New Roman" w:cs="Times New Roman"/>
          <w:bCs/>
          <w:sz w:val="24"/>
          <w:szCs w:val="24"/>
        </w:rPr>
        <w:t>),</w:t>
      </w:r>
      <w:r w:rsidR="004741F1" w:rsidRPr="00237E7A">
        <w:rPr>
          <w:rFonts w:ascii="Times New Roman" w:hAnsi="Times New Roman" w:cs="Times New Roman"/>
          <w:bCs/>
          <w:sz w:val="24"/>
          <w:szCs w:val="24"/>
        </w:rPr>
        <w:t xml:space="preserve"> organizat de Comisia Electorală Națională a Republicii Coreea </w:t>
      </w:r>
      <w:r w:rsidR="00237E7A">
        <w:rPr>
          <w:rFonts w:ascii="Times New Roman" w:hAnsi="Times New Roman" w:cs="Times New Roman"/>
          <w:bCs/>
          <w:sz w:val="24"/>
          <w:szCs w:val="24"/>
        </w:rPr>
        <w:t xml:space="preserve">de Sud </w:t>
      </w:r>
      <w:r w:rsidR="004741F1" w:rsidRPr="00237E7A">
        <w:rPr>
          <w:rFonts w:ascii="Times New Roman" w:hAnsi="Times New Roman" w:cs="Times New Roman"/>
          <w:bCs/>
          <w:sz w:val="24"/>
          <w:szCs w:val="24"/>
        </w:rPr>
        <w:t xml:space="preserve">în format de videoconferință, </w:t>
      </w:r>
    </w:p>
    <w:p w14:paraId="159C7EE1" w14:textId="709E74DE" w:rsidR="008460B6" w:rsidRPr="00237E7A" w:rsidRDefault="004741F1" w:rsidP="00237E7A">
      <w:pPr>
        <w:pStyle w:val="NoSpacing"/>
        <w:spacing w:line="360" w:lineRule="auto"/>
        <w:ind w:firstLine="720"/>
        <w:jc w:val="center"/>
        <w:rPr>
          <w:rFonts w:ascii="Times New Roman" w:hAnsi="Times New Roman" w:cs="Times New Roman"/>
          <w:bCs/>
          <w:sz w:val="24"/>
          <w:szCs w:val="24"/>
        </w:rPr>
      </w:pPr>
      <w:r w:rsidRPr="00237E7A">
        <w:rPr>
          <w:rFonts w:ascii="Times New Roman" w:hAnsi="Times New Roman" w:cs="Times New Roman"/>
          <w:bCs/>
          <w:sz w:val="24"/>
          <w:szCs w:val="24"/>
        </w:rPr>
        <w:t>în data de 10 noiembrie 2022</w:t>
      </w:r>
      <w:bookmarkStart w:id="1" w:name="_Hlk46134483"/>
      <w:bookmarkEnd w:id="0"/>
    </w:p>
    <w:bookmarkEnd w:id="1"/>
    <w:p w14:paraId="79538C32" w14:textId="77777777" w:rsidR="00285074" w:rsidRDefault="00285074" w:rsidP="00086F70">
      <w:pPr>
        <w:pStyle w:val="NoSpacing"/>
        <w:spacing w:line="360" w:lineRule="auto"/>
        <w:ind w:firstLine="720"/>
        <w:jc w:val="both"/>
        <w:rPr>
          <w:rFonts w:ascii="Times New Roman" w:hAnsi="Times New Roman" w:cs="Times New Roman"/>
          <w:sz w:val="24"/>
          <w:szCs w:val="24"/>
        </w:rPr>
      </w:pPr>
    </w:p>
    <w:p w14:paraId="642E6054" w14:textId="4AAA10CE" w:rsidR="008460B6" w:rsidRDefault="00237E7A" w:rsidP="00086F70">
      <w:pPr>
        <w:pStyle w:val="NoSpacing"/>
        <w:spacing w:line="360" w:lineRule="auto"/>
        <w:ind w:firstLine="720"/>
        <w:jc w:val="both"/>
        <w:rPr>
          <w:rFonts w:ascii="Times New Roman" w:hAnsi="Times New Roman" w:cs="Times New Roman"/>
          <w:sz w:val="24"/>
          <w:szCs w:val="24"/>
        </w:rPr>
      </w:pPr>
      <w:r w:rsidRPr="00237E7A">
        <w:rPr>
          <w:rFonts w:ascii="Times New Roman" w:hAnsi="Times New Roman" w:cs="Times New Roman"/>
          <w:sz w:val="24"/>
          <w:szCs w:val="24"/>
        </w:rPr>
        <w:t>În virtutea relații</w:t>
      </w:r>
      <w:r w:rsidR="00712738">
        <w:rPr>
          <w:rFonts w:ascii="Times New Roman" w:hAnsi="Times New Roman" w:cs="Times New Roman"/>
          <w:sz w:val="24"/>
          <w:szCs w:val="24"/>
        </w:rPr>
        <w:t>lor</w:t>
      </w:r>
      <w:r w:rsidRPr="00237E7A">
        <w:rPr>
          <w:rFonts w:ascii="Times New Roman" w:hAnsi="Times New Roman" w:cs="Times New Roman"/>
          <w:sz w:val="24"/>
          <w:szCs w:val="24"/>
        </w:rPr>
        <w:t xml:space="preserve"> de cooperare dezvoltate între </w:t>
      </w:r>
      <w:r w:rsidR="008609B3" w:rsidRPr="00237E7A">
        <w:rPr>
          <w:rFonts w:ascii="Times New Roman" w:hAnsi="Times New Roman" w:cs="Times New Roman"/>
          <w:sz w:val="24"/>
          <w:szCs w:val="24"/>
        </w:rPr>
        <w:t xml:space="preserve">Autoritatea Electorală Permanentă (AEP) </w:t>
      </w:r>
      <w:r w:rsidRPr="00237E7A">
        <w:rPr>
          <w:rFonts w:ascii="Times New Roman" w:hAnsi="Times New Roman" w:cs="Times New Roman"/>
          <w:sz w:val="24"/>
          <w:szCs w:val="24"/>
        </w:rPr>
        <w:t xml:space="preserve">și </w:t>
      </w:r>
      <w:r w:rsidR="004741F1" w:rsidRPr="00237E7A">
        <w:rPr>
          <w:rFonts w:ascii="Times New Roman" w:hAnsi="Times New Roman" w:cs="Times New Roman"/>
          <w:sz w:val="24"/>
          <w:szCs w:val="24"/>
        </w:rPr>
        <w:t>Comisi</w:t>
      </w:r>
      <w:r w:rsidRPr="00237E7A">
        <w:rPr>
          <w:rFonts w:ascii="Times New Roman" w:hAnsi="Times New Roman" w:cs="Times New Roman"/>
          <w:sz w:val="24"/>
          <w:szCs w:val="24"/>
        </w:rPr>
        <w:t xml:space="preserve">a </w:t>
      </w:r>
      <w:r w:rsidR="004741F1" w:rsidRPr="00237E7A">
        <w:rPr>
          <w:rFonts w:ascii="Times New Roman" w:hAnsi="Times New Roman" w:cs="Times New Roman"/>
          <w:sz w:val="24"/>
          <w:szCs w:val="24"/>
        </w:rPr>
        <w:t>Electoral</w:t>
      </w:r>
      <w:r w:rsidRPr="00237E7A">
        <w:rPr>
          <w:rFonts w:ascii="Times New Roman" w:hAnsi="Times New Roman" w:cs="Times New Roman"/>
          <w:sz w:val="24"/>
          <w:szCs w:val="24"/>
        </w:rPr>
        <w:t>ă</w:t>
      </w:r>
      <w:r w:rsidR="004741F1" w:rsidRPr="00237E7A">
        <w:rPr>
          <w:rFonts w:ascii="Times New Roman" w:hAnsi="Times New Roman" w:cs="Times New Roman"/>
          <w:sz w:val="24"/>
          <w:szCs w:val="24"/>
        </w:rPr>
        <w:t xml:space="preserve"> Național</w:t>
      </w:r>
      <w:r w:rsidRPr="00237E7A">
        <w:rPr>
          <w:rFonts w:ascii="Times New Roman" w:hAnsi="Times New Roman" w:cs="Times New Roman"/>
          <w:sz w:val="24"/>
          <w:szCs w:val="24"/>
        </w:rPr>
        <w:t>ă</w:t>
      </w:r>
      <w:r w:rsidR="004741F1" w:rsidRPr="00237E7A">
        <w:rPr>
          <w:rFonts w:ascii="Times New Roman" w:hAnsi="Times New Roman" w:cs="Times New Roman"/>
          <w:sz w:val="24"/>
          <w:szCs w:val="24"/>
        </w:rPr>
        <w:t xml:space="preserve"> a Republicii Coreea </w:t>
      </w:r>
      <w:r w:rsidRPr="00237E7A">
        <w:rPr>
          <w:rFonts w:ascii="Times New Roman" w:hAnsi="Times New Roman" w:cs="Times New Roman"/>
          <w:sz w:val="24"/>
          <w:szCs w:val="24"/>
        </w:rPr>
        <w:t xml:space="preserve">de Sud </w:t>
      </w:r>
      <w:r w:rsidR="004741F1" w:rsidRPr="00237E7A">
        <w:rPr>
          <w:rFonts w:ascii="Times New Roman" w:hAnsi="Times New Roman" w:cs="Times New Roman"/>
          <w:sz w:val="24"/>
          <w:szCs w:val="24"/>
        </w:rPr>
        <w:t>(NEC Coreea)</w:t>
      </w:r>
      <w:r w:rsidR="006B532E" w:rsidRPr="00237E7A">
        <w:rPr>
          <w:rFonts w:ascii="Times New Roman" w:hAnsi="Times New Roman" w:cs="Times New Roman"/>
          <w:sz w:val="24"/>
          <w:szCs w:val="24"/>
        </w:rPr>
        <w:t xml:space="preserve">, </w:t>
      </w:r>
      <w:r w:rsidRPr="00237E7A">
        <w:rPr>
          <w:rFonts w:ascii="Times New Roman" w:hAnsi="Times New Roman" w:cs="Times New Roman"/>
          <w:sz w:val="24"/>
          <w:szCs w:val="24"/>
        </w:rPr>
        <w:t xml:space="preserve">Autoritatea a fost invitată de </w:t>
      </w:r>
      <w:r w:rsidR="00712738">
        <w:rPr>
          <w:rFonts w:ascii="Times New Roman" w:hAnsi="Times New Roman" w:cs="Times New Roman"/>
          <w:sz w:val="24"/>
          <w:szCs w:val="24"/>
        </w:rPr>
        <w:t xml:space="preserve">către </w:t>
      </w:r>
      <w:r w:rsidRPr="00237E7A">
        <w:rPr>
          <w:rFonts w:ascii="Times New Roman" w:hAnsi="Times New Roman" w:cs="Times New Roman"/>
          <w:sz w:val="24"/>
          <w:szCs w:val="24"/>
        </w:rPr>
        <w:t xml:space="preserve">NEC Coreea să participe </w:t>
      </w:r>
      <w:r w:rsidR="00A34AD9" w:rsidRPr="00237E7A">
        <w:rPr>
          <w:rFonts w:ascii="Times New Roman" w:hAnsi="Times New Roman" w:cs="Times New Roman"/>
          <w:sz w:val="24"/>
          <w:szCs w:val="24"/>
        </w:rPr>
        <w:t xml:space="preserve">în data de </w:t>
      </w:r>
      <w:r w:rsidR="004741F1" w:rsidRPr="00237E7A">
        <w:rPr>
          <w:rFonts w:ascii="Times New Roman" w:hAnsi="Times New Roman" w:cs="Times New Roman"/>
          <w:sz w:val="24"/>
          <w:szCs w:val="24"/>
        </w:rPr>
        <w:t>10 noiembrie</w:t>
      </w:r>
      <w:r w:rsidR="00A34AD9" w:rsidRPr="00237E7A">
        <w:rPr>
          <w:rFonts w:ascii="Times New Roman" w:hAnsi="Times New Roman" w:cs="Times New Roman"/>
          <w:sz w:val="24"/>
          <w:szCs w:val="24"/>
        </w:rPr>
        <w:t xml:space="preserve"> a.c. </w:t>
      </w:r>
      <w:r w:rsidRPr="00237E7A">
        <w:rPr>
          <w:rFonts w:ascii="Times New Roman" w:hAnsi="Times New Roman" w:cs="Times New Roman"/>
          <w:sz w:val="24"/>
          <w:szCs w:val="24"/>
        </w:rPr>
        <w:t xml:space="preserve">la </w:t>
      </w:r>
      <w:r w:rsidR="009D4102">
        <w:rPr>
          <w:rFonts w:ascii="Times New Roman" w:hAnsi="Times New Roman" w:cs="Times New Roman"/>
          <w:sz w:val="24"/>
          <w:szCs w:val="24"/>
        </w:rPr>
        <w:t>„</w:t>
      </w:r>
      <w:r w:rsidR="004741F1" w:rsidRPr="00237E7A">
        <w:rPr>
          <w:rFonts w:ascii="Times New Roman" w:hAnsi="Times New Roman" w:cs="Times New Roman"/>
          <w:i/>
          <w:iCs/>
          <w:sz w:val="24"/>
          <w:szCs w:val="24"/>
        </w:rPr>
        <w:t>Forumul Internațional de la Seul pentru Alegeri 2022</w:t>
      </w:r>
      <w:r w:rsidR="009D4102">
        <w:rPr>
          <w:rFonts w:ascii="Times New Roman" w:hAnsi="Times New Roman" w:cs="Times New Roman"/>
          <w:i/>
          <w:iCs/>
          <w:sz w:val="24"/>
          <w:szCs w:val="24"/>
        </w:rPr>
        <w:t>”</w:t>
      </w:r>
      <w:r w:rsidR="004741F1" w:rsidRPr="00237E7A">
        <w:rPr>
          <w:rFonts w:ascii="Times New Roman" w:hAnsi="Times New Roman" w:cs="Times New Roman"/>
          <w:sz w:val="24"/>
          <w:szCs w:val="24"/>
        </w:rPr>
        <w:t>,</w:t>
      </w:r>
      <w:r w:rsidR="00322152" w:rsidRPr="00237E7A">
        <w:rPr>
          <w:rFonts w:ascii="Times New Roman" w:hAnsi="Times New Roman" w:cs="Times New Roman"/>
          <w:sz w:val="24"/>
          <w:szCs w:val="24"/>
        </w:rPr>
        <w:t xml:space="preserve"> </w:t>
      </w:r>
      <w:r w:rsidR="00415BAF" w:rsidRPr="00237E7A">
        <w:rPr>
          <w:rFonts w:ascii="Times New Roman" w:hAnsi="Times New Roman" w:cs="Times New Roman"/>
          <w:sz w:val="24"/>
          <w:szCs w:val="24"/>
        </w:rPr>
        <w:t>(</w:t>
      </w:r>
      <w:proofErr w:type="spellStart"/>
      <w:r w:rsidR="00415BAF" w:rsidRPr="00237E7A">
        <w:rPr>
          <w:rFonts w:ascii="Times New Roman" w:hAnsi="Times New Roman" w:cs="Times New Roman"/>
          <w:sz w:val="24"/>
          <w:szCs w:val="24"/>
        </w:rPr>
        <w:t>orig</w:t>
      </w:r>
      <w:proofErr w:type="spellEnd"/>
      <w:r w:rsidR="00387580" w:rsidRPr="00237E7A">
        <w:rPr>
          <w:rFonts w:ascii="Times New Roman" w:hAnsi="Times New Roman" w:cs="Times New Roman"/>
          <w:sz w:val="24"/>
          <w:szCs w:val="24"/>
        </w:rPr>
        <w:t>. en</w:t>
      </w:r>
      <w:r w:rsidR="00415BAF" w:rsidRPr="00237E7A">
        <w:rPr>
          <w:rFonts w:ascii="Times New Roman" w:hAnsi="Times New Roman" w:cs="Times New Roman"/>
          <w:i/>
          <w:iCs/>
          <w:sz w:val="24"/>
          <w:szCs w:val="24"/>
        </w:rPr>
        <w:t>.</w:t>
      </w:r>
      <w:r w:rsidR="00322152" w:rsidRPr="00237E7A">
        <w:rPr>
          <w:rFonts w:ascii="Times New Roman" w:hAnsi="Times New Roman" w:cs="Times New Roman"/>
          <w:i/>
          <w:iCs/>
          <w:sz w:val="24"/>
          <w:szCs w:val="24"/>
        </w:rPr>
        <w:t>“</w:t>
      </w:r>
      <w:r w:rsidR="004741F1" w:rsidRPr="00237E7A">
        <w:rPr>
          <w:rFonts w:ascii="Times New Roman" w:hAnsi="Times New Roman" w:cs="Times New Roman"/>
          <w:i/>
          <w:iCs/>
          <w:sz w:val="24"/>
          <w:szCs w:val="24"/>
        </w:rPr>
        <w:t xml:space="preserve">2022 Seoul International Forum on </w:t>
      </w:r>
      <w:proofErr w:type="spellStart"/>
      <w:r w:rsidR="004741F1" w:rsidRPr="00237E7A">
        <w:rPr>
          <w:rFonts w:ascii="Times New Roman" w:hAnsi="Times New Roman" w:cs="Times New Roman"/>
          <w:i/>
          <w:iCs/>
          <w:sz w:val="24"/>
          <w:szCs w:val="24"/>
        </w:rPr>
        <w:t>Elections</w:t>
      </w:r>
      <w:proofErr w:type="spellEnd"/>
      <w:r w:rsidR="00322152" w:rsidRPr="00237E7A">
        <w:rPr>
          <w:rFonts w:ascii="Times New Roman" w:hAnsi="Times New Roman" w:cs="Times New Roman"/>
          <w:i/>
          <w:iCs/>
          <w:sz w:val="24"/>
          <w:szCs w:val="24"/>
        </w:rPr>
        <w:t>”</w:t>
      </w:r>
      <w:r w:rsidR="00E67F3D" w:rsidRPr="00237E7A">
        <w:rPr>
          <w:rFonts w:ascii="Times New Roman" w:hAnsi="Times New Roman" w:cs="Times New Roman"/>
          <w:sz w:val="24"/>
          <w:szCs w:val="24"/>
        </w:rPr>
        <w:t>)</w:t>
      </w:r>
      <w:r w:rsidRPr="00237E7A">
        <w:rPr>
          <w:rFonts w:ascii="Times New Roman" w:hAnsi="Times New Roman" w:cs="Times New Roman"/>
          <w:sz w:val="24"/>
          <w:szCs w:val="24"/>
        </w:rPr>
        <w:t xml:space="preserve">, </w:t>
      </w:r>
      <w:r w:rsidR="00712738">
        <w:rPr>
          <w:rFonts w:ascii="Times New Roman" w:hAnsi="Times New Roman" w:cs="Times New Roman"/>
          <w:sz w:val="24"/>
          <w:szCs w:val="24"/>
        </w:rPr>
        <w:t xml:space="preserve">eveniment </w:t>
      </w:r>
      <w:r w:rsidRPr="00237E7A">
        <w:rPr>
          <w:rFonts w:ascii="Times New Roman" w:hAnsi="Times New Roman" w:cs="Times New Roman"/>
          <w:sz w:val="24"/>
          <w:szCs w:val="24"/>
        </w:rPr>
        <w:t>care a avut loc în format de videoconferință.</w:t>
      </w:r>
    </w:p>
    <w:p w14:paraId="1AD14146" w14:textId="4CF1B896" w:rsidR="005068EC" w:rsidRPr="00305D5F" w:rsidRDefault="005068EC" w:rsidP="00305D5F">
      <w:pPr>
        <w:spacing w:after="0" w:line="360" w:lineRule="auto"/>
        <w:ind w:firstLine="720"/>
        <w:jc w:val="both"/>
        <w:rPr>
          <w:rFonts w:ascii="Times New Roman" w:hAnsi="Times New Roman" w:cs="Times New Roman"/>
          <w:sz w:val="24"/>
          <w:szCs w:val="24"/>
          <w:lang w:val="ro-RO"/>
        </w:rPr>
      </w:pPr>
      <w:r w:rsidRPr="00305D5F">
        <w:rPr>
          <w:rFonts w:ascii="Times New Roman" w:hAnsi="Times New Roman" w:cs="Times New Roman"/>
          <w:sz w:val="24"/>
          <w:szCs w:val="24"/>
          <w:lang w:val="ro-RO"/>
        </w:rPr>
        <w:t>La Forum au participat reprezentanții Organismelor de Management Electoral</w:t>
      </w:r>
      <w:r w:rsidR="00AF5D50" w:rsidRPr="00305D5F">
        <w:rPr>
          <w:rFonts w:ascii="Times New Roman" w:hAnsi="Times New Roman" w:cs="Times New Roman"/>
          <w:sz w:val="24"/>
          <w:szCs w:val="24"/>
          <w:lang w:val="ro-RO"/>
        </w:rPr>
        <w:t xml:space="preserve"> </w:t>
      </w:r>
      <w:r w:rsidRPr="00305D5F">
        <w:rPr>
          <w:rFonts w:ascii="Times New Roman" w:hAnsi="Times New Roman" w:cs="Times New Roman"/>
          <w:sz w:val="24"/>
          <w:szCs w:val="24"/>
          <w:lang w:val="ro-RO"/>
        </w:rPr>
        <w:t xml:space="preserve">(OME) din peste 30 țări, </w:t>
      </w:r>
      <w:r w:rsidR="00305D5F">
        <w:rPr>
          <w:rFonts w:ascii="Times New Roman" w:hAnsi="Times New Roman" w:cs="Times New Roman"/>
          <w:sz w:val="24"/>
          <w:szCs w:val="24"/>
          <w:lang w:val="ro-RO"/>
        </w:rPr>
        <w:t xml:space="preserve">respectiv </w:t>
      </w:r>
      <w:r w:rsidR="00305D5F" w:rsidRPr="00AF5D50">
        <w:rPr>
          <w:rFonts w:ascii="Times New Roman" w:hAnsi="Times New Roman"/>
          <w:sz w:val="24"/>
          <w:szCs w:val="24"/>
          <w:lang w:val="ro-RO"/>
        </w:rPr>
        <w:t xml:space="preserve">aproximativ 100 de oficiali electorali și </w:t>
      </w:r>
      <w:r w:rsidRPr="00305D5F">
        <w:rPr>
          <w:rFonts w:ascii="Times New Roman" w:hAnsi="Times New Roman" w:cs="Times New Roman"/>
          <w:sz w:val="24"/>
          <w:szCs w:val="24"/>
          <w:lang w:val="ro-RO"/>
        </w:rPr>
        <w:t>experți în materie electorală, reprezentanți ai organizațiilor civice, parteneri internaționali ai NEC Coreea.</w:t>
      </w:r>
    </w:p>
    <w:p w14:paraId="5556A844" w14:textId="63C37B69" w:rsidR="00237E7A" w:rsidRDefault="00237E7A" w:rsidP="00086F7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Din partea AEP a participat </w:t>
      </w:r>
      <w:r w:rsidR="00285074">
        <w:rPr>
          <w:rFonts w:ascii="Times New Roman" w:hAnsi="Times New Roman" w:cs="Times New Roman"/>
          <w:sz w:val="24"/>
          <w:szCs w:val="24"/>
        </w:rPr>
        <w:t>un reprezentant din</w:t>
      </w:r>
      <w:r>
        <w:rPr>
          <w:rFonts w:ascii="Times New Roman" w:hAnsi="Times New Roman" w:cs="Times New Roman"/>
          <w:sz w:val="24"/>
          <w:szCs w:val="24"/>
        </w:rPr>
        <w:t xml:space="preserve"> cadrul Departamentului cooperare internațională.</w:t>
      </w:r>
    </w:p>
    <w:p w14:paraId="76DB505A" w14:textId="77777777" w:rsidR="005068EC" w:rsidRDefault="005068EC" w:rsidP="00086F70">
      <w:pPr>
        <w:pStyle w:val="NoSpacing"/>
        <w:spacing w:line="360" w:lineRule="auto"/>
        <w:ind w:firstLine="720"/>
        <w:jc w:val="both"/>
        <w:rPr>
          <w:rFonts w:ascii="Times New Roman" w:hAnsi="Times New Roman" w:cs="Times New Roman"/>
          <w:sz w:val="24"/>
          <w:szCs w:val="24"/>
        </w:rPr>
      </w:pPr>
    </w:p>
    <w:p w14:paraId="4249DF77" w14:textId="19AAD55B" w:rsidR="005068EC" w:rsidRDefault="005068EC" w:rsidP="00086F70">
      <w:pPr>
        <w:pStyle w:val="NoSpacing"/>
        <w:spacing w:line="360" w:lineRule="auto"/>
        <w:ind w:firstLine="720"/>
        <w:jc w:val="both"/>
        <w:rPr>
          <w:rFonts w:ascii="Times New Roman" w:hAnsi="Times New Roman" w:cs="Times New Roman"/>
          <w:b/>
          <w:bCs/>
          <w:sz w:val="24"/>
          <w:szCs w:val="24"/>
        </w:rPr>
      </w:pPr>
      <w:r w:rsidRPr="005068EC">
        <w:rPr>
          <w:rFonts w:ascii="Times New Roman" w:hAnsi="Times New Roman" w:cs="Times New Roman"/>
          <w:b/>
          <w:bCs/>
          <w:sz w:val="24"/>
          <w:szCs w:val="24"/>
        </w:rPr>
        <w:t>Despre eveniment</w:t>
      </w:r>
    </w:p>
    <w:p w14:paraId="7239D1FC" w14:textId="01C8AEAC" w:rsidR="00305D5F" w:rsidRPr="004741F1" w:rsidRDefault="00305D5F" w:rsidP="00305D5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Din anul 2015, </w:t>
      </w:r>
      <w:r w:rsidRPr="004741F1">
        <w:rPr>
          <w:rFonts w:ascii="Times New Roman" w:hAnsi="Times New Roman" w:cs="Times New Roman"/>
          <w:sz w:val="24"/>
          <w:szCs w:val="24"/>
        </w:rPr>
        <w:t>NEC</w:t>
      </w:r>
      <w:r>
        <w:rPr>
          <w:rFonts w:ascii="Times New Roman" w:hAnsi="Times New Roman" w:cs="Times New Roman"/>
          <w:sz w:val="24"/>
          <w:szCs w:val="24"/>
        </w:rPr>
        <w:t xml:space="preserve"> Coreea</w:t>
      </w:r>
      <w:r w:rsidRPr="004741F1">
        <w:rPr>
          <w:rFonts w:ascii="Times New Roman" w:hAnsi="Times New Roman" w:cs="Times New Roman"/>
          <w:sz w:val="24"/>
          <w:szCs w:val="24"/>
        </w:rPr>
        <w:t xml:space="preserve"> organizează anual </w:t>
      </w:r>
      <w:r w:rsidR="007F6C7C" w:rsidRPr="007F6C7C">
        <w:rPr>
          <w:rFonts w:ascii="Times New Roman" w:hAnsi="Times New Roman" w:cs="Times New Roman"/>
          <w:sz w:val="24"/>
          <w:szCs w:val="24"/>
        </w:rPr>
        <w:t>“</w:t>
      </w:r>
      <w:r w:rsidRPr="007F6C7C">
        <w:rPr>
          <w:rFonts w:ascii="Times New Roman" w:hAnsi="Times New Roman" w:cs="Times New Roman"/>
          <w:bCs/>
          <w:i/>
          <w:iCs/>
          <w:sz w:val="24"/>
          <w:szCs w:val="24"/>
        </w:rPr>
        <w:t>Forumul Internațional de la Seul pentru Alegeri</w:t>
      </w:r>
      <w:r w:rsidR="007F6C7C">
        <w:rPr>
          <w:rFonts w:ascii="Times New Roman" w:hAnsi="Times New Roman" w:cs="Times New Roman"/>
          <w:bCs/>
          <w:i/>
          <w:iCs/>
          <w:sz w:val="24"/>
          <w:szCs w:val="24"/>
        </w:rPr>
        <w:t>”</w:t>
      </w:r>
      <w:r>
        <w:rPr>
          <w:rFonts w:ascii="Times New Roman" w:hAnsi="Times New Roman" w:cs="Times New Roman"/>
          <w:bCs/>
          <w:sz w:val="24"/>
          <w:szCs w:val="24"/>
        </w:rPr>
        <w:t xml:space="preserve">, </w:t>
      </w:r>
      <w:r w:rsidR="007F6C7C">
        <w:rPr>
          <w:rFonts w:ascii="Times New Roman" w:hAnsi="Times New Roman" w:cs="Times New Roman"/>
          <w:bCs/>
          <w:sz w:val="24"/>
          <w:szCs w:val="24"/>
        </w:rPr>
        <w:t xml:space="preserve">eveniment </w:t>
      </w:r>
      <w:r>
        <w:rPr>
          <w:rFonts w:ascii="Times New Roman" w:hAnsi="Times New Roman" w:cs="Times New Roman"/>
          <w:bCs/>
          <w:sz w:val="24"/>
          <w:szCs w:val="24"/>
        </w:rPr>
        <w:t>care își propune să contribuie la dezvoltarea principalelor axe de gândire asupra</w:t>
      </w:r>
      <w:r w:rsidRPr="004741F1">
        <w:rPr>
          <w:rFonts w:ascii="Times New Roman" w:hAnsi="Times New Roman" w:cs="Times New Roman"/>
          <w:sz w:val="24"/>
          <w:szCs w:val="24"/>
        </w:rPr>
        <w:t xml:space="preserve"> sistemelor electorale și a democrației </w:t>
      </w:r>
      <w:r>
        <w:rPr>
          <w:rFonts w:ascii="Times New Roman" w:hAnsi="Times New Roman" w:cs="Times New Roman"/>
          <w:sz w:val="24"/>
          <w:szCs w:val="24"/>
        </w:rPr>
        <w:t>di</w:t>
      </w:r>
      <w:r w:rsidRPr="004741F1">
        <w:rPr>
          <w:rFonts w:ascii="Times New Roman" w:hAnsi="Times New Roman" w:cs="Times New Roman"/>
          <w:sz w:val="24"/>
          <w:szCs w:val="24"/>
        </w:rPr>
        <w:t xml:space="preserve">n întreaga lume prin prezentări și discuții active cu experți </w:t>
      </w:r>
      <w:r>
        <w:rPr>
          <w:rFonts w:ascii="Times New Roman" w:hAnsi="Times New Roman" w:cs="Times New Roman"/>
          <w:sz w:val="24"/>
          <w:szCs w:val="24"/>
        </w:rPr>
        <w:t>renumiți</w:t>
      </w:r>
      <w:r w:rsidRPr="004741F1">
        <w:rPr>
          <w:rFonts w:ascii="Times New Roman" w:hAnsi="Times New Roman" w:cs="Times New Roman"/>
          <w:sz w:val="24"/>
          <w:szCs w:val="24"/>
        </w:rPr>
        <w:t xml:space="preserve"> în domeniul </w:t>
      </w:r>
      <w:r>
        <w:rPr>
          <w:rFonts w:ascii="Times New Roman" w:hAnsi="Times New Roman" w:cs="Times New Roman"/>
          <w:sz w:val="24"/>
          <w:szCs w:val="24"/>
        </w:rPr>
        <w:t>electoral.</w:t>
      </w:r>
    </w:p>
    <w:p w14:paraId="2F39AD3B" w14:textId="6AFEE1DB" w:rsidR="00305D5F" w:rsidRDefault="00305D5F" w:rsidP="00305D5F">
      <w:pPr>
        <w:pStyle w:val="NoSpacing"/>
        <w:spacing w:line="360" w:lineRule="auto"/>
        <w:ind w:firstLine="720"/>
        <w:jc w:val="both"/>
        <w:rPr>
          <w:rFonts w:ascii="Times New Roman" w:hAnsi="Times New Roman" w:cs="Times New Roman"/>
          <w:sz w:val="24"/>
          <w:szCs w:val="24"/>
        </w:rPr>
      </w:pPr>
      <w:r w:rsidRPr="004741F1">
        <w:rPr>
          <w:rFonts w:ascii="Times New Roman" w:hAnsi="Times New Roman" w:cs="Times New Roman"/>
          <w:sz w:val="24"/>
          <w:szCs w:val="24"/>
        </w:rPr>
        <w:t xml:space="preserve">Anul acesta </w:t>
      </w:r>
      <w:r>
        <w:rPr>
          <w:rFonts w:ascii="Times New Roman" w:hAnsi="Times New Roman" w:cs="Times New Roman"/>
          <w:sz w:val="24"/>
          <w:szCs w:val="24"/>
        </w:rPr>
        <w:t>a marcat</w:t>
      </w:r>
      <w:r w:rsidRPr="004741F1">
        <w:rPr>
          <w:rFonts w:ascii="Times New Roman" w:hAnsi="Times New Roman" w:cs="Times New Roman"/>
          <w:sz w:val="24"/>
          <w:szCs w:val="24"/>
        </w:rPr>
        <w:t xml:space="preserve"> cea de-a</w:t>
      </w:r>
      <w:r>
        <w:rPr>
          <w:rFonts w:ascii="Times New Roman" w:hAnsi="Times New Roman" w:cs="Times New Roman"/>
          <w:sz w:val="24"/>
          <w:szCs w:val="24"/>
        </w:rPr>
        <w:t xml:space="preserve"> opta</w:t>
      </w:r>
      <w:r w:rsidRPr="004741F1">
        <w:rPr>
          <w:rFonts w:ascii="Times New Roman" w:hAnsi="Times New Roman" w:cs="Times New Roman"/>
          <w:sz w:val="24"/>
          <w:szCs w:val="24"/>
        </w:rPr>
        <w:t xml:space="preserve"> aniversare a Forumului</w:t>
      </w:r>
      <w:r>
        <w:rPr>
          <w:rFonts w:ascii="Times New Roman" w:hAnsi="Times New Roman" w:cs="Times New Roman"/>
          <w:sz w:val="24"/>
          <w:szCs w:val="24"/>
        </w:rPr>
        <w:t xml:space="preserve"> și discuțiile au fost axate asupra </w:t>
      </w:r>
      <w:r w:rsidRPr="004741F1">
        <w:rPr>
          <w:rFonts w:ascii="Times New Roman" w:hAnsi="Times New Roman" w:cs="Times New Roman"/>
          <w:sz w:val="24"/>
          <w:szCs w:val="24"/>
        </w:rPr>
        <w:t xml:space="preserve"> </w:t>
      </w:r>
      <w:r>
        <w:rPr>
          <w:rFonts w:ascii="Times New Roman" w:hAnsi="Times New Roman" w:cs="Times New Roman"/>
          <w:sz w:val="24"/>
          <w:szCs w:val="24"/>
        </w:rPr>
        <w:t xml:space="preserve">temei </w:t>
      </w:r>
      <w:r w:rsidR="007F6C7C">
        <w:rPr>
          <w:rFonts w:ascii="Times New Roman" w:hAnsi="Times New Roman" w:cs="Times New Roman"/>
          <w:sz w:val="24"/>
          <w:szCs w:val="24"/>
        </w:rPr>
        <w:t>„</w:t>
      </w:r>
      <w:r w:rsidRPr="00B00BF1">
        <w:rPr>
          <w:rFonts w:ascii="Times New Roman" w:hAnsi="Times New Roman" w:cs="Times New Roman"/>
          <w:i/>
          <w:iCs/>
          <w:sz w:val="24"/>
          <w:szCs w:val="24"/>
        </w:rPr>
        <w:t>Democrația, răspuns</w:t>
      </w:r>
      <w:r>
        <w:rPr>
          <w:rFonts w:ascii="Times New Roman" w:hAnsi="Times New Roman" w:cs="Times New Roman"/>
          <w:i/>
          <w:iCs/>
          <w:sz w:val="24"/>
          <w:szCs w:val="24"/>
        </w:rPr>
        <w:t>uri</w:t>
      </w:r>
      <w:r w:rsidRPr="00B00BF1">
        <w:rPr>
          <w:rFonts w:ascii="Times New Roman" w:hAnsi="Times New Roman" w:cs="Times New Roman"/>
          <w:i/>
          <w:iCs/>
          <w:sz w:val="24"/>
          <w:szCs w:val="24"/>
        </w:rPr>
        <w:t xml:space="preserve"> la </w:t>
      </w:r>
      <w:r>
        <w:rPr>
          <w:rFonts w:ascii="Times New Roman" w:hAnsi="Times New Roman" w:cs="Times New Roman"/>
          <w:i/>
          <w:iCs/>
          <w:sz w:val="24"/>
          <w:szCs w:val="24"/>
        </w:rPr>
        <w:t>mediul</w:t>
      </w:r>
      <w:r w:rsidRPr="00B00BF1">
        <w:rPr>
          <w:rFonts w:ascii="Times New Roman" w:hAnsi="Times New Roman" w:cs="Times New Roman"/>
          <w:i/>
          <w:iCs/>
          <w:sz w:val="24"/>
          <w:szCs w:val="24"/>
        </w:rPr>
        <w:t xml:space="preserve"> în schimbare</w:t>
      </w:r>
      <w:r w:rsidR="007F6C7C">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orig</w:t>
      </w:r>
      <w:proofErr w:type="spellEnd"/>
      <w:r>
        <w:rPr>
          <w:rFonts w:ascii="Times New Roman" w:hAnsi="Times New Roman" w:cs="Times New Roman"/>
          <w:sz w:val="24"/>
          <w:szCs w:val="24"/>
        </w:rPr>
        <w:t xml:space="preserve">. en. </w:t>
      </w:r>
      <w:r w:rsidR="007F6C7C">
        <w:rPr>
          <w:rFonts w:ascii="Times New Roman" w:hAnsi="Times New Roman" w:cs="Times New Roman"/>
          <w:sz w:val="24"/>
          <w:szCs w:val="24"/>
        </w:rPr>
        <w:t>„</w:t>
      </w:r>
      <w:proofErr w:type="spellStart"/>
      <w:r w:rsidRPr="00B00BF1">
        <w:rPr>
          <w:rFonts w:ascii="Times New Roman" w:hAnsi="Times New Roman" w:cs="Times New Roman"/>
          <w:i/>
          <w:iCs/>
          <w:sz w:val="24"/>
          <w:szCs w:val="24"/>
        </w:rPr>
        <w:t>Democracy</w:t>
      </w:r>
      <w:proofErr w:type="spellEnd"/>
      <w:r w:rsidRPr="00B00BF1">
        <w:rPr>
          <w:rFonts w:ascii="Times New Roman" w:hAnsi="Times New Roman" w:cs="Times New Roman"/>
          <w:i/>
          <w:iCs/>
          <w:sz w:val="24"/>
          <w:szCs w:val="24"/>
        </w:rPr>
        <w:t xml:space="preserve">, </w:t>
      </w:r>
      <w:proofErr w:type="spellStart"/>
      <w:r w:rsidRPr="00B00BF1">
        <w:rPr>
          <w:rFonts w:ascii="Times New Roman" w:hAnsi="Times New Roman" w:cs="Times New Roman"/>
          <w:i/>
          <w:iCs/>
          <w:sz w:val="24"/>
          <w:szCs w:val="24"/>
        </w:rPr>
        <w:t>responding</w:t>
      </w:r>
      <w:proofErr w:type="spellEnd"/>
      <w:r w:rsidRPr="00B00BF1">
        <w:rPr>
          <w:rFonts w:ascii="Times New Roman" w:hAnsi="Times New Roman" w:cs="Times New Roman"/>
          <w:i/>
          <w:iCs/>
          <w:sz w:val="24"/>
          <w:szCs w:val="24"/>
        </w:rPr>
        <w:t xml:space="preserve"> </w:t>
      </w:r>
      <w:proofErr w:type="spellStart"/>
      <w:r w:rsidRPr="00B00BF1">
        <w:rPr>
          <w:rFonts w:ascii="Times New Roman" w:hAnsi="Times New Roman" w:cs="Times New Roman"/>
          <w:i/>
          <w:iCs/>
          <w:sz w:val="24"/>
          <w:szCs w:val="24"/>
        </w:rPr>
        <w:t>to</w:t>
      </w:r>
      <w:proofErr w:type="spellEnd"/>
      <w:r w:rsidRPr="00B00BF1">
        <w:rPr>
          <w:rFonts w:ascii="Times New Roman" w:hAnsi="Times New Roman" w:cs="Times New Roman"/>
          <w:i/>
          <w:iCs/>
          <w:sz w:val="24"/>
          <w:szCs w:val="24"/>
        </w:rPr>
        <w:t xml:space="preserve"> </w:t>
      </w:r>
      <w:proofErr w:type="spellStart"/>
      <w:r w:rsidRPr="00B00BF1">
        <w:rPr>
          <w:rFonts w:ascii="Times New Roman" w:hAnsi="Times New Roman" w:cs="Times New Roman"/>
          <w:i/>
          <w:iCs/>
          <w:sz w:val="24"/>
          <w:szCs w:val="24"/>
        </w:rPr>
        <w:t>the</w:t>
      </w:r>
      <w:proofErr w:type="spellEnd"/>
      <w:r w:rsidRPr="00B00BF1">
        <w:rPr>
          <w:rFonts w:ascii="Times New Roman" w:hAnsi="Times New Roman" w:cs="Times New Roman"/>
          <w:i/>
          <w:iCs/>
          <w:sz w:val="24"/>
          <w:szCs w:val="24"/>
        </w:rPr>
        <w:t xml:space="preserve"> </w:t>
      </w:r>
      <w:proofErr w:type="spellStart"/>
      <w:r w:rsidRPr="00B00BF1">
        <w:rPr>
          <w:rFonts w:ascii="Times New Roman" w:hAnsi="Times New Roman" w:cs="Times New Roman"/>
          <w:i/>
          <w:iCs/>
          <w:sz w:val="24"/>
          <w:szCs w:val="24"/>
        </w:rPr>
        <w:t>changing</w:t>
      </w:r>
      <w:proofErr w:type="spellEnd"/>
      <w:r w:rsidRPr="00B00BF1">
        <w:rPr>
          <w:rFonts w:ascii="Times New Roman" w:hAnsi="Times New Roman" w:cs="Times New Roman"/>
          <w:i/>
          <w:iCs/>
          <w:sz w:val="24"/>
          <w:szCs w:val="24"/>
        </w:rPr>
        <w:t xml:space="preserve"> </w:t>
      </w:r>
      <w:proofErr w:type="spellStart"/>
      <w:r w:rsidRPr="00B00BF1">
        <w:rPr>
          <w:rFonts w:ascii="Times New Roman" w:hAnsi="Times New Roman" w:cs="Times New Roman"/>
          <w:i/>
          <w:iCs/>
          <w:sz w:val="24"/>
          <w:szCs w:val="24"/>
        </w:rPr>
        <w:t>environment</w:t>
      </w:r>
      <w:proofErr w:type="spellEnd"/>
      <w:r w:rsidR="007F6C7C">
        <w:rPr>
          <w:rFonts w:ascii="Times New Roman" w:hAnsi="Times New Roman" w:cs="Times New Roman"/>
          <w:i/>
          <w:iCs/>
          <w:sz w:val="24"/>
          <w:szCs w:val="24"/>
        </w:rPr>
        <w:t>”</w:t>
      </w:r>
      <w:r>
        <w:rPr>
          <w:rFonts w:ascii="Times New Roman" w:hAnsi="Times New Roman" w:cs="Times New Roman"/>
          <w:sz w:val="24"/>
          <w:szCs w:val="24"/>
        </w:rPr>
        <w:t>).</w:t>
      </w:r>
    </w:p>
    <w:p w14:paraId="7C8F41D8" w14:textId="44DEF0F6" w:rsidR="00305D5F" w:rsidRPr="00305D5F" w:rsidRDefault="00305D5F" w:rsidP="00305D5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Organizator: </w:t>
      </w:r>
      <w:r w:rsidRPr="00305D5F">
        <w:rPr>
          <w:rFonts w:ascii="Times New Roman" w:hAnsi="Times New Roman" w:cs="Times New Roman"/>
          <w:sz w:val="24"/>
          <w:szCs w:val="24"/>
        </w:rPr>
        <w:t>Comisia Națională Electorală a Republicii Coreea</w:t>
      </w:r>
    </w:p>
    <w:p w14:paraId="6C9B5532" w14:textId="33595EB9" w:rsidR="00237E7A" w:rsidRDefault="00305D5F" w:rsidP="00712738">
      <w:pPr>
        <w:pStyle w:val="NoSpacing"/>
        <w:spacing w:line="360" w:lineRule="auto"/>
        <w:ind w:firstLine="720"/>
        <w:jc w:val="both"/>
        <w:rPr>
          <w:rFonts w:ascii="Times New Roman" w:hAnsi="Times New Roman" w:cs="Times New Roman"/>
          <w:sz w:val="24"/>
          <w:szCs w:val="24"/>
        </w:rPr>
      </w:pPr>
      <w:r w:rsidRPr="00305D5F">
        <w:rPr>
          <w:rFonts w:ascii="Times New Roman" w:hAnsi="Times New Roman" w:cs="Times New Roman"/>
          <w:sz w:val="24"/>
          <w:szCs w:val="24"/>
        </w:rPr>
        <w:t>Data și ora</w:t>
      </w:r>
      <w:r>
        <w:rPr>
          <w:rFonts w:ascii="Times New Roman" w:hAnsi="Times New Roman" w:cs="Times New Roman"/>
          <w:sz w:val="24"/>
          <w:szCs w:val="24"/>
        </w:rPr>
        <w:t>:</w:t>
      </w:r>
      <w:r w:rsidRPr="00305D5F">
        <w:rPr>
          <w:rFonts w:ascii="Times New Roman" w:hAnsi="Times New Roman" w:cs="Times New Roman"/>
          <w:sz w:val="24"/>
          <w:szCs w:val="24"/>
        </w:rPr>
        <w:t xml:space="preserve"> 10 noiembrie 2022 (Joi) 3</w:t>
      </w:r>
      <w:r w:rsidR="007F6C7C">
        <w:rPr>
          <w:rFonts w:ascii="Times New Roman" w:hAnsi="Times New Roman" w:cs="Times New Roman"/>
          <w:sz w:val="24"/>
          <w:szCs w:val="24"/>
        </w:rPr>
        <w:t>PM</w:t>
      </w:r>
      <w:r w:rsidRPr="00305D5F">
        <w:rPr>
          <w:rFonts w:ascii="Times New Roman" w:hAnsi="Times New Roman" w:cs="Times New Roman"/>
          <w:sz w:val="24"/>
          <w:szCs w:val="24"/>
        </w:rPr>
        <w:t xml:space="preserve"> </w:t>
      </w:r>
      <w:r w:rsidR="007F6C7C">
        <w:rPr>
          <w:rFonts w:ascii="Times New Roman" w:hAnsi="Times New Roman" w:cs="Times New Roman"/>
          <w:sz w:val="24"/>
          <w:szCs w:val="24"/>
        </w:rPr>
        <w:t>–</w:t>
      </w:r>
      <w:r w:rsidRPr="00305D5F">
        <w:rPr>
          <w:rFonts w:ascii="Times New Roman" w:hAnsi="Times New Roman" w:cs="Times New Roman"/>
          <w:sz w:val="24"/>
          <w:szCs w:val="24"/>
        </w:rPr>
        <w:t xml:space="preserve"> 6</w:t>
      </w:r>
      <w:r w:rsidR="007F6C7C">
        <w:rPr>
          <w:rFonts w:ascii="Times New Roman" w:hAnsi="Times New Roman" w:cs="Times New Roman"/>
          <w:sz w:val="24"/>
          <w:szCs w:val="24"/>
        </w:rPr>
        <w:t>PM</w:t>
      </w:r>
      <w:r w:rsidRPr="00305D5F">
        <w:rPr>
          <w:rFonts w:ascii="Times New Roman" w:hAnsi="Times New Roman" w:cs="Times New Roman"/>
          <w:sz w:val="24"/>
          <w:szCs w:val="24"/>
        </w:rPr>
        <w:t xml:space="preserve"> (KST)</w:t>
      </w:r>
    </w:p>
    <w:p w14:paraId="7366BA5B" w14:textId="452014DE" w:rsidR="009D4102" w:rsidRPr="004741F1" w:rsidRDefault="009D4102" w:rsidP="009D410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Evenimentul s-a desfășurat prin intermediul platformei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iar discuțiile au fost structurate în două sesiuni</w:t>
      </w:r>
      <w:r w:rsidRPr="004741F1">
        <w:rPr>
          <w:rFonts w:ascii="Times New Roman" w:hAnsi="Times New Roman" w:cs="Times New Roman"/>
          <w:sz w:val="24"/>
          <w:szCs w:val="24"/>
        </w:rPr>
        <w:t>:</w:t>
      </w:r>
    </w:p>
    <w:p w14:paraId="47081770" w14:textId="77777777" w:rsidR="009D4102" w:rsidRPr="004741F1" w:rsidRDefault="009D4102" w:rsidP="009D4102">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Reacția</w:t>
      </w:r>
      <w:r w:rsidRPr="004741F1">
        <w:rPr>
          <w:rFonts w:ascii="Times New Roman" w:hAnsi="Times New Roman" w:cs="Times New Roman"/>
          <w:sz w:val="24"/>
          <w:szCs w:val="24"/>
        </w:rPr>
        <w:t xml:space="preserve"> la schimbările mediului electoral cauzate de dezvoltarea tehnologiei digitale</w:t>
      </w:r>
      <w:r>
        <w:rPr>
          <w:rFonts w:ascii="Times New Roman" w:hAnsi="Times New Roman" w:cs="Times New Roman"/>
          <w:sz w:val="24"/>
          <w:szCs w:val="24"/>
        </w:rPr>
        <w:t>;</w:t>
      </w:r>
    </w:p>
    <w:p w14:paraId="1C781090" w14:textId="77777777" w:rsidR="009D4102" w:rsidRDefault="009D4102" w:rsidP="009D4102">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741F1">
        <w:rPr>
          <w:rFonts w:ascii="Times New Roman" w:hAnsi="Times New Roman" w:cs="Times New Roman"/>
          <w:sz w:val="24"/>
          <w:szCs w:val="24"/>
        </w:rPr>
        <w:t xml:space="preserve">Provocări </w:t>
      </w:r>
      <w:r>
        <w:rPr>
          <w:rFonts w:ascii="Times New Roman" w:hAnsi="Times New Roman" w:cs="Times New Roman"/>
          <w:sz w:val="24"/>
          <w:szCs w:val="24"/>
        </w:rPr>
        <w:t xml:space="preserve">privind procesul de </w:t>
      </w:r>
      <w:r w:rsidRPr="004741F1">
        <w:rPr>
          <w:rFonts w:ascii="Times New Roman" w:hAnsi="Times New Roman" w:cs="Times New Roman"/>
          <w:sz w:val="24"/>
          <w:szCs w:val="24"/>
        </w:rPr>
        <w:t>extindere</w:t>
      </w:r>
      <w:r>
        <w:rPr>
          <w:rFonts w:ascii="Times New Roman" w:hAnsi="Times New Roman" w:cs="Times New Roman"/>
          <w:sz w:val="24"/>
          <w:szCs w:val="24"/>
        </w:rPr>
        <w:t xml:space="preserve"> </w:t>
      </w:r>
      <w:r w:rsidRPr="004741F1">
        <w:rPr>
          <w:rFonts w:ascii="Times New Roman" w:hAnsi="Times New Roman" w:cs="Times New Roman"/>
          <w:sz w:val="24"/>
          <w:szCs w:val="24"/>
        </w:rPr>
        <w:t>a participării tinerilor în politică</w:t>
      </w:r>
      <w:r>
        <w:rPr>
          <w:rFonts w:ascii="Times New Roman" w:hAnsi="Times New Roman" w:cs="Times New Roman"/>
          <w:sz w:val="24"/>
          <w:szCs w:val="24"/>
        </w:rPr>
        <w:t>.</w:t>
      </w:r>
    </w:p>
    <w:p w14:paraId="2B8D5341" w14:textId="13DFF71F" w:rsidR="00865C49" w:rsidRDefault="00285074" w:rsidP="00285074">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w:t>
      </w:r>
      <w:r w:rsidR="00BF7EA2">
        <w:rPr>
          <w:rFonts w:ascii="Times New Roman" w:hAnsi="Times New Roman"/>
          <w:sz w:val="24"/>
          <w:szCs w:val="24"/>
          <w:lang w:val="ro-RO"/>
        </w:rPr>
        <w:t xml:space="preserve">În introducere, </w:t>
      </w:r>
      <w:proofErr w:type="spellStart"/>
      <w:r w:rsidR="00BF7EA2" w:rsidRPr="00AF5D50">
        <w:rPr>
          <w:rFonts w:ascii="Times New Roman" w:hAnsi="Times New Roman"/>
          <w:sz w:val="24"/>
          <w:szCs w:val="24"/>
          <w:lang w:val="ro-RO"/>
        </w:rPr>
        <w:t>Rho</w:t>
      </w:r>
      <w:proofErr w:type="spellEnd"/>
      <w:r w:rsidR="00BF7EA2" w:rsidRPr="00AF5D50">
        <w:rPr>
          <w:rFonts w:ascii="Times New Roman" w:hAnsi="Times New Roman"/>
          <w:sz w:val="24"/>
          <w:szCs w:val="24"/>
          <w:lang w:val="ro-RO"/>
        </w:rPr>
        <w:t xml:space="preserve"> </w:t>
      </w:r>
      <w:proofErr w:type="spellStart"/>
      <w:r w:rsidR="00BF7EA2" w:rsidRPr="00AF5D50">
        <w:rPr>
          <w:rFonts w:ascii="Times New Roman" w:hAnsi="Times New Roman"/>
          <w:sz w:val="24"/>
          <w:szCs w:val="24"/>
          <w:lang w:val="ro-RO"/>
        </w:rPr>
        <w:t>Tae-ak</w:t>
      </w:r>
      <w:proofErr w:type="spellEnd"/>
      <w:r w:rsidR="00BF7EA2" w:rsidRPr="00AF5D50">
        <w:rPr>
          <w:rFonts w:ascii="Times New Roman" w:hAnsi="Times New Roman"/>
          <w:sz w:val="24"/>
          <w:szCs w:val="24"/>
          <w:lang w:val="ro-RO"/>
        </w:rPr>
        <w:t>, președintele NEC</w:t>
      </w:r>
      <w:r w:rsidR="007F6C7C">
        <w:rPr>
          <w:rFonts w:ascii="Times New Roman" w:hAnsi="Times New Roman"/>
          <w:sz w:val="24"/>
          <w:szCs w:val="24"/>
          <w:lang w:val="ro-RO"/>
        </w:rPr>
        <w:t xml:space="preserve"> Coreea</w:t>
      </w:r>
      <w:r w:rsidR="00BF7EA2" w:rsidRPr="00AF5D50">
        <w:rPr>
          <w:rFonts w:ascii="Times New Roman" w:hAnsi="Times New Roman"/>
          <w:sz w:val="24"/>
          <w:szCs w:val="24"/>
          <w:lang w:val="ro-RO"/>
        </w:rPr>
        <w:t xml:space="preserve">, a prezentat remarcile de deschidere, </w:t>
      </w:r>
      <w:r w:rsidR="0075014C">
        <w:rPr>
          <w:rFonts w:ascii="Times New Roman" w:hAnsi="Times New Roman"/>
          <w:sz w:val="24"/>
          <w:szCs w:val="24"/>
          <w:lang w:val="ro-RO"/>
        </w:rPr>
        <w:t xml:space="preserve">iar </w:t>
      </w:r>
      <w:r w:rsidR="00BF7EA2" w:rsidRPr="00AF5D50">
        <w:rPr>
          <w:rFonts w:ascii="Times New Roman" w:hAnsi="Times New Roman"/>
          <w:sz w:val="24"/>
          <w:szCs w:val="24"/>
          <w:lang w:val="ro-RO"/>
        </w:rPr>
        <w:t xml:space="preserve"> ambasadorul australian în Republica Coreea</w:t>
      </w:r>
      <w:r w:rsidR="007F6C7C">
        <w:rPr>
          <w:rFonts w:ascii="Times New Roman" w:hAnsi="Times New Roman"/>
          <w:sz w:val="24"/>
          <w:szCs w:val="24"/>
          <w:lang w:val="ro-RO"/>
        </w:rPr>
        <w:t>,</w:t>
      </w:r>
      <w:r w:rsidR="00BF7EA2" w:rsidRPr="00AF5D50">
        <w:rPr>
          <w:rFonts w:ascii="Times New Roman" w:hAnsi="Times New Roman"/>
          <w:sz w:val="24"/>
          <w:szCs w:val="24"/>
          <w:lang w:val="ro-RO"/>
        </w:rPr>
        <w:t xml:space="preserve"> Catherine </w:t>
      </w:r>
      <w:proofErr w:type="spellStart"/>
      <w:r w:rsidR="00BF7EA2" w:rsidRPr="00AF5D50">
        <w:rPr>
          <w:rFonts w:ascii="Times New Roman" w:hAnsi="Times New Roman"/>
          <w:sz w:val="24"/>
          <w:szCs w:val="24"/>
          <w:lang w:val="ro-RO"/>
        </w:rPr>
        <w:t>Raper</w:t>
      </w:r>
      <w:proofErr w:type="spellEnd"/>
      <w:r w:rsidR="00BF7EA2" w:rsidRPr="00AF5D50">
        <w:rPr>
          <w:rFonts w:ascii="Times New Roman" w:hAnsi="Times New Roman"/>
          <w:sz w:val="24"/>
          <w:szCs w:val="24"/>
          <w:lang w:val="ro-RO"/>
        </w:rPr>
        <w:t>, ambasadorul Noii Zeelande în Republica Coreea</w:t>
      </w:r>
      <w:r w:rsidR="007F6C7C">
        <w:rPr>
          <w:rFonts w:ascii="Times New Roman" w:hAnsi="Times New Roman"/>
          <w:sz w:val="24"/>
          <w:szCs w:val="24"/>
          <w:lang w:val="ro-RO"/>
        </w:rPr>
        <w:t>,</w:t>
      </w:r>
      <w:r w:rsidR="00BF7EA2" w:rsidRPr="00AF5D50">
        <w:rPr>
          <w:rFonts w:ascii="Times New Roman" w:hAnsi="Times New Roman"/>
          <w:sz w:val="24"/>
          <w:szCs w:val="24"/>
          <w:lang w:val="ro-RO"/>
        </w:rPr>
        <w:t xml:space="preserve"> Philip </w:t>
      </w:r>
      <w:proofErr w:type="spellStart"/>
      <w:r w:rsidR="00BF7EA2" w:rsidRPr="00AF5D50">
        <w:rPr>
          <w:rFonts w:ascii="Times New Roman" w:hAnsi="Times New Roman"/>
          <w:sz w:val="24"/>
          <w:szCs w:val="24"/>
          <w:lang w:val="ro-RO"/>
        </w:rPr>
        <w:t>Turner</w:t>
      </w:r>
      <w:proofErr w:type="spellEnd"/>
      <w:r w:rsidR="00BF7EA2" w:rsidRPr="00AF5D50">
        <w:rPr>
          <w:rFonts w:ascii="Times New Roman" w:hAnsi="Times New Roman"/>
          <w:sz w:val="24"/>
          <w:szCs w:val="24"/>
          <w:lang w:val="ro-RO"/>
        </w:rPr>
        <w:t xml:space="preserve"> și adjunctul șefului </w:t>
      </w:r>
      <w:r w:rsidR="0075014C">
        <w:rPr>
          <w:rFonts w:ascii="Times New Roman" w:hAnsi="Times New Roman"/>
          <w:sz w:val="24"/>
          <w:szCs w:val="24"/>
          <w:lang w:val="ro-RO"/>
        </w:rPr>
        <w:t xml:space="preserve">ambasadei </w:t>
      </w:r>
      <w:r w:rsidR="00BF7EA2" w:rsidRPr="00AF5D50">
        <w:rPr>
          <w:rFonts w:ascii="Times New Roman" w:hAnsi="Times New Roman"/>
          <w:sz w:val="24"/>
          <w:szCs w:val="24"/>
          <w:lang w:val="ro-RO"/>
        </w:rPr>
        <w:t xml:space="preserve">SUA , Andrew </w:t>
      </w:r>
      <w:proofErr w:type="spellStart"/>
      <w:r w:rsidR="00BF7EA2" w:rsidRPr="00AF5D50">
        <w:rPr>
          <w:rFonts w:ascii="Times New Roman" w:hAnsi="Times New Roman"/>
          <w:sz w:val="24"/>
          <w:szCs w:val="24"/>
          <w:lang w:val="ro-RO"/>
        </w:rPr>
        <w:t>Herrup</w:t>
      </w:r>
      <w:proofErr w:type="spellEnd"/>
      <w:r w:rsidR="00BF7EA2" w:rsidRPr="00AF5D50">
        <w:rPr>
          <w:rFonts w:ascii="Times New Roman" w:hAnsi="Times New Roman"/>
          <w:sz w:val="24"/>
          <w:szCs w:val="24"/>
          <w:lang w:val="ro-RO"/>
        </w:rPr>
        <w:t>, a</w:t>
      </w:r>
      <w:r w:rsidR="009D5E0F">
        <w:rPr>
          <w:rFonts w:ascii="Times New Roman" w:hAnsi="Times New Roman"/>
          <w:sz w:val="24"/>
          <w:szCs w:val="24"/>
          <w:lang w:val="ro-RO"/>
        </w:rPr>
        <w:t>u</w:t>
      </w:r>
      <w:r w:rsidR="00BF7EA2" w:rsidRPr="00AF5D50">
        <w:rPr>
          <w:rFonts w:ascii="Times New Roman" w:hAnsi="Times New Roman"/>
          <w:sz w:val="24"/>
          <w:szCs w:val="24"/>
          <w:lang w:val="ro-RO"/>
        </w:rPr>
        <w:t xml:space="preserve"> prezenta</w:t>
      </w:r>
      <w:r w:rsidR="009D5E0F">
        <w:rPr>
          <w:rFonts w:ascii="Times New Roman" w:hAnsi="Times New Roman"/>
          <w:sz w:val="24"/>
          <w:szCs w:val="24"/>
          <w:lang w:val="ro-RO"/>
        </w:rPr>
        <w:t>t</w:t>
      </w:r>
      <w:r w:rsidR="00BF7EA2" w:rsidRPr="00AF5D50">
        <w:rPr>
          <w:rFonts w:ascii="Times New Roman" w:hAnsi="Times New Roman"/>
          <w:sz w:val="24"/>
          <w:szCs w:val="24"/>
          <w:lang w:val="ro-RO"/>
        </w:rPr>
        <w:t xml:space="preserve"> câteva observații</w:t>
      </w:r>
      <w:r w:rsidR="009D5E0F">
        <w:rPr>
          <w:rFonts w:ascii="Times New Roman" w:hAnsi="Times New Roman"/>
          <w:sz w:val="24"/>
          <w:szCs w:val="24"/>
          <w:lang w:val="ro-RO"/>
        </w:rPr>
        <w:t xml:space="preserve"> referitoare la necesitatea protejării proceselor democratice</w:t>
      </w:r>
      <w:r w:rsidR="00BF7EA2" w:rsidRPr="00AF5D50">
        <w:rPr>
          <w:rFonts w:ascii="Times New Roman" w:hAnsi="Times New Roman"/>
          <w:sz w:val="24"/>
          <w:szCs w:val="24"/>
          <w:lang w:val="ro-RO"/>
        </w:rPr>
        <w:t>.</w:t>
      </w:r>
    </w:p>
    <w:p w14:paraId="0FF557AD" w14:textId="77777777" w:rsidR="00285074" w:rsidRDefault="00285074" w:rsidP="00305D5F">
      <w:pPr>
        <w:pStyle w:val="NoSpacing"/>
        <w:spacing w:line="360" w:lineRule="auto"/>
        <w:jc w:val="both"/>
        <w:rPr>
          <w:rFonts w:ascii="Times New Roman" w:hAnsi="Times New Roman" w:cs="Times New Roman"/>
          <w:sz w:val="24"/>
          <w:szCs w:val="24"/>
        </w:rPr>
      </w:pPr>
    </w:p>
    <w:p w14:paraId="50459318" w14:textId="414F849B" w:rsidR="00305D5F" w:rsidRPr="00305D5F" w:rsidRDefault="00BF7EA2" w:rsidP="00305D5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5074">
        <w:rPr>
          <w:rFonts w:ascii="Times New Roman" w:hAnsi="Times New Roman" w:cs="Times New Roman"/>
          <w:sz w:val="24"/>
          <w:szCs w:val="24"/>
        </w:rPr>
        <w:tab/>
      </w:r>
      <w:r w:rsidR="00305D5F" w:rsidRPr="00285074">
        <w:rPr>
          <w:rFonts w:ascii="Times New Roman" w:hAnsi="Times New Roman" w:cs="Times New Roman"/>
          <w:i/>
          <w:iCs/>
          <w:sz w:val="24"/>
          <w:szCs w:val="24"/>
        </w:rPr>
        <w:t xml:space="preserve">În prima parte </w:t>
      </w:r>
      <w:r w:rsidRPr="00285074">
        <w:rPr>
          <w:rFonts w:ascii="Times New Roman" w:hAnsi="Times New Roman" w:cs="Times New Roman"/>
          <w:i/>
          <w:iCs/>
          <w:sz w:val="24"/>
          <w:szCs w:val="24"/>
        </w:rPr>
        <w:t>a Forumului</w:t>
      </w:r>
      <w:r w:rsidRPr="00BF7EA2">
        <w:rPr>
          <w:rFonts w:ascii="Times New Roman" w:hAnsi="Times New Roman" w:cs="Times New Roman"/>
          <w:b/>
          <w:bCs/>
          <w:i/>
          <w:iCs/>
          <w:sz w:val="24"/>
          <w:szCs w:val="24"/>
        </w:rPr>
        <w:t xml:space="preserve"> </w:t>
      </w:r>
      <w:r w:rsidR="00305D5F">
        <w:rPr>
          <w:rFonts w:ascii="Times New Roman" w:hAnsi="Times New Roman" w:cs="Times New Roman"/>
          <w:sz w:val="24"/>
          <w:szCs w:val="24"/>
        </w:rPr>
        <w:t xml:space="preserve">s-au analizat </w:t>
      </w:r>
      <w:r w:rsidR="00305D5F" w:rsidRPr="00305D5F">
        <w:rPr>
          <w:rFonts w:ascii="Times New Roman" w:hAnsi="Times New Roman" w:cs="Times New Roman"/>
          <w:sz w:val="24"/>
          <w:szCs w:val="24"/>
        </w:rPr>
        <w:t xml:space="preserve">aspectele schimbărilor din mediul electoral cauzate de </w:t>
      </w:r>
      <w:r w:rsidRPr="007F6C7C">
        <w:rPr>
          <w:rFonts w:ascii="Times New Roman" w:hAnsi="Times New Roman" w:cs="Times New Roman"/>
          <w:i/>
          <w:iCs/>
          <w:sz w:val="24"/>
          <w:szCs w:val="24"/>
        </w:rPr>
        <w:t xml:space="preserve">cea de a patra </w:t>
      </w:r>
      <w:r w:rsidR="00305D5F" w:rsidRPr="007F6C7C">
        <w:rPr>
          <w:rFonts w:ascii="Times New Roman" w:hAnsi="Times New Roman" w:cs="Times New Roman"/>
          <w:i/>
          <w:iCs/>
          <w:sz w:val="24"/>
          <w:szCs w:val="24"/>
        </w:rPr>
        <w:t>Revoluți</w:t>
      </w:r>
      <w:r w:rsidR="007F6C7C" w:rsidRPr="007F6C7C">
        <w:rPr>
          <w:rFonts w:ascii="Times New Roman" w:hAnsi="Times New Roman" w:cs="Times New Roman"/>
          <w:i/>
          <w:iCs/>
          <w:sz w:val="24"/>
          <w:szCs w:val="24"/>
        </w:rPr>
        <w:t>e</w:t>
      </w:r>
      <w:r w:rsidR="00305D5F" w:rsidRPr="007F6C7C">
        <w:rPr>
          <w:rFonts w:ascii="Times New Roman" w:hAnsi="Times New Roman" w:cs="Times New Roman"/>
          <w:i/>
          <w:iCs/>
          <w:sz w:val="24"/>
          <w:szCs w:val="24"/>
        </w:rPr>
        <w:t xml:space="preserve"> industrială</w:t>
      </w:r>
      <w:r w:rsidR="00305D5F" w:rsidRPr="00305D5F">
        <w:rPr>
          <w:rFonts w:ascii="Times New Roman" w:hAnsi="Times New Roman" w:cs="Times New Roman"/>
          <w:sz w:val="24"/>
          <w:szCs w:val="24"/>
        </w:rPr>
        <w:t xml:space="preserve"> și </w:t>
      </w:r>
      <w:r>
        <w:rPr>
          <w:rFonts w:ascii="Times New Roman" w:hAnsi="Times New Roman" w:cs="Times New Roman"/>
          <w:sz w:val="24"/>
          <w:szCs w:val="24"/>
        </w:rPr>
        <w:t xml:space="preserve">s-au discutat </w:t>
      </w:r>
      <w:r w:rsidR="00305D5F" w:rsidRPr="00305D5F">
        <w:rPr>
          <w:rFonts w:ascii="Times New Roman" w:hAnsi="Times New Roman" w:cs="Times New Roman"/>
          <w:sz w:val="24"/>
          <w:szCs w:val="24"/>
        </w:rPr>
        <w:t>modalități</w:t>
      </w:r>
      <w:r w:rsidR="009D5E0F">
        <w:rPr>
          <w:rFonts w:ascii="Times New Roman" w:hAnsi="Times New Roman" w:cs="Times New Roman"/>
          <w:sz w:val="24"/>
          <w:szCs w:val="24"/>
        </w:rPr>
        <w:t>le</w:t>
      </w:r>
      <w:r w:rsidR="00305D5F" w:rsidRPr="00305D5F">
        <w:rPr>
          <w:rFonts w:ascii="Times New Roman" w:hAnsi="Times New Roman" w:cs="Times New Roman"/>
          <w:sz w:val="24"/>
          <w:szCs w:val="24"/>
        </w:rPr>
        <w:t xml:space="preserve"> de a oferi servicii electorale care pot asigura alegeri </w:t>
      </w:r>
      <w:r>
        <w:rPr>
          <w:rFonts w:ascii="Times New Roman" w:hAnsi="Times New Roman" w:cs="Times New Roman"/>
          <w:sz w:val="24"/>
          <w:szCs w:val="24"/>
        </w:rPr>
        <w:t xml:space="preserve">sigure, </w:t>
      </w:r>
      <w:r w:rsidR="00305D5F" w:rsidRPr="00305D5F">
        <w:rPr>
          <w:rFonts w:ascii="Times New Roman" w:hAnsi="Times New Roman" w:cs="Times New Roman"/>
          <w:sz w:val="24"/>
          <w:szCs w:val="24"/>
        </w:rPr>
        <w:t>libere și corecte.</w:t>
      </w:r>
    </w:p>
    <w:p w14:paraId="0DCF36C3" w14:textId="38661568" w:rsidR="00305D5F" w:rsidRPr="00305D5F" w:rsidRDefault="00BF7EA2" w:rsidP="00305D5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05D5F" w:rsidRPr="00305D5F">
        <w:rPr>
          <w:rFonts w:ascii="Times New Roman" w:hAnsi="Times New Roman" w:cs="Times New Roman"/>
          <w:sz w:val="24"/>
          <w:szCs w:val="24"/>
        </w:rPr>
        <w:t>Moderator</w:t>
      </w:r>
      <w:r>
        <w:rPr>
          <w:rFonts w:ascii="Times New Roman" w:hAnsi="Times New Roman" w:cs="Times New Roman"/>
          <w:sz w:val="24"/>
          <w:szCs w:val="24"/>
        </w:rPr>
        <w:t xml:space="preserve">: </w:t>
      </w:r>
      <w:proofErr w:type="spellStart"/>
      <w:r w:rsidR="00305D5F" w:rsidRPr="00305D5F">
        <w:rPr>
          <w:rFonts w:ascii="Times New Roman" w:hAnsi="Times New Roman" w:cs="Times New Roman"/>
          <w:sz w:val="24"/>
          <w:szCs w:val="24"/>
        </w:rPr>
        <w:t>Lim</w:t>
      </w:r>
      <w:proofErr w:type="spellEnd"/>
      <w:r w:rsidR="00305D5F" w:rsidRPr="00305D5F">
        <w:rPr>
          <w:rFonts w:ascii="Times New Roman" w:hAnsi="Times New Roman" w:cs="Times New Roman"/>
          <w:sz w:val="24"/>
          <w:szCs w:val="24"/>
        </w:rPr>
        <w:t xml:space="preserve"> </w:t>
      </w:r>
      <w:proofErr w:type="spellStart"/>
      <w:r w:rsidR="00305D5F" w:rsidRPr="00305D5F">
        <w:rPr>
          <w:rFonts w:ascii="Times New Roman" w:hAnsi="Times New Roman" w:cs="Times New Roman"/>
          <w:sz w:val="24"/>
          <w:szCs w:val="24"/>
        </w:rPr>
        <w:t>Sung-hack</w:t>
      </w:r>
      <w:proofErr w:type="spellEnd"/>
      <w:r>
        <w:rPr>
          <w:rFonts w:ascii="Times New Roman" w:hAnsi="Times New Roman" w:cs="Times New Roman"/>
          <w:sz w:val="24"/>
          <w:szCs w:val="24"/>
        </w:rPr>
        <w:t xml:space="preserve">, </w:t>
      </w:r>
      <w:r w:rsidR="00305D5F" w:rsidRPr="00305D5F">
        <w:rPr>
          <w:rFonts w:ascii="Times New Roman" w:hAnsi="Times New Roman" w:cs="Times New Roman"/>
          <w:sz w:val="24"/>
          <w:szCs w:val="24"/>
        </w:rPr>
        <w:t>Profesor, Departamentul de Relații Internaționale, Universitatea din Seul</w:t>
      </w:r>
      <w:r w:rsidR="009D5E0F">
        <w:rPr>
          <w:rFonts w:ascii="Times New Roman" w:hAnsi="Times New Roman" w:cs="Times New Roman"/>
          <w:sz w:val="24"/>
          <w:szCs w:val="24"/>
        </w:rPr>
        <w:t>, Coreea de Sud</w:t>
      </w:r>
      <w:r>
        <w:rPr>
          <w:rFonts w:ascii="Times New Roman" w:hAnsi="Times New Roman" w:cs="Times New Roman"/>
          <w:sz w:val="24"/>
          <w:szCs w:val="24"/>
        </w:rPr>
        <w:t>.</w:t>
      </w:r>
    </w:p>
    <w:p w14:paraId="5D600AC7" w14:textId="4C5890D6" w:rsidR="00305D5F" w:rsidRDefault="00305D5F" w:rsidP="00BF7EA2">
      <w:pPr>
        <w:pStyle w:val="NoSpacing"/>
        <w:spacing w:line="360" w:lineRule="auto"/>
        <w:ind w:firstLine="720"/>
        <w:jc w:val="both"/>
        <w:rPr>
          <w:rFonts w:ascii="Times New Roman" w:hAnsi="Times New Roman" w:cs="Times New Roman"/>
          <w:sz w:val="24"/>
          <w:szCs w:val="24"/>
        </w:rPr>
      </w:pPr>
      <w:r w:rsidRPr="009D5E0F">
        <w:rPr>
          <w:rFonts w:ascii="Times New Roman" w:hAnsi="Times New Roman" w:cs="Times New Roman"/>
          <w:i/>
          <w:iCs/>
          <w:sz w:val="24"/>
          <w:szCs w:val="24"/>
        </w:rPr>
        <w:t xml:space="preserve">Robert </w:t>
      </w:r>
      <w:proofErr w:type="spellStart"/>
      <w:r w:rsidRPr="009D5E0F">
        <w:rPr>
          <w:rFonts w:ascii="Times New Roman" w:hAnsi="Times New Roman" w:cs="Times New Roman"/>
          <w:i/>
          <w:iCs/>
          <w:sz w:val="24"/>
          <w:szCs w:val="24"/>
        </w:rPr>
        <w:t>Krimmer</w:t>
      </w:r>
      <w:proofErr w:type="spellEnd"/>
      <w:r w:rsidR="00BF7EA2">
        <w:rPr>
          <w:rFonts w:ascii="Times New Roman" w:hAnsi="Times New Roman" w:cs="Times New Roman"/>
          <w:sz w:val="24"/>
          <w:szCs w:val="24"/>
        </w:rPr>
        <w:t xml:space="preserve">, </w:t>
      </w:r>
      <w:r w:rsidRPr="00305D5F">
        <w:rPr>
          <w:rFonts w:ascii="Times New Roman" w:hAnsi="Times New Roman" w:cs="Times New Roman"/>
          <w:sz w:val="24"/>
          <w:szCs w:val="24"/>
        </w:rPr>
        <w:t>Profesor</w:t>
      </w:r>
      <w:r w:rsidR="00865C49">
        <w:rPr>
          <w:rFonts w:ascii="Times New Roman" w:hAnsi="Times New Roman" w:cs="Times New Roman"/>
          <w:sz w:val="24"/>
          <w:szCs w:val="24"/>
        </w:rPr>
        <w:t xml:space="preserve"> E-Guvernanță</w:t>
      </w:r>
      <w:r w:rsidRPr="00305D5F">
        <w:rPr>
          <w:rFonts w:ascii="Times New Roman" w:hAnsi="Times New Roman" w:cs="Times New Roman"/>
          <w:sz w:val="24"/>
          <w:szCs w:val="24"/>
        </w:rPr>
        <w:t xml:space="preserve">, Institutul de Studii </w:t>
      </w:r>
      <w:r w:rsidR="00BF7EA2">
        <w:rPr>
          <w:rFonts w:ascii="Times New Roman" w:hAnsi="Times New Roman" w:cs="Times New Roman"/>
          <w:sz w:val="24"/>
          <w:szCs w:val="24"/>
        </w:rPr>
        <w:t>P</w:t>
      </w:r>
      <w:r w:rsidRPr="00305D5F">
        <w:rPr>
          <w:rFonts w:ascii="Times New Roman" w:hAnsi="Times New Roman" w:cs="Times New Roman"/>
          <w:sz w:val="24"/>
          <w:szCs w:val="24"/>
        </w:rPr>
        <w:t xml:space="preserve">olitice Johan </w:t>
      </w:r>
      <w:proofErr w:type="spellStart"/>
      <w:r w:rsidRPr="00305D5F">
        <w:rPr>
          <w:rFonts w:ascii="Times New Roman" w:hAnsi="Times New Roman" w:cs="Times New Roman"/>
          <w:sz w:val="24"/>
          <w:szCs w:val="24"/>
        </w:rPr>
        <w:t>Skytte</w:t>
      </w:r>
      <w:proofErr w:type="spellEnd"/>
      <w:r w:rsidRPr="00305D5F">
        <w:rPr>
          <w:rFonts w:ascii="Times New Roman" w:hAnsi="Times New Roman" w:cs="Times New Roman"/>
          <w:sz w:val="24"/>
          <w:szCs w:val="24"/>
        </w:rPr>
        <w:t>, Universitatea din Tartu, Estonia</w:t>
      </w:r>
      <w:r w:rsidR="009D5E0F">
        <w:rPr>
          <w:rFonts w:ascii="Times New Roman" w:hAnsi="Times New Roman" w:cs="Times New Roman"/>
          <w:sz w:val="24"/>
          <w:szCs w:val="24"/>
        </w:rPr>
        <w:t xml:space="preserve">: </w:t>
      </w:r>
      <w:r w:rsidR="00865C49" w:rsidRPr="009D4102">
        <w:rPr>
          <w:rFonts w:ascii="Times New Roman" w:hAnsi="Times New Roman" w:cs="Times New Roman"/>
          <w:i/>
          <w:iCs/>
          <w:sz w:val="24"/>
          <w:szCs w:val="24"/>
        </w:rPr>
        <w:t>E-</w:t>
      </w:r>
      <w:proofErr w:type="spellStart"/>
      <w:r w:rsidR="00865C49" w:rsidRPr="009D4102">
        <w:rPr>
          <w:rFonts w:ascii="Times New Roman" w:hAnsi="Times New Roman" w:cs="Times New Roman"/>
          <w:i/>
          <w:iCs/>
          <w:sz w:val="24"/>
          <w:szCs w:val="24"/>
        </w:rPr>
        <w:t>voting</w:t>
      </w:r>
      <w:proofErr w:type="spellEnd"/>
      <w:r w:rsidR="00865C49" w:rsidRPr="009D4102">
        <w:rPr>
          <w:rFonts w:ascii="Times New Roman" w:hAnsi="Times New Roman" w:cs="Times New Roman"/>
          <w:i/>
          <w:iCs/>
          <w:sz w:val="24"/>
          <w:szCs w:val="24"/>
        </w:rPr>
        <w:t xml:space="preserve"> (David </w:t>
      </w:r>
      <w:proofErr w:type="spellStart"/>
      <w:r w:rsidR="00865C49" w:rsidRPr="009D4102">
        <w:rPr>
          <w:rFonts w:ascii="Times New Roman" w:hAnsi="Times New Roman" w:cs="Times New Roman"/>
          <w:i/>
          <w:iCs/>
          <w:sz w:val="24"/>
          <w:szCs w:val="24"/>
        </w:rPr>
        <w:t>Zuckerman</w:t>
      </w:r>
      <w:proofErr w:type="spellEnd"/>
      <w:r w:rsidR="00865C49" w:rsidRPr="009D4102">
        <w:rPr>
          <w:rFonts w:ascii="Times New Roman" w:hAnsi="Times New Roman" w:cs="Times New Roman"/>
          <w:i/>
          <w:iCs/>
          <w:sz w:val="24"/>
          <w:szCs w:val="24"/>
        </w:rPr>
        <w:t xml:space="preserve"> - Încrederea în procesul de votare), avantajele utilizării tehnologiei în alegeri, transparența și posibilitatea verificării procesului, </w:t>
      </w:r>
      <w:r w:rsidR="006027FE" w:rsidRPr="009D4102">
        <w:rPr>
          <w:rFonts w:ascii="Times New Roman" w:hAnsi="Times New Roman" w:cs="Times New Roman"/>
          <w:i/>
          <w:iCs/>
          <w:sz w:val="24"/>
          <w:szCs w:val="24"/>
        </w:rPr>
        <w:t xml:space="preserve">costurile, </w:t>
      </w:r>
      <w:r w:rsidR="00865C49" w:rsidRPr="009D4102">
        <w:rPr>
          <w:rFonts w:ascii="Times New Roman" w:hAnsi="Times New Roman" w:cs="Times New Roman"/>
          <w:i/>
          <w:iCs/>
          <w:sz w:val="24"/>
          <w:szCs w:val="24"/>
        </w:rPr>
        <w:t>identificarea alegătorilor, vot liber și secret, numărarea voturilor</w:t>
      </w:r>
      <w:r w:rsidR="007F6C7C">
        <w:rPr>
          <w:rFonts w:ascii="Times New Roman" w:hAnsi="Times New Roman" w:cs="Times New Roman"/>
          <w:i/>
          <w:iCs/>
          <w:sz w:val="24"/>
          <w:szCs w:val="24"/>
        </w:rPr>
        <w:t>.</w:t>
      </w:r>
      <w:r w:rsidR="00865C49">
        <w:rPr>
          <w:rFonts w:ascii="Times New Roman" w:hAnsi="Times New Roman" w:cs="Times New Roman"/>
          <w:sz w:val="24"/>
          <w:szCs w:val="24"/>
        </w:rPr>
        <w:t xml:space="preserve"> </w:t>
      </w:r>
    </w:p>
    <w:p w14:paraId="040931BA" w14:textId="71C9D85F" w:rsidR="00A159C9" w:rsidRDefault="00305D5F" w:rsidP="00BF7EA2">
      <w:pPr>
        <w:pStyle w:val="NoSpacing"/>
        <w:spacing w:line="360" w:lineRule="auto"/>
        <w:ind w:firstLine="720"/>
        <w:jc w:val="both"/>
        <w:rPr>
          <w:rFonts w:ascii="Times New Roman" w:hAnsi="Times New Roman" w:cs="Times New Roman"/>
          <w:sz w:val="24"/>
          <w:szCs w:val="24"/>
        </w:rPr>
      </w:pPr>
      <w:r w:rsidRPr="009D5E0F">
        <w:rPr>
          <w:rFonts w:ascii="Times New Roman" w:hAnsi="Times New Roman" w:cs="Times New Roman"/>
          <w:i/>
          <w:iCs/>
          <w:sz w:val="24"/>
          <w:szCs w:val="24"/>
        </w:rPr>
        <w:t xml:space="preserve">Max </w:t>
      </w:r>
      <w:proofErr w:type="spellStart"/>
      <w:r w:rsidRPr="009D5E0F">
        <w:rPr>
          <w:rFonts w:ascii="Times New Roman" w:hAnsi="Times New Roman" w:cs="Times New Roman"/>
          <w:i/>
          <w:iCs/>
          <w:sz w:val="24"/>
          <w:szCs w:val="24"/>
        </w:rPr>
        <w:t>Grömping</w:t>
      </w:r>
      <w:proofErr w:type="spellEnd"/>
      <w:r w:rsidR="00BF7EA2">
        <w:rPr>
          <w:rFonts w:ascii="Times New Roman" w:hAnsi="Times New Roman" w:cs="Times New Roman"/>
          <w:sz w:val="24"/>
          <w:szCs w:val="24"/>
        </w:rPr>
        <w:t>, Profesor</w:t>
      </w:r>
      <w:r w:rsidRPr="00305D5F">
        <w:rPr>
          <w:rFonts w:ascii="Times New Roman" w:hAnsi="Times New Roman" w:cs="Times New Roman"/>
          <w:sz w:val="24"/>
          <w:szCs w:val="24"/>
        </w:rPr>
        <w:t xml:space="preserve">, </w:t>
      </w:r>
      <w:r w:rsidR="00BF7EA2">
        <w:rPr>
          <w:rFonts w:ascii="Times New Roman" w:hAnsi="Times New Roman" w:cs="Times New Roman"/>
          <w:sz w:val="24"/>
          <w:szCs w:val="24"/>
        </w:rPr>
        <w:t xml:space="preserve">Facultatea </w:t>
      </w:r>
      <w:r w:rsidRPr="00305D5F">
        <w:rPr>
          <w:rFonts w:ascii="Times New Roman" w:hAnsi="Times New Roman" w:cs="Times New Roman"/>
          <w:sz w:val="24"/>
          <w:szCs w:val="24"/>
        </w:rPr>
        <w:t xml:space="preserve">de </w:t>
      </w:r>
      <w:r w:rsidR="00BF7EA2">
        <w:rPr>
          <w:rFonts w:ascii="Times New Roman" w:hAnsi="Times New Roman" w:cs="Times New Roman"/>
          <w:sz w:val="24"/>
          <w:szCs w:val="24"/>
        </w:rPr>
        <w:t>G</w:t>
      </w:r>
      <w:r w:rsidRPr="00305D5F">
        <w:rPr>
          <w:rFonts w:ascii="Times New Roman" w:hAnsi="Times New Roman" w:cs="Times New Roman"/>
          <w:sz w:val="24"/>
          <w:szCs w:val="24"/>
        </w:rPr>
        <w:t>uvernare și Relații Internaționale, Universitatea Griffith din Australia</w:t>
      </w:r>
      <w:r w:rsidR="009D5E0F">
        <w:rPr>
          <w:rFonts w:ascii="Times New Roman" w:hAnsi="Times New Roman" w:cs="Times New Roman"/>
          <w:sz w:val="24"/>
          <w:szCs w:val="24"/>
        </w:rPr>
        <w:t>:</w:t>
      </w:r>
      <w:r w:rsidR="00A159C9">
        <w:rPr>
          <w:rFonts w:ascii="Times New Roman" w:hAnsi="Times New Roman" w:cs="Times New Roman"/>
          <w:sz w:val="24"/>
          <w:szCs w:val="24"/>
        </w:rPr>
        <w:t xml:space="preserve"> </w:t>
      </w:r>
      <w:r w:rsidR="00A159C9" w:rsidRPr="009D4102">
        <w:rPr>
          <w:rFonts w:ascii="Times New Roman" w:hAnsi="Times New Roman" w:cs="Times New Roman"/>
          <w:i/>
          <w:iCs/>
          <w:sz w:val="24"/>
          <w:szCs w:val="24"/>
        </w:rPr>
        <w:t>Diversitatea tipurilor de dezinformare electorală,: Ținte, Surse</w:t>
      </w:r>
      <w:r w:rsidR="00E247ED" w:rsidRPr="009D4102">
        <w:rPr>
          <w:rFonts w:ascii="Times New Roman" w:hAnsi="Times New Roman" w:cs="Times New Roman"/>
          <w:i/>
          <w:iCs/>
          <w:sz w:val="24"/>
          <w:szCs w:val="24"/>
        </w:rPr>
        <w:t xml:space="preserve"> </w:t>
      </w:r>
      <w:r w:rsidR="00A159C9" w:rsidRPr="009D4102">
        <w:rPr>
          <w:rFonts w:ascii="Times New Roman" w:hAnsi="Times New Roman" w:cs="Times New Roman"/>
          <w:i/>
          <w:iCs/>
          <w:sz w:val="24"/>
          <w:szCs w:val="24"/>
        </w:rPr>
        <w:t>(guverne străine, grupuri interne, alți actori interesați din țara gazdă), Cum funcționează, Combaterea dezinformării</w:t>
      </w:r>
      <w:r w:rsidR="00E247ED" w:rsidRPr="009D4102">
        <w:rPr>
          <w:rFonts w:ascii="Times New Roman" w:hAnsi="Times New Roman" w:cs="Times New Roman"/>
          <w:i/>
          <w:iCs/>
          <w:sz w:val="24"/>
          <w:szCs w:val="24"/>
        </w:rPr>
        <w:t xml:space="preserve"> </w:t>
      </w:r>
      <w:r w:rsidR="00A159C9" w:rsidRPr="009D4102">
        <w:rPr>
          <w:rFonts w:ascii="Times New Roman" w:hAnsi="Times New Roman" w:cs="Times New Roman"/>
          <w:i/>
          <w:iCs/>
          <w:sz w:val="24"/>
          <w:szCs w:val="24"/>
        </w:rPr>
        <w:t>(OME, Media, Platforme digitale, Societatea civilă).</w:t>
      </w:r>
    </w:p>
    <w:p w14:paraId="61F0A2C3" w14:textId="76CDDCAE" w:rsidR="00305D5F" w:rsidRDefault="00305D5F" w:rsidP="00BF7EA2">
      <w:pPr>
        <w:pStyle w:val="NoSpacing"/>
        <w:spacing w:line="360" w:lineRule="auto"/>
        <w:ind w:firstLine="720"/>
        <w:jc w:val="both"/>
        <w:rPr>
          <w:rFonts w:ascii="Times New Roman" w:hAnsi="Times New Roman" w:cs="Times New Roman"/>
          <w:sz w:val="24"/>
          <w:szCs w:val="24"/>
        </w:rPr>
      </w:pPr>
      <w:r w:rsidRPr="009D5E0F">
        <w:rPr>
          <w:rFonts w:ascii="Times New Roman" w:hAnsi="Times New Roman" w:cs="Times New Roman"/>
          <w:i/>
          <w:iCs/>
          <w:sz w:val="24"/>
          <w:szCs w:val="24"/>
        </w:rPr>
        <w:t xml:space="preserve">Chang </w:t>
      </w:r>
      <w:proofErr w:type="spellStart"/>
      <w:r w:rsidRPr="009D5E0F">
        <w:rPr>
          <w:rFonts w:ascii="Times New Roman" w:hAnsi="Times New Roman" w:cs="Times New Roman"/>
          <w:i/>
          <w:iCs/>
          <w:sz w:val="24"/>
          <w:szCs w:val="24"/>
        </w:rPr>
        <w:t>Woo</w:t>
      </w:r>
      <w:proofErr w:type="spellEnd"/>
      <w:r w:rsidRPr="009D5E0F">
        <w:rPr>
          <w:rFonts w:ascii="Times New Roman" w:hAnsi="Times New Roman" w:cs="Times New Roman"/>
          <w:i/>
          <w:iCs/>
          <w:sz w:val="24"/>
          <w:szCs w:val="24"/>
        </w:rPr>
        <w:t>-Young</w:t>
      </w:r>
      <w:r w:rsidR="00BF7EA2">
        <w:rPr>
          <w:rFonts w:ascii="Times New Roman" w:hAnsi="Times New Roman" w:cs="Times New Roman"/>
          <w:sz w:val="24"/>
          <w:szCs w:val="24"/>
        </w:rPr>
        <w:t xml:space="preserve">, </w:t>
      </w:r>
      <w:r w:rsidRPr="00305D5F">
        <w:rPr>
          <w:rFonts w:ascii="Times New Roman" w:hAnsi="Times New Roman" w:cs="Times New Roman"/>
          <w:sz w:val="24"/>
          <w:szCs w:val="24"/>
        </w:rPr>
        <w:t xml:space="preserve">Profesor, Departamentul de Științe </w:t>
      </w:r>
      <w:r w:rsidR="00BF7EA2">
        <w:rPr>
          <w:rFonts w:ascii="Times New Roman" w:hAnsi="Times New Roman" w:cs="Times New Roman"/>
          <w:sz w:val="24"/>
          <w:szCs w:val="24"/>
        </w:rPr>
        <w:t>P</w:t>
      </w:r>
      <w:r w:rsidRPr="00305D5F">
        <w:rPr>
          <w:rFonts w:ascii="Times New Roman" w:hAnsi="Times New Roman" w:cs="Times New Roman"/>
          <w:sz w:val="24"/>
          <w:szCs w:val="24"/>
        </w:rPr>
        <w:t xml:space="preserve">olitice, Universitatea Catolică din </w:t>
      </w:r>
      <w:proofErr w:type="spellStart"/>
      <w:r w:rsidRPr="00305D5F">
        <w:rPr>
          <w:rFonts w:ascii="Times New Roman" w:hAnsi="Times New Roman" w:cs="Times New Roman"/>
          <w:sz w:val="24"/>
          <w:szCs w:val="24"/>
        </w:rPr>
        <w:t>Daegu</w:t>
      </w:r>
      <w:proofErr w:type="spellEnd"/>
      <w:r w:rsidR="00A159C9">
        <w:rPr>
          <w:rFonts w:ascii="Times New Roman" w:hAnsi="Times New Roman" w:cs="Times New Roman"/>
          <w:sz w:val="24"/>
          <w:szCs w:val="24"/>
        </w:rPr>
        <w:t xml:space="preserve">: </w:t>
      </w:r>
      <w:r w:rsidR="00A159C9" w:rsidRPr="009D4102">
        <w:rPr>
          <w:rFonts w:ascii="Times New Roman" w:hAnsi="Times New Roman" w:cs="Times New Roman"/>
          <w:i/>
          <w:iCs/>
          <w:sz w:val="24"/>
          <w:szCs w:val="24"/>
        </w:rPr>
        <w:t>Caracteristicile si efectele unei campanii social media în cazul alegerilor parlamentare</w:t>
      </w:r>
      <w:r w:rsidR="00865C49">
        <w:rPr>
          <w:rFonts w:ascii="Times New Roman" w:hAnsi="Times New Roman" w:cs="Times New Roman"/>
          <w:sz w:val="24"/>
          <w:szCs w:val="24"/>
        </w:rPr>
        <w:t>.</w:t>
      </w:r>
    </w:p>
    <w:p w14:paraId="3D26B867" w14:textId="523147D6" w:rsidR="00A159C9" w:rsidRDefault="00A159C9" w:rsidP="00BF7EA2">
      <w:pPr>
        <w:pStyle w:val="NoSpacing"/>
        <w:spacing w:line="360" w:lineRule="auto"/>
        <w:ind w:firstLine="720"/>
        <w:jc w:val="both"/>
        <w:rPr>
          <w:rFonts w:ascii="Times New Roman" w:hAnsi="Times New Roman" w:cs="Times New Roman"/>
          <w:sz w:val="24"/>
          <w:szCs w:val="24"/>
        </w:rPr>
      </w:pPr>
    </w:p>
    <w:p w14:paraId="479DBB3A" w14:textId="77777777" w:rsidR="00285074" w:rsidRPr="00305D5F" w:rsidRDefault="00285074" w:rsidP="00BF7EA2">
      <w:pPr>
        <w:pStyle w:val="NoSpacing"/>
        <w:spacing w:line="360" w:lineRule="auto"/>
        <w:ind w:firstLine="720"/>
        <w:jc w:val="both"/>
        <w:rPr>
          <w:rFonts w:ascii="Times New Roman" w:hAnsi="Times New Roman" w:cs="Times New Roman"/>
          <w:sz w:val="24"/>
          <w:szCs w:val="24"/>
        </w:rPr>
      </w:pPr>
    </w:p>
    <w:p w14:paraId="680E0E32" w14:textId="5BDC72D6" w:rsidR="00305D5F" w:rsidRPr="00305D5F" w:rsidRDefault="00305D5F" w:rsidP="00BF7EA2">
      <w:pPr>
        <w:pStyle w:val="NoSpacing"/>
        <w:spacing w:line="360" w:lineRule="auto"/>
        <w:ind w:firstLine="720"/>
        <w:jc w:val="both"/>
        <w:rPr>
          <w:rFonts w:ascii="Times New Roman" w:hAnsi="Times New Roman" w:cs="Times New Roman"/>
          <w:sz w:val="24"/>
          <w:szCs w:val="24"/>
        </w:rPr>
      </w:pPr>
      <w:r w:rsidRPr="00285074">
        <w:rPr>
          <w:rFonts w:ascii="Times New Roman" w:hAnsi="Times New Roman" w:cs="Times New Roman"/>
          <w:i/>
          <w:iCs/>
          <w:sz w:val="24"/>
          <w:szCs w:val="24"/>
        </w:rPr>
        <w:lastRenderedPageBreak/>
        <w:t xml:space="preserve">Sesiunea a doua </w:t>
      </w:r>
      <w:r w:rsidR="00BF7EA2" w:rsidRPr="00285074">
        <w:rPr>
          <w:rFonts w:ascii="Times New Roman" w:hAnsi="Times New Roman" w:cs="Times New Roman"/>
          <w:i/>
          <w:iCs/>
          <w:sz w:val="24"/>
          <w:szCs w:val="24"/>
        </w:rPr>
        <w:t>a Forumului</w:t>
      </w:r>
      <w:r w:rsidR="00BF7EA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05D5F">
        <w:rPr>
          <w:rFonts w:ascii="Times New Roman" w:hAnsi="Times New Roman" w:cs="Times New Roman"/>
          <w:sz w:val="24"/>
          <w:szCs w:val="24"/>
        </w:rPr>
        <w:t>examin</w:t>
      </w:r>
      <w:r>
        <w:rPr>
          <w:rFonts w:ascii="Times New Roman" w:hAnsi="Times New Roman" w:cs="Times New Roman"/>
          <w:sz w:val="24"/>
          <w:szCs w:val="24"/>
        </w:rPr>
        <w:t xml:space="preserve">at </w:t>
      </w:r>
      <w:r w:rsidRPr="00305D5F">
        <w:rPr>
          <w:rFonts w:ascii="Times New Roman" w:hAnsi="Times New Roman" w:cs="Times New Roman"/>
          <w:sz w:val="24"/>
          <w:szCs w:val="24"/>
        </w:rPr>
        <w:t xml:space="preserve">realitatea </w:t>
      </w:r>
      <w:r w:rsidR="007F6C7C">
        <w:rPr>
          <w:rFonts w:ascii="Times New Roman" w:hAnsi="Times New Roman" w:cs="Times New Roman"/>
          <w:sz w:val="24"/>
          <w:szCs w:val="24"/>
        </w:rPr>
        <w:t xml:space="preserve">implicării în politică a </w:t>
      </w:r>
      <w:r w:rsidRPr="00305D5F">
        <w:rPr>
          <w:rFonts w:ascii="Times New Roman" w:hAnsi="Times New Roman" w:cs="Times New Roman"/>
          <w:sz w:val="24"/>
          <w:szCs w:val="24"/>
        </w:rPr>
        <w:t xml:space="preserve">tinerilor și </w:t>
      </w:r>
      <w:r>
        <w:rPr>
          <w:rFonts w:ascii="Times New Roman" w:hAnsi="Times New Roman" w:cs="Times New Roman"/>
          <w:sz w:val="24"/>
          <w:szCs w:val="24"/>
        </w:rPr>
        <w:t xml:space="preserve">a </w:t>
      </w:r>
      <w:r w:rsidRPr="00305D5F">
        <w:rPr>
          <w:rFonts w:ascii="Times New Roman" w:hAnsi="Times New Roman" w:cs="Times New Roman"/>
          <w:sz w:val="24"/>
          <w:szCs w:val="24"/>
        </w:rPr>
        <w:t>d</w:t>
      </w:r>
      <w:r w:rsidR="007F6C7C">
        <w:rPr>
          <w:rFonts w:ascii="Times New Roman" w:hAnsi="Times New Roman" w:cs="Times New Roman"/>
          <w:sz w:val="24"/>
          <w:szCs w:val="24"/>
        </w:rPr>
        <w:t>ezbătut</w:t>
      </w:r>
      <w:r>
        <w:rPr>
          <w:rFonts w:ascii="Times New Roman" w:hAnsi="Times New Roman" w:cs="Times New Roman"/>
          <w:sz w:val="24"/>
          <w:szCs w:val="24"/>
        </w:rPr>
        <w:t xml:space="preserve"> </w:t>
      </w:r>
      <w:r w:rsidRPr="00305D5F">
        <w:rPr>
          <w:rFonts w:ascii="Times New Roman" w:hAnsi="Times New Roman" w:cs="Times New Roman"/>
          <w:sz w:val="24"/>
          <w:szCs w:val="24"/>
        </w:rPr>
        <w:t>rolul organismelor de gestionare a alegerilor</w:t>
      </w:r>
      <w:r>
        <w:rPr>
          <w:rFonts w:ascii="Times New Roman" w:hAnsi="Times New Roman" w:cs="Times New Roman"/>
          <w:sz w:val="24"/>
          <w:szCs w:val="24"/>
        </w:rPr>
        <w:t xml:space="preserve"> (OME)</w:t>
      </w:r>
      <w:r w:rsidRPr="00305D5F">
        <w:rPr>
          <w:rFonts w:ascii="Times New Roman" w:hAnsi="Times New Roman" w:cs="Times New Roman"/>
          <w:sz w:val="24"/>
          <w:szCs w:val="24"/>
        </w:rPr>
        <w:t xml:space="preserve"> în promovarea tinerilor</w:t>
      </w:r>
      <w:r w:rsidR="007F6C7C">
        <w:rPr>
          <w:rFonts w:ascii="Times New Roman" w:hAnsi="Times New Roman" w:cs="Times New Roman"/>
          <w:sz w:val="24"/>
          <w:szCs w:val="24"/>
        </w:rPr>
        <w:t xml:space="preserve"> în politică</w:t>
      </w:r>
      <w:r w:rsidRPr="00305D5F">
        <w:rPr>
          <w:rFonts w:ascii="Times New Roman" w:hAnsi="Times New Roman" w:cs="Times New Roman"/>
          <w:sz w:val="24"/>
          <w:szCs w:val="24"/>
        </w:rPr>
        <w:t>.</w:t>
      </w:r>
    </w:p>
    <w:p w14:paraId="7DD027FB" w14:textId="2269E658" w:rsidR="00BF7EA2" w:rsidRPr="00BF7EA2" w:rsidRDefault="00BF7EA2" w:rsidP="00BF7EA2">
      <w:pPr>
        <w:spacing w:after="0" w:line="360" w:lineRule="auto"/>
        <w:ind w:firstLine="720"/>
        <w:jc w:val="both"/>
        <w:rPr>
          <w:rFonts w:ascii="Times New Roman" w:hAnsi="Times New Roman"/>
          <w:sz w:val="24"/>
          <w:szCs w:val="24"/>
          <w:lang w:val="ro-RO"/>
        </w:rPr>
      </w:pPr>
      <w:r w:rsidRPr="00BF7EA2">
        <w:rPr>
          <w:rFonts w:ascii="Times New Roman" w:hAnsi="Times New Roman"/>
          <w:sz w:val="24"/>
          <w:szCs w:val="24"/>
          <w:lang w:val="ro-RO"/>
        </w:rPr>
        <w:t>Moderator</w:t>
      </w:r>
      <w:r>
        <w:rPr>
          <w:rFonts w:ascii="Times New Roman" w:hAnsi="Times New Roman"/>
          <w:sz w:val="24"/>
          <w:szCs w:val="24"/>
          <w:lang w:val="ro-RO"/>
        </w:rPr>
        <w:t xml:space="preserve">: </w:t>
      </w:r>
      <w:proofErr w:type="spellStart"/>
      <w:r w:rsidRPr="00BF7EA2">
        <w:rPr>
          <w:rFonts w:ascii="Times New Roman" w:hAnsi="Times New Roman"/>
          <w:sz w:val="24"/>
          <w:szCs w:val="24"/>
          <w:lang w:val="ro-RO"/>
        </w:rPr>
        <w:t>Yoon</w:t>
      </w:r>
      <w:proofErr w:type="spellEnd"/>
      <w:r w:rsidRPr="00BF7EA2">
        <w:rPr>
          <w:rFonts w:ascii="Times New Roman" w:hAnsi="Times New Roman"/>
          <w:sz w:val="24"/>
          <w:szCs w:val="24"/>
          <w:lang w:val="ro-RO"/>
        </w:rPr>
        <w:t xml:space="preserve"> </w:t>
      </w:r>
      <w:proofErr w:type="spellStart"/>
      <w:r w:rsidRPr="00BF7EA2">
        <w:rPr>
          <w:rFonts w:ascii="Times New Roman" w:hAnsi="Times New Roman"/>
          <w:sz w:val="24"/>
          <w:szCs w:val="24"/>
          <w:lang w:val="ro-RO"/>
        </w:rPr>
        <w:t>Ji-woong</w:t>
      </w:r>
      <w:proofErr w:type="spellEnd"/>
      <w:r>
        <w:rPr>
          <w:rFonts w:ascii="Times New Roman" w:hAnsi="Times New Roman"/>
          <w:sz w:val="24"/>
          <w:szCs w:val="24"/>
          <w:lang w:val="ro-RO"/>
        </w:rPr>
        <w:t xml:space="preserve">, </w:t>
      </w:r>
      <w:r w:rsidRPr="00BF7EA2">
        <w:rPr>
          <w:rFonts w:ascii="Times New Roman" w:hAnsi="Times New Roman"/>
          <w:sz w:val="24"/>
          <w:szCs w:val="24"/>
          <w:lang w:val="ro-RO"/>
        </w:rPr>
        <w:t xml:space="preserve">Profesor, Departamentul de Administrație </w:t>
      </w:r>
      <w:r w:rsidR="00A159C9">
        <w:rPr>
          <w:rFonts w:ascii="Times New Roman" w:hAnsi="Times New Roman"/>
          <w:sz w:val="24"/>
          <w:szCs w:val="24"/>
          <w:lang w:val="ro-RO"/>
        </w:rPr>
        <w:t>P</w:t>
      </w:r>
      <w:r w:rsidRPr="00BF7EA2">
        <w:rPr>
          <w:rFonts w:ascii="Times New Roman" w:hAnsi="Times New Roman"/>
          <w:sz w:val="24"/>
          <w:szCs w:val="24"/>
          <w:lang w:val="ro-RO"/>
        </w:rPr>
        <w:t xml:space="preserve">olitică, Universitatea </w:t>
      </w:r>
      <w:proofErr w:type="spellStart"/>
      <w:r w:rsidRPr="00BF7EA2">
        <w:rPr>
          <w:rFonts w:ascii="Times New Roman" w:hAnsi="Times New Roman"/>
          <w:sz w:val="24"/>
          <w:szCs w:val="24"/>
          <w:lang w:val="ro-RO"/>
        </w:rPr>
        <w:t>Kyung</w:t>
      </w:r>
      <w:proofErr w:type="spellEnd"/>
      <w:r w:rsidRPr="00BF7EA2">
        <w:rPr>
          <w:rFonts w:ascii="Times New Roman" w:hAnsi="Times New Roman"/>
          <w:sz w:val="24"/>
          <w:szCs w:val="24"/>
          <w:lang w:val="ro-RO"/>
        </w:rPr>
        <w:t xml:space="preserve"> </w:t>
      </w:r>
      <w:proofErr w:type="spellStart"/>
      <w:r w:rsidRPr="00BF7EA2">
        <w:rPr>
          <w:rFonts w:ascii="Times New Roman" w:hAnsi="Times New Roman"/>
          <w:sz w:val="24"/>
          <w:szCs w:val="24"/>
          <w:lang w:val="ro-RO"/>
        </w:rPr>
        <w:t>Hee</w:t>
      </w:r>
      <w:proofErr w:type="spellEnd"/>
      <w:r>
        <w:rPr>
          <w:rFonts w:ascii="Times New Roman" w:hAnsi="Times New Roman"/>
          <w:sz w:val="24"/>
          <w:szCs w:val="24"/>
          <w:lang w:val="ro-RO"/>
        </w:rPr>
        <w:t>.</w:t>
      </w:r>
    </w:p>
    <w:p w14:paraId="1192607A" w14:textId="33CD1E53" w:rsidR="00BF7EA2" w:rsidRPr="00BF7EA2" w:rsidRDefault="00BF7EA2" w:rsidP="00BF7EA2">
      <w:pPr>
        <w:spacing w:after="0" w:line="360" w:lineRule="auto"/>
        <w:ind w:firstLine="720"/>
        <w:jc w:val="both"/>
        <w:rPr>
          <w:rFonts w:ascii="Times New Roman" w:hAnsi="Times New Roman"/>
          <w:sz w:val="24"/>
          <w:szCs w:val="24"/>
          <w:lang w:val="ro-RO"/>
        </w:rPr>
      </w:pPr>
      <w:r w:rsidRPr="009D5E0F">
        <w:rPr>
          <w:rFonts w:ascii="Times New Roman" w:hAnsi="Times New Roman"/>
          <w:i/>
          <w:iCs/>
          <w:sz w:val="24"/>
          <w:szCs w:val="24"/>
          <w:lang w:val="ro-RO"/>
        </w:rPr>
        <w:t>Rachel Allen</w:t>
      </w:r>
      <w:r>
        <w:rPr>
          <w:rFonts w:ascii="Times New Roman" w:hAnsi="Times New Roman"/>
          <w:sz w:val="24"/>
          <w:szCs w:val="24"/>
          <w:lang w:val="ro-RO"/>
        </w:rPr>
        <w:t xml:space="preserve">, </w:t>
      </w:r>
      <w:r w:rsidRPr="00BF7EA2">
        <w:rPr>
          <w:rFonts w:ascii="Times New Roman" w:hAnsi="Times New Roman"/>
          <w:sz w:val="24"/>
          <w:szCs w:val="24"/>
          <w:lang w:val="ro-RO"/>
        </w:rPr>
        <w:t xml:space="preserve">Director al </w:t>
      </w:r>
      <w:r w:rsidR="00A159C9">
        <w:rPr>
          <w:rFonts w:ascii="Times New Roman" w:hAnsi="Times New Roman"/>
          <w:sz w:val="24"/>
          <w:szCs w:val="24"/>
          <w:lang w:val="ro-RO"/>
        </w:rPr>
        <w:t xml:space="preserve">Departamentului </w:t>
      </w:r>
      <w:r w:rsidRPr="00BF7EA2">
        <w:rPr>
          <w:rFonts w:ascii="Times New Roman" w:hAnsi="Times New Roman"/>
          <w:sz w:val="24"/>
          <w:szCs w:val="24"/>
          <w:lang w:val="ro-RO"/>
        </w:rPr>
        <w:t xml:space="preserve">Comunități și </w:t>
      </w:r>
      <w:r w:rsidR="00A159C9">
        <w:rPr>
          <w:rFonts w:ascii="Times New Roman" w:hAnsi="Times New Roman"/>
          <w:sz w:val="24"/>
          <w:szCs w:val="24"/>
          <w:lang w:val="ro-RO"/>
        </w:rPr>
        <w:t xml:space="preserve">Cooperare </w:t>
      </w:r>
      <w:r w:rsidRPr="00BF7EA2">
        <w:rPr>
          <w:rFonts w:ascii="Times New Roman" w:hAnsi="Times New Roman"/>
          <w:sz w:val="24"/>
          <w:szCs w:val="24"/>
          <w:lang w:val="ro-RO"/>
        </w:rPr>
        <w:t>Internațional</w:t>
      </w:r>
      <w:r w:rsidR="00A159C9">
        <w:rPr>
          <w:rFonts w:ascii="Times New Roman" w:hAnsi="Times New Roman"/>
          <w:sz w:val="24"/>
          <w:szCs w:val="24"/>
          <w:lang w:val="ro-RO"/>
        </w:rPr>
        <w:t>ă</w:t>
      </w:r>
      <w:r w:rsidRPr="00BF7EA2">
        <w:rPr>
          <w:rFonts w:ascii="Times New Roman" w:hAnsi="Times New Roman"/>
          <w:sz w:val="24"/>
          <w:szCs w:val="24"/>
          <w:lang w:val="ro-RO"/>
        </w:rPr>
        <w:t>, Comisia Electorală Australiană</w:t>
      </w:r>
      <w:r w:rsidR="00A159C9">
        <w:rPr>
          <w:rFonts w:ascii="Times New Roman" w:hAnsi="Times New Roman"/>
          <w:sz w:val="24"/>
          <w:szCs w:val="24"/>
          <w:lang w:val="ro-RO"/>
        </w:rPr>
        <w:t>:</w:t>
      </w:r>
      <w:r w:rsidR="00E247ED">
        <w:rPr>
          <w:rFonts w:ascii="Times New Roman" w:hAnsi="Times New Roman"/>
          <w:sz w:val="24"/>
          <w:szCs w:val="24"/>
          <w:lang w:val="ro-RO"/>
        </w:rPr>
        <w:t xml:space="preserve"> </w:t>
      </w:r>
      <w:r w:rsidR="005A7873" w:rsidRPr="009D4102">
        <w:rPr>
          <w:rFonts w:ascii="Times New Roman" w:hAnsi="Times New Roman"/>
          <w:i/>
          <w:iCs/>
          <w:sz w:val="24"/>
          <w:szCs w:val="24"/>
          <w:lang w:val="ro-RO"/>
        </w:rPr>
        <w:t>Dezvoltarea parteneriatelor privind e</w:t>
      </w:r>
      <w:r w:rsidR="00E247ED" w:rsidRPr="009D4102">
        <w:rPr>
          <w:rFonts w:ascii="Times New Roman" w:hAnsi="Times New Roman"/>
          <w:i/>
          <w:iCs/>
          <w:sz w:val="24"/>
          <w:szCs w:val="24"/>
          <w:lang w:val="ro-RO"/>
        </w:rPr>
        <w:t xml:space="preserve">ducația </w:t>
      </w:r>
      <w:r w:rsidR="005A7873" w:rsidRPr="009D4102">
        <w:rPr>
          <w:rFonts w:ascii="Times New Roman" w:hAnsi="Times New Roman"/>
          <w:i/>
          <w:iCs/>
          <w:sz w:val="24"/>
          <w:szCs w:val="24"/>
          <w:lang w:val="ro-RO"/>
        </w:rPr>
        <w:t xml:space="preserve">tinerilor </w:t>
      </w:r>
      <w:r w:rsidR="00E247ED" w:rsidRPr="009D4102">
        <w:rPr>
          <w:rFonts w:ascii="Times New Roman" w:hAnsi="Times New Roman"/>
          <w:i/>
          <w:iCs/>
          <w:sz w:val="24"/>
          <w:szCs w:val="24"/>
          <w:lang w:val="ro-RO"/>
        </w:rPr>
        <w:t>alegători și angajarea acestora în procesul democratic în Australia</w:t>
      </w:r>
      <w:r w:rsidR="00E247ED">
        <w:rPr>
          <w:rFonts w:ascii="Times New Roman" w:hAnsi="Times New Roman"/>
          <w:sz w:val="24"/>
          <w:szCs w:val="24"/>
          <w:lang w:val="ro-RO"/>
        </w:rPr>
        <w:t>.</w:t>
      </w:r>
    </w:p>
    <w:p w14:paraId="0B48351D" w14:textId="2C8D85CB" w:rsidR="00BF7EA2" w:rsidRPr="009D4102" w:rsidRDefault="00BF7EA2" w:rsidP="00BF7EA2">
      <w:pPr>
        <w:spacing w:after="0" w:line="360" w:lineRule="auto"/>
        <w:ind w:firstLine="720"/>
        <w:jc w:val="both"/>
        <w:rPr>
          <w:rFonts w:ascii="Times New Roman" w:hAnsi="Times New Roman"/>
          <w:i/>
          <w:iCs/>
          <w:sz w:val="24"/>
          <w:szCs w:val="24"/>
          <w:lang w:val="ro-RO"/>
        </w:rPr>
      </w:pPr>
      <w:r w:rsidRPr="009D5E0F">
        <w:rPr>
          <w:rFonts w:ascii="Times New Roman" w:hAnsi="Times New Roman"/>
          <w:i/>
          <w:iCs/>
          <w:sz w:val="24"/>
          <w:szCs w:val="24"/>
          <w:lang w:val="ro-RO"/>
        </w:rPr>
        <w:t xml:space="preserve">Sylvia </w:t>
      </w:r>
      <w:proofErr w:type="spellStart"/>
      <w:r w:rsidRPr="009D5E0F">
        <w:rPr>
          <w:rFonts w:ascii="Times New Roman" w:hAnsi="Times New Roman"/>
          <w:i/>
          <w:iCs/>
          <w:sz w:val="24"/>
          <w:szCs w:val="24"/>
          <w:lang w:val="ro-RO"/>
        </w:rPr>
        <w:t>Kritzinger</w:t>
      </w:r>
      <w:proofErr w:type="spellEnd"/>
      <w:r>
        <w:rPr>
          <w:rFonts w:ascii="Times New Roman" w:hAnsi="Times New Roman"/>
          <w:sz w:val="24"/>
          <w:szCs w:val="24"/>
          <w:lang w:val="ro-RO"/>
        </w:rPr>
        <w:t xml:space="preserve">, </w:t>
      </w:r>
      <w:r w:rsidRPr="00BF7EA2">
        <w:rPr>
          <w:rFonts w:ascii="Times New Roman" w:hAnsi="Times New Roman"/>
          <w:sz w:val="24"/>
          <w:szCs w:val="24"/>
          <w:lang w:val="ro-RO"/>
        </w:rPr>
        <w:t>Profesor, Departamentul de guvernare, Universitatea din Viena, Austria</w:t>
      </w:r>
      <w:r w:rsidR="00E247ED">
        <w:rPr>
          <w:rFonts w:ascii="Times New Roman" w:hAnsi="Times New Roman"/>
          <w:sz w:val="24"/>
          <w:szCs w:val="24"/>
          <w:lang w:val="ro-RO"/>
        </w:rPr>
        <w:t xml:space="preserve">: </w:t>
      </w:r>
      <w:r w:rsidR="00E247ED" w:rsidRPr="009D4102">
        <w:rPr>
          <w:rFonts w:ascii="Times New Roman" w:hAnsi="Times New Roman"/>
          <w:i/>
          <w:iCs/>
          <w:sz w:val="24"/>
          <w:szCs w:val="24"/>
          <w:lang w:val="ro-RO"/>
        </w:rPr>
        <w:t>Votul la 16 ani în Austria, Motivații, Experiențe, Privire de ansamblu</w:t>
      </w:r>
      <w:r w:rsidRPr="009D4102">
        <w:rPr>
          <w:rFonts w:ascii="Times New Roman" w:hAnsi="Times New Roman"/>
          <w:i/>
          <w:iCs/>
          <w:sz w:val="24"/>
          <w:szCs w:val="24"/>
          <w:lang w:val="ro-RO"/>
        </w:rPr>
        <w:t>.</w:t>
      </w:r>
    </w:p>
    <w:p w14:paraId="6A6E6097" w14:textId="316506EA" w:rsidR="00305D5F" w:rsidRDefault="00BF7EA2" w:rsidP="00BF7EA2">
      <w:pPr>
        <w:spacing w:after="0" w:line="360" w:lineRule="auto"/>
        <w:ind w:firstLine="720"/>
        <w:jc w:val="both"/>
        <w:rPr>
          <w:rFonts w:ascii="Times New Roman" w:hAnsi="Times New Roman"/>
          <w:sz w:val="24"/>
          <w:szCs w:val="24"/>
          <w:lang w:val="ro-RO"/>
        </w:rPr>
      </w:pPr>
      <w:proofErr w:type="spellStart"/>
      <w:r w:rsidRPr="009D5E0F">
        <w:rPr>
          <w:rFonts w:ascii="Times New Roman" w:hAnsi="Times New Roman"/>
          <w:i/>
          <w:iCs/>
          <w:sz w:val="24"/>
          <w:szCs w:val="24"/>
          <w:lang w:val="ro-RO"/>
        </w:rPr>
        <w:t>Jang</w:t>
      </w:r>
      <w:proofErr w:type="spellEnd"/>
      <w:r w:rsidRPr="009D5E0F">
        <w:rPr>
          <w:rFonts w:ascii="Times New Roman" w:hAnsi="Times New Roman"/>
          <w:i/>
          <w:iCs/>
          <w:sz w:val="24"/>
          <w:szCs w:val="24"/>
          <w:lang w:val="ro-RO"/>
        </w:rPr>
        <w:t xml:space="preserve"> </w:t>
      </w:r>
      <w:proofErr w:type="spellStart"/>
      <w:r w:rsidRPr="009D5E0F">
        <w:rPr>
          <w:rFonts w:ascii="Times New Roman" w:hAnsi="Times New Roman"/>
          <w:i/>
          <w:iCs/>
          <w:sz w:val="24"/>
          <w:szCs w:val="24"/>
          <w:lang w:val="ro-RO"/>
        </w:rPr>
        <w:t>Seon-hwa</w:t>
      </w:r>
      <w:proofErr w:type="spellEnd"/>
      <w:r>
        <w:rPr>
          <w:rFonts w:ascii="Times New Roman" w:hAnsi="Times New Roman"/>
          <w:sz w:val="24"/>
          <w:szCs w:val="24"/>
          <w:lang w:val="ro-RO"/>
        </w:rPr>
        <w:t xml:space="preserve">, </w:t>
      </w:r>
      <w:r w:rsidRPr="00BF7EA2">
        <w:rPr>
          <w:rFonts w:ascii="Times New Roman" w:hAnsi="Times New Roman"/>
          <w:sz w:val="24"/>
          <w:szCs w:val="24"/>
          <w:lang w:val="ro-RO"/>
        </w:rPr>
        <w:t xml:space="preserve">Profesor asistent, Departamentul de conținut cultural global, Universitatea </w:t>
      </w:r>
      <w:proofErr w:type="spellStart"/>
      <w:r w:rsidRPr="00BF7EA2">
        <w:rPr>
          <w:rFonts w:ascii="Times New Roman" w:hAnsi="Times New Roman"/>
          <w:sz w:val="24"/>
          <w:szCs w:val="24"/>
          <w:lang w:val="ro-RO"/>
        </w:rPr>
        <w:t>Daejeon</w:t>
      </w:r>
      <w:proofErr w:type="spellEnd"/>
      <w:r w:rsidR="005A7873">
        <w:rPr>
          <w:rFonts w:ascii="Times New Roman" w:hAnsi="Times New Roman"/>
          <w:sz w:val="24"/>
          <w:szCs w:val="24"/>
          <w:lang w:val="ro-RO"/>
        </w:rPr>
        <w:t xml:space="preserve">; </w:t>
      </w:r>
      <w:r w:rsidR="005A7873" w:rsidRPr="009D4102">
        <w:rPr>
          <w:rFonts w:ascii="Times New Roman" w:hAnsi="Times New Roman"/>
          <w:i/>
          <w:iCs/>
          <w:sz w:val="24"/>
          <w:szCs w:val="24"/>
          <w:lang w:val="ro-RO"/>
        </w:rPr>
        <w:t>Reprezentarea politică a tinerilor și organizațiile de tineret din Republica Coreea de Sud</w:t>
      </w:r>
      <w:r w:rsidR="00A11150">
        <w:rPr>
          <w:rFonts w:ascii="Times New Roman" w:hAnsi="Times New Roman"/>
          <w:sz w:val="24"/>
          <w:szCs w:val="24"/>
          <w:lang w:val="ro-RO"/>
        </w:rPr>
        <w:t xml:space="preserve"> (0,66% membri între 21-30 ani în Parlament) și în lume (2% membri între 21-30 ani în Parlament).</w:t>
      </w:r>
    </w:p>
    <w:p w14:paraId="4BB4286A" w14:textId="77777777" w:rsidR="00712738" w:rsidRDefault="00712738" w:rsidP="00086F70">
      <w:p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 xml:space="preserve">           </w:t>
      </w:r>
    </w:p>
    <w:p w14:paraId="5D81B81E" w14:textId="789549A1" w:rsidR="00305D5F" w:rsidRPr="00305D5F" w:rsidRDefault="00712738" w:rsidP="00086F70">
      <w:pPr>
        <w:spacing w:after="0" w:line="360" w:lineRule="auto"/>
        <w:jc w:val="both"/>
        <w:rPr>
          <w:rFonts w:ascii="Times New Roman" w:hAnsi="Times New Roman"/>
          <w:b/>
          <w:bCs/>
          <w:sz w:val="24"/>
          <w:szCs w:val="24"/>
          <w:lang w:val="ro-RO"/>
        </w:rPr>
      </w:pPr>
      <w:r>
        <w:rPr>
          <w:rFonts w:ascii="Times New Roman" w:hAnsi="Times New Roman"/>
          <w:b/>
          <w:bCs/>
          <w:sz w:val="24"/>
          <w:szCs w:val="24"/>
          <w:lang w:val="ro-RO"/>
        </w:rPr>
        <w:t xml:space="preserve">            </w:t>
      </w:r>
      <w:r w:rsidR="00305D5F" w:rsidRPr="00305D5F">
        <w:rPr>
          <w:rFonts w:ascii="Times New Roman" w:hAnsi="Times New Roman"/>
          <w:b/>
          <w:bCs/>
          <w:sz w:val="24"/>
          <w:szCs w:val="24"/>
          <w:lang w:val="ro-RO"/>
        </w:rPr>
        <w:t>Concluzii</w:t>
      </w:r>
    </w:p>
    <w:p w14:paraId="28F8117E" w14:textId="12F58EDC" w:rsidR="00865C49" w:rsidRDefault="00865C49" w:rsidP="00865C49">
      <w:pPr>
        <w:pStyle w:val="NoSpacing"/>
        <w:spacing w:line="360" w:lineRule="auto"/>
        <w:ind w:firstLine="720"/>
        <w:jc w:val="both"/>
        <w:rPr>
          <w:rFonts w:ascii="Times New Roman" w:hAnsi="Times New Roman" w:cs="Times New Roman"/>
          <w:sz w:val="24"/>
          <w:szCs w:val="24"/>
        </w:rPr>
      </w:pPr>
      <w:r w:rsidRPr="00305D5F">
        <w:rPr>
          <w:rFonts w:ascii="Times New Roman" w:hAnsi="Times New Roman" w:cs="Times New Roman"/>
          <w:sz w:val="24"/>
          <w:szCs w:val="24"/>
        </w:rPr>
        <w:t xml:space="preserve">NEC </w:t>
      </w:r>
      <w:r w:rsidR="0075014C">
        <w:rPr>
          <w:rFonts w:ascii="Times New Roman" w:hAnsi="Times New Roman" w:cs="Times New Roman"/>
          <w:sz w:val="24"/>
          <w:szCs w:val="24"/>
        </w:rPr>
        <w:t xml:space="preserve">Coreea </w:t>
      </w:r>
      <w:r w:rsidRPr="00305D5F">
        <w:rPr>
          <w:rFonts w:ascii="Times New Roman" w:hAnsi="Times New Roman" w:cs="Times New Roman"/>
          <w:sz w:val="24"/>
          <w:szCs w:val="24"/>
        </w:rPr>
        <w:t xml:space="preserve">speră </w:t>
      </w:r>
      <w:r>
        <w:rPr>
          <w:rFonts w:ascii="Times New Roman" w:hAnsi="Times New Roman" w:cs="Times New Roman"/>
          <w:sz w:val="24"/>
          <w:szCs w:val="24"/>
        </w:rPr>
        <w:t xml:space="preserve">că Forumul a oferit </w:t>
      </w:r>
      <w:r w:rsidR="00A11150">
        <w:rPr>
          <w:rFonts w:ascii="Times New Roman" w:hAnsi="Times New Roman" w:cs="Times New Roman"/>
          <w:sz w:val="24"/>
          <w:szCs w:val="24"/>
        </w:rPr>
        <w:t xml:space="preserve">tuturor participanților </w:t>
      </w:r>
      <w:r w:rsidRPr="00305D5F">
        <w:rPr>
          <w:rFonts w:ascii="Times New Roman" w:hAnsi="Times New Roman" w:cs="Times New Roman"/>
          <w:sz w:val="24"/>
          <w:szCs w:val="24"/>
        </w:rPr>
        <w:t>oportunitate</w:t>
      </w:r>
      <w:r>
        <w:rPr>
          <w:rFonts w:ascii="Times New Roman" w:hAnsi="Times New Roman" w:cs="Times New Roman"/>
          <w:sz w:val="24"/>
          <w:szCs w:val="24"/>
        </w:rPr>
        <w:t>a</w:t>
      </w:r>
      <w:r w:rsidRPr="00305D5F">
        <w:rPr>
          <w:rFonts w:ascii="Times New Roman" w:hAnsi="Times New Roman" w:cs="Times New Roman"/>
          <w:sz w:val="24"/>
          <w:szCs w:val="24"/>
        </w:rPr>
        <w:t xml:space="preserve"> de a căuta o direcție dorit</w:t>
      </w:r>
      <w:r>
        <w:rPr>
          <w:rFonts w:ascii="Times New Roman" w:hAnsi="Times New Roman" w:cs="Times New Roman"/>
          <w:sz w:val="24"/>
          <w:szCs w:val="24"/>
        </w:rPr>
        <w:t>ă</w:t>
      </w:r>
      <w:r w:rsidRPr="00305D5F">
        <w:rPr>
          <w:rFonts w:ascii="Times New Roman" w:hAnsi="Times New Roman" w:cs="Times New Roman"/>
          <w:sz w:val="24"/>
          <w:szCs w:val="24"/>
        </w:rPr>
        <w:t xml:space="preserve"> pentru dezvoltarea democrației</w:t>
      </w:r>
      <w:r w:rsidR="0075014C">
        <w:rPr>
          <w:rFonts w:ascii="Times New Roman" w:hAnsi="Times New Roman" w:cs="Times New Roman"/>
          <w:sz w:val="24"/>
          <w:szCs w:val="24"/>
        </w:rPr>
        <w:t xml:space="preserve"> oriunde în lume</w:t>
      </w:r>
      <w:r w:rsidRPr="00305D5F">
        <w:rPr>
          <w:rFonts w:ascii="Times New Roman" w:hAnsi="Times New Roman" w:cs="Times New Roman"/>
          <w:sz w:val="24"/>
          <w:szCs w:val="24"/>
        </w:rPr>
        <w:t xml:space="preserve">, </w:t>
      </w:r>
      <w:r>
        <w:rPr>
          <w:rFonts w:ascii="Times New Roman" w:hAnsi="Times New Roman" w:cs="Times New Roman"/>
          <w:sz w:val="24"/>
          <w:szCs w:val="24"/>
        </w:rPr>
        <w:t xml:space="preserve">și că au fost analizate </w:t>
      </w:r>
      <w:r w:rsidRPr="00305D5F">
        <w:rPr>
          <w:rFonts w:ascii="Times New Roman" w:hAnsi="Times New Roman" w:cs="Times New Roman"/>
          <w:sz w:val="24"/>
          <w:szCs w:val="24"/>
        </w:rPr>
        <w:t xml:space="preserve">provocările și rolurile organismelor de gestionare a alegerilor care reacționează la schimbările din mediul electoral cu care ne confruntăm </w:t>
      </w:r>
      <w:r w:rsidR="00A11150">
        <w:rPr>
          <w:rFonts w:ascii="Times New Roman" w:hAnsi="Times New Roman" w:cs="Times New Roman"/>
          <w:sz w:val="24"/>
          <w:szCs w:val="24"/>
        </w:rPr>
        <w:t>în prezent</w:t>
      </w:r>
      <w:r w:rsidRPr="00305D5F">
        <w:rPr>
          <w:rFonts w:ascii="Times New Roman" w:hAnsi="Times New Roman" w:cs="Times New Roman"/>
          <w:sz w:val="24"/>
          <w:szCs w:val="24"/>
        </w:rPr>
        <w:t>.</w:t>
      </w:r>
    </w:p>
    <w:p w14:paraId="2113393A" w14:textId="3240942A" w:rsidR="00A11150" w:rsidRPr="00647B43" w:rsidRDefault="00A11150" w:rsidP="00A11150">
      <w:pPr>
        <w:spacing w:after="0" w:line="360" w:lineRule="auto"/>
        <w:jc w:val="both"/>
        <w:rPr>
          <w:rFonts w:ascii="Cambria" w:hAnsi="Cambria"/>
          <w:b/>
          <w:bCs/>
          <w:sz w:val="24"/>
          <w:szCs w:val="24"/>
          <w:lang w:val="ro-RO"/>
        </w:rPr>
      </w:pPr>
      <w:r>
        <w:rPr>
          <w:rFonts w:ascii="Times New Roman" w:hAnsi="Times New Roman" w:cs="Times New Roman"/>
          <w:sz w:val="24"/>
          <w:szCs w:val="24"/>
          <w:lang w:val="ro-RO"/>
        </w:rPr>
        <w:t xml:space="preserve">          </w:t>
      </w:r>
      <w:r w:rsidRPr="00B27D7A">
        <w:rPr>
          <w:rFonts w:ascii="Times New Roman" w:hAnsi="Times New Roman" w:cs="Times New Roman"/>
          <w:sz w:val="24"/>
          <w:szCs w:val="24"/>
          <w:lang w:val="ro-RO"/>
        </w:rPr>
        <w:t xml:space="preserve">Obiectivele participării AEP la acest eveniment </w:t>
      </w:r>
      <w:r>
        <w:rPr>
          <w:rFonts w:ascii="Times New Roman" w:hAnsi="Times New Roman" w:cs="Times New Roman"/>
          <w:sz w:val="24"/>
          <w:szCs w:val="24"/>
          <w:lang w:val="ro-RO"/>
        </w:rPr>
        <w:t>au vizat</w:t>
      </w:r>
      <w:r w:rsidRPr="00B27D7A">
        <w:rPr>
          <w:rFonts w:ascii="Times New Roman" w:hAnsi="Times New Roman" w:cs="Times New Roman"/>
          <w:sz w:val="24"/>
          <w:szCs w:val="24"/>
          <w:lang w:val="ro-RO"/>
        </w:rPr>
        <w:t xml:space="preserve"> </w:t>
      </w:r>
      <w:r w:rsidR="00037E0D">
        <w:rPr>
          <w:rFonts w:ascii="Times New Roman" w:hAnsi="Times New Roman" w:cs="Times New Roman"/>
          <w:sz w:val="24"/>
          <w:szCs w:val="24"/>
          <w:lang w:val="ro-RO"/>
        </w:rPr>
        <w:t>dezvoltarea</w:t>
      </w:r>
      <w:r>
        <w:rPr>
          <w:rFonts w:ascii="Times New Roman" w:hAnsi="Times New Roman" w:cs="Times New Roman"/>
          <w:sz w:val="24"/>
          <w:szCs w:val="24"/>
          <w:lang w:val="ro-RO"/>
        </w:rPr>
        <w:t xml:space="preserve"> </w:t>
      </w:r>
      <w:r w:rsidRPr="00647B43">
        <w:rPr>
          <w:rFonts w:ascii="Times New Roman" w:hAnsi="Times New Roman" w:cs="Times New Roman"/>
          <w:sz w:val="24"/>
          <w:szCs w:val="24"/>
          <w:lang w:val="ro-RO"/>
        </w:rPr>
        <w:t>schimburi</w:t>
      </w:r>
      <w:r>
        <w:rPr>
          <w:rFonts w:ascii="Times New Roman" w:hAnsi="Times New Roman" w:cs="Times New Roman"/>
          <w:sz w:val="24"/>
          <w:szCs w:val="24"/>
          <w:lang w:val="ro-RO"/>
        </w:rPr>
        <w:t>l</w:t>
      </w:r>
      <w:r w:rsidR="00037E0D">
        <w:rPr>
          <w:rFonts w:ascii="Times New Roman" w:hAnsi="Times New Roman" w:cs="Times New Roman"/>
          <w:sz w:val="24"/>
          <w:szCs w:val="24"/>
          <w:lang w:val="ro-RO"/>
        </w:rPr>
        <w:t>or</w:t>
      </w:r>
      <w:r w:rsidRPr="00647B43">
        <w:rPr>
          <w:rFonts w:ascii="Times New Roman" w:hAnsi="Times New Roman" w:cs="Times New Roman"/>
          <w:sz w:val="24"/>
          <w:szCs w:val="24"/>
          <w:lang w:val="ro-RO"/>
        </w:rPr>
        <w:t xml:space="preserve"> de opinii</w:t>
      </w:r>
      <w:r w:rsidR="00353429">
        <w:rPr>
          <w:rFonts w:ascii="Times New Roman" w:hAnsi="Times New Roman" w:cs="Times New Roman"/>
          <w:sz w:val="24"/>
          <w:szCs w:val="24"/>
          <w:lang w:val="ro-RO"/>
        </w:rPr>
        <w:t xml:space="preserve"> teoretice și </w:t>
      </w:r>
      <w:r w:rsidR="0075014C">
        <w:rPr>
          <w:rFonts w:ascii="Times New Roman" w:hAnsi="Times New Roman" w:cs="Times New Roman"/>
          <w:sz w:val="24"/>
          <w:szCs w:val="24"/>
          <w:lang w:val="ro-RO"/>
        </w:rPr>
        <w:t xml:space="preserve">de </w:t>
      </w:r>
      <w:r w:rsidR="00353429">
        <w:rPr>
          <w:rFonts w:ascii="Times New Roman" w:hAnsi="Times New Roman" w:cs="Times New Roman"/>
          <w:sz w:val="24"/>
          <w:szCs w:val="24"/>
          <w:lang w:val="ro-RO"/>
        </w:rPr>
        <w:t xml:space="preserve">experiențe practice </w:t>
      </w:r>
      <w:r w:rsidR="00782EA3">
        <w:rPr>
          <w:rFonts w:ascii="Times New Roman" w:hAnsi="Times New Roman" w:cs="Times New Roman"/>
          <w:sz w:val="24"/>
          <w:szCs w:val="24"/>
          <w:lang w:val="ro-RO"/>
        </w:rPr>
        <w:t xml:space="preserve">privind provocările și </w:t>
      </w:r>
      <w:r w:rsidRPr="00647B43">
        <w:rPr>
          <w:rFonts w:ascii="Times New Roman" w:hAnsi="Times New Roman" w:cs="Times New Roman"/>
          <w:sz w:val="24"/>
          <w:szCs w:val="24"/>
          <w:lang w:val="ro-RO"/>
        </w:rPr>
        <w:t>evoluția proceselor electorale</w:t>
      </w:r>
      <w:r w:rsidR="00782EA3">
        <w:rPr>
          <w:rFonts w:ascii="Times New Roman" w:hAnsi="Times New Roman" w:cs="Times New Roman"/>
          <w:sz w:val="24"/>
          <w:szCs w:val="24"/>
          <w:lang w:val="ro-RO"/>
        </w:rPr>
        <w:t>,</w:t>
      </w:r>
      <w:r w:rsidRPr="00647B43">
        <w:rPr>
          <w:rFonts w:ascii="Times New Roman" w:hAnsi="Times New Roman" w:cs="Times New Roman"/>
          <w:sz w:val="24"/>
          <w:szCs w:val="24"/>
          <w:lang w:val="ro-RO"/>
        </w:rPr>
        <w:t xml:space="preserve"> despre oportunitățile de partajare a bunelor practici în materie electorală cu </w:t>
      </w:r>
      <w:r>
        <w:rPr>
          <w:rFonts w:ascii="Times New Roman" w:hAnsi="Times New Roman" w:cs="Times New Roman"/>
          <w:sz w:val="24"/>
          <w:szCs w:val="24"/>
          <w:lang w:val="ro-RO"/>
        </w:rPr>
        <w:t>experți și oficiali electorali ai</w:t>
      </w:r>
      <w:r w:rsidRPr="00647B43">
        <w:rPr>
          <w:rFonts w:ascii="Times New Roman" w:hAnsi="Times New Roman" w:cs="Times New Roman"/>
          <w:sz w:val="24"/>
          <w:szCs w:val="24"/>
          <w:lang w:val="ro-RO"/>
        </w:rPr>
        <w:t xml:space="preserve"> comisiilor electorale</w:t>
      </w:r>
      <w:r w:rsidR="00460356">
        <w:rPr>
          <w:rFonts w:ascii="Times New Roman" w:hAnsi="Times New Roman" w:cs="Times New Roman"/>
          <w:sz w:val="24"/>
          <w:szCs w:val="24"/>
          <w:lang w:val="ro-RO"/>
        </w:rPr>
        <w:t xml:space="preserve">, dar și </w:t>
      </w:r>
      <w:r w:rsidR="00460356" w:rsidRPr="00B27D7A">
        <w:rPr>
          <w:rFonts w:ascii="Times New Roman" w:hAnsi="Times New Roman" w:cs="Times New Roman"/>
          <w:sz w:val="24"/>
          <w:szCs w:val="24"/>
          <w:lang w:val="ro-RO"/>
        </w:rPr>
        <w:t xml:space="preserve">creșterea vizibilității AEP ca un actor pro-activ </w:t>
      </w:r>
      <w:r w:rsidR="00460356">
        <w:rPr>
          <w:rFonts w:ascii="Times New Roman" w:hAnsi="Times New Roman" w:cs="Times New Roman"/>
          <w:sz w:val="24"/>
          <w:szCs w:val="24"/>
          <w:lang w:val="ro-RO"/>
        </w:rPr>
        <w:t xml:space="preserve">dedicat susținerii respectării, </w:t>
      </w:r>
      <w:r w:rsidR="00460356" w:rsidRPr="00B27D7A">
        <w:rPr>
          <w:rFonts w:ascii="Times New Roman" w:hAnsi="Times New Roman" w:cs="Times New Roman"/>
          <w:sz w:val="24"/>
          <w:szCs w:val="24"/>
          <w:lang w:val="ro-RO"/>
        </w:rPr>
        <w:t>promovării și consolidării proceselor democratice în lume</w:t>
      </w:r>
      <w:r w:rsidR="00460356">
        <w:rPr>
          <w:rFonts w:ascii="Times New Roman" w:hAnsi="Times New Roman" w:cs="Times New Roman"/>
          <w:sz w:val="24"/>
          <w:szCs w:val="24"/>
          <w:lang w:val="ro-RO"/>
        </w:rPr>
        <w:t>, prin pozițiile susținute în cadrul reuniunii.</w:t>
      </w:r>
    </w:p>
    <w:p w14:paraId="7987309F" w14:textId="09F0CAD7" w:rsidR="00A11150" w:rsidRDefault="00A11150" w:rsidP="00A11150">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675EFD">
        <w:rPr>
          <w:rFonts w:ascii="Times New Roman" w:hAnsi="Times New Roman" w:cs="Times New Roman"/>
          <w:sz w:val="25"/>
          <w:szCs w:val="25"/>
        </w:rPr>
        <w:t xml:space="preserve">Având în vedere cele precizate, considerăm că participarea Autorității Electorale Permanente la acest tip de </w:t>
      </w:r>
      <w:r>
        <w:rPr>
          <w:rFonts w:ascii="Times New Roman" w:hAnsi="Times New Roman" w:cs="Times New Roman"/>
          <w:sz w:val="25"/>
          <w:szCs w:val="25"/>
        </w:rPr>
        <w:t xml:space="preserve">evenimente </w:t>
      </w:r>
      <w:r w:rsidR="00353429">
        <w:rPr>
          <w:rFonts w:ascii="Times New Roman" w:hAnsi="Times New Roman" w:cs="Times New Roman"/>
          <w:sz w:val="25"/>
          <w:szCs w:val="25"/>
        </w:rPr>
        <w:t xml:space="preserve">specializate </w:t>
      </w:r>
      <w:r>
        <w:rPr>
          <w:rFonts w:ascii="Times New Roman" w:hAnsi="Times New Roman" w:cs="Times New Roman"/>
          <w:sz w:val="25"/>
          <w:szCs w:val="25"/>
        </w:rPr>
        <w:t xml:space="preserve">în materia </w:t>
      </w:r>
      <w:r w:rsidRPr="00675EFD">
        <w:rPr>
          <w:rFonts w:ascii="Times New Roman" w:hAnsi="Times New Roman" w:cs="Times New Roman"/>
          <w:sz w:val="25"/>
          <w:szCs w:val="25"/>
        </w:rPr>
        <w:t xml:space="preserve">electorală </w:t>
      </w:r>
      <w:r w:rsidR="009D5E0F">
        <w:rPr>
          <w:rFonts w:ascii="Times New Roman" w:hAnsi="Times New Roman" w:cs="Times New Roman"/>
          <w:sz w:val="25"/>
          <w:szCs w:val="25"/>
        </w:rPr>
        <w:t xml:space="preserve">a </w:t>
      </w:r>
      <w:r w:rsidRPr="00675EFD">
        <w:rPr>
          <w:rFonts w:ascii="Times New Roman" w:hAnsi="Times New Roman" w:cs="Times New Roman"/>
          <w:sz w:val="25"/>
          <w:szCs w:val="25"/>
        </w:rPr>
        <w:t>ofer</w:t>
      </w:r>
      <w:r w:rsidR="009D5E0F">
        <w:rPr>
          <w:rFonts w:ascii="Times New Roman" w:hAnsi="Times New Roman" w:cs="Times New Roman"/>
          <w:sz w:val="25"/>
          <w:szCs w:val="25"/>
        </w:rPr>
        <w:t>it</w:t>
      </w:r>
      <w:r w:rsidRPr="00675EFD">
        <w:rPr>
          <w:rFonts w:ascii="Times New Roman" w:hAnsi="Times New Roman" w:cs="Times New Roman"/>
          <w:sz w:val="25"/>
          <w:szCs w:val="25"/>
        </w:rPr>
        <w:t xml:space="preserve"> posibilitatea dezvoltării de bune practici, dar și a partajării de know-how în vederea consolidării capacității </w:t>
      </w:r>
      <w:r w:rsidRPr="00675EFD">
        <w:rPr>
          <w:rFonts w:ascii="Times New Roman" w:hAnsi="Times New Roman" w:cs="Times New Roman"/>
          <w:sz w:val="25"/>
          <w:szCs w:val="25"/>
        </w:rPr>
        <w:lastRenderedPageBreak/>
        <w:t>administrative și se circumscrie misiunii, viziunii, dar și obiectivelor de cooperare internațională urmărite de Autoritate în anul 2022.</w:t>
      </w:r>
    </w:p>
    <w:p w14:paraId="526139B3" w14:textId="4D7655A1" w:rsidR="00A11150" w:rsidRDefault="00A11150" w:rsidP="00A11150">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În vederea valorificării informațiilor obținute ca urmare a participării </w:t>
      </w:r>
      <w:r w:rsidR="00353429">
        <w:rPr>
          <w:rFonts w:ascii="Times New Roman" w:hAnsi="Times New Roman" w:cs="Times New Roman"/>
          <w:sz w:val="25"/>
          <w:szCs w:val="25"/>
        </w:rPr>
        <w:t xml:space="preserve">reprezentantului AEP la </w:t>
      </w:r>
      <w:r>
        <w:rPr>
          <w:rFonts w:ascii="Times New Roman" w:hAnsi="Times New Roman" w:cs="Times New Roman"/>
          <w:sz w:val="25"/>
          <w:szCs w:val="25"/>
        </w:rPr>
        <w:t>Conferință</w:t>
      </w:r>
      <w:r w:rsidR="009D5E0F">
        <w:rPr>
          <w:rFonts w:ascii="Times New Roman" w:hAnsi="Times New Roman" w:cs="Times New Roman"/>
          <w:sz w:val="25"/>
          <w:szCs w:val="25"/>
        </w:rPr>
        <w:t>,</w:t>
      </w:r>
      <w:r>
        <w:rPr>
          <w:rFonts w:ascii="Times New Roman" w:hAnsi="Times New Roman" w:cs="Times New Roman"/>
          <w:sz w:val="25"/>
          <w:szCs w:val="25"/>
        </w:rPr>
        <w:t xml:space="preserve"> </w:t>
      </w:r>
      <w:r w:rsidR="00353429">
        <w:rPr>
          <w:rFonts w:ascii="Times New Roman" w:hAnsi="Times New Roman" w:cs="Times New Roman"/>
          <w:sz w:val="25"/>
          <w:szCs w:val="25"/>
        </w:rPr>
        <w:t xml:space="preserve">acestea vor fi utilizate pentru a </w:t>
      </w:r>
      <w:r>
        <w:rPr>
          <w:rFonts w:ascii="Times New Roman" w:hAnsi="Times New Roman" w:cs="Times New Roman"/>
          <w:sz w:val="25"/>
          <w:szCs w:val="25"/>
        </w:rPr>
        <w:t>sprijini activitatea de documentare și analiză</w:t>
      </w:r>
      <w:r w:rsidR="00460356">
        <w:rPr>
          <w:rFonts w:ascii="Times New Roman" w:hAnsi="Times New Roman" w:cs="Times New Roman"/>
          <w:sz w:val="25"/>
          <w:szCs w:val="25"/>
        </w:rPr>
        <w:t xml:space="preserve"> pentru subiectele dezbătute</w:t>
      </w:r>
      <w:r>
        <w:rPr>
          <w:rFonts w:ascii="Times New Roman" w:hAnsi="Times New Roman" w:cs="Times New Roman"/>
          <w:sz w:val="25"/>
          <w:szCs w:val="25"/>
        </w:rPr>
        <w:t xml:space="preserve"> </w:t>
      </w:r>
      <w:r w:rsidR="00460356">
        <w:rPr>
          <w:rFonts w:ascii="Times New Roman" w:hAnsi="Times New Roman" w:cs="Times New Roman"/>
          <w:sz w:val="25"/>
          <w:szCs w:val="25"/>
        </w:rPr>
        <w:t xml:space="preserve">în vederea </w:t>
      </w:r>
      <w:r w:rsidR="009D5E0F">
        <w:rPr>
          <w:rFonts w:ascii="Times New Roman" w:hAnsi="Times New Roman" w:cs="Times New Roman"/>
          <w:sz w:val="25"/>
          <w:szCs w:val="25"/>
        </w:rPr>
        <w:t xml:space="preserve">consolidării </w:t>
      </w:r>
      <w:r>
        <w:rPr>
          <w:rFonts w:ascii="Times New Roman" w:hAnsi="Times New Roman" w:cs="Times New Roman"/>
          <w:sz w:val="25"/>
          <w:szCs w:val="25"/>
        </w:rPr>
        <w:t xml:space="preserve">bunelor practici în materie electorală. </w:t>
      </w:r>
    </w:p>
    <w:p w14:paraId="1F544C16" w14:textId="77777777" w:rsidR="00A11150" w:rsidRDefault="00A11150" w:rsidP="00865C49">
      <w:pPr>
        <w:pStyle w:val="NoSpacing"/>
        <w:spacing w:line="360" w:lineRule="auto"/>
        <w:ind w:firstLine="720"/>
        <w:jc w:val="both"/>
        <w:rPr>
          <w:rFonts w:ascii="Times New Roman" w:hAnsi="Times New Roman" w:cs="Times New Roman"/>
          <w:sz w:val="24"/>
          <w:szCs w:val="24"/>
        </w:rPr>
      </w:pPr>
    </w:p>
    <w:p w14:paraId="01467142" w14:textId="1F828E34" w:rsidR="00460356" w:rsidRPr="00937044" w:rsidRDefault="00712738" w:rsidP="00086F70">
      <w:pPr>
        <w:spacing w:after="0" w:line="360" w:lineRule="auto"/>
        <w:jc w:val="both"/>
        <w:rPr>
          <w:rFonts w:ascii="Times New Roman" w:hAnsi="Times New Roman" w:cs="Times New Roman"/>
          <w:b/>
          <w:bCs/>
          <w:sz w:val="24"/>
          <w:szCs w:val="24"/>
          <w:lang w:val="ro-RO"/>
        </w:rPr>
      </w:pPr>
      <w:r>
        <w:rPr>
          <w:rFonts w:ascii="Times New Roman" w:hAnsi="Times New Roman"/>
          <w:b/>
          <w:bCs/>
          <w:sz w:val="24"/>
          <w:szCs w:val="24"/>
          <w:lang w:val="ro-RO"/>
        </w:rPr>
        <w:t xml:space="preserve">            </w:t>
      </w:r>
      <w:r w:rsidR="00A11150" w:rsidRPr="00A11150">
        <w:rPr>
          <w:rFonts w:ascii="Times New Roman" w:hAnsi="Times New Roman"/>
          <w:b/>
          <w:bCs/>
          <w:sz w:val="24"/>
          <w:szCs w:val="24"/>
          <w:lang w:val="ro-RO"/>
        </w:rPr>
        <w:t xml:space="preserve">Despre </w:t>
      </w:r>
      <w:r w:rsidR="00A11150" w:rsidRPr="00A11150">
        <w:rPr>
          <w:rFonts w:ascii="Times New Roman" w:hAnsi="Times New Roman" w:cs="Times New Roman"/>
          <w:b/>
          <w:bCs/>
          <w:sz w:val="24"/>
          <w:szCs w:val="24"/>
          <w:lang w:val="ro-RO"/>
        </w:rPr>
        <w:t xml:space="preserve">Comisia Electorală Națională a Republicii Coreea </w:t>
      </w:r>
      <w:r w:rsidR="00A11150" w:rsidRPr="00937044">
        <w:rPr>
          <w:rFonts w:ascii="Times New Roman" w:hAnsi="Times New Roman" w:cs="Times New Roman"/>
          <w:b/>
          <w:bCs/>
          <w:sz w:val="24"/>
          <w:szCs w:val="24"/>
          <w:lang w:val="ro-RO"/>
        </w:rPr>
        <w:t>de Sud</w:t>
      </w:r>
      <w:r w:rsidR="00937044" w:rsidRPr="00937044">
        <w:rPr>
          <w:rFonts w:ascii="Times New Roman" w:hAnsi="Times New Roman" w:cs="Times New Roman"/>
          <w:b/>
          <w:bCs/>
          <w:sz w:val="24"/>
          <w:szCs w:val="24"/>
          <w:lang w:val="ro-RO"/>
        </w:rPr>
        <w:t xml:space="preserve"> (NEC Coreea)</w:t>
      </w:r>
    </w:p>
    <w:p w14:paraId="6C10A94E" w14:textId="39C884CD" w:rsidR="00937044" w:rsidRPr="00AC46D4" w:rsidRDefault="00937044" w:rsidP="00937044">
      <w:pPr>
        <w:spacing w:after="0" w:line="360" w:lineRule="auto"/>
        <w:ind w:firstLine="720"/>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 xml:space="preserve">NEC </w:t>
      </w:r>
      <w:r>
        <w:rPr>
          <w:rFonts w:ascii="Times New Roman" w:hAnsi="Times New Roman" w:cs="Times New Roman"/>
          <w:sz w:val="25"/>
          <w:szCs w:val="25"/>
          <w:lang w:val="ro-RO"/>
        </w:rPr>
        <w:t xml:space="preserve">Coreea </w:t>
      </w:r>
      <w:r w:rsidRPr="00AC46D4">
        <w:rPr>
          <w:rFonts w:ascii="Times New Roman" w:hAnsi="Times New Roman" w:cs="Times New Roman"/>
          <w:sz w:val="25"/>
          <w:szCs w:val="25"/>
          <w:lang w:val="ro-RO"/>
        </w:rPr>
        <w:t>este un organism constituțional independent, bazat pe articolul 144 din Constituție, înființat</w:t>
      </w:r>
      <w:r>
        <w:rPr>
          <w:rFonts w:ascii="Times New Roman" w:hAnsi="Times New Roman" w:cs="Times New Roman"/>
          <w:sz w:val="25"/>
          <w:szCs w:val="25"/>
          <w:lang w:val="ro-RO"/>
        </w:rPr>
        <w:t>ă</w:t>
      </w:r>
      <w:r w:rsidRPr="00AC46D4">
        <w:rPr>
          <w:rFonts w:ascii="Times New Roman" w:hAnsi="Times New Roman" w:cs="Times New Roman"/>
          <w:sz w:val="25"/>
          <w:szCs w:val="25"/>
          <w:lang w:val="ro-RO"/>
        </w:rPr>
        <w:t xml:space="preserve"> la 21 ianuarie 1963.</w:t>
      </w:r>
    </w:p>
    <w:p w14:paraId="563BFCE3" w14:textId="6E963422" w:rsidR="00937044" w:rsidRPr="00AC46D4" w:rsidRDefault="00937044" w:rsidP="00937044">
      <w:pPr>
        <w:spacing w:after="0" w:line="360" w:lineRule="auto"/>
        <w:ind w:firstLine="720"/>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 xml:space="preserve">Organismele electorale din Republica Coreea au o structură organizatorică împărțită pe patru niveluri constând din Comisia Electorală Națională, 17 comisii electorale Si/Do, 249 comisii electorale </w:t>
      </w:r>
      <w:proofErr w:type="spellStart"/>
      <w:r w:rsidRPr="00AC46D4">
        <w:rPr>
          <w:rFonts w:ascii="Times New Roman" w:hAnsi="Times New Roman" w:cs="Times New Roman"/>
          <w:sz w:val="25"/>
          <w:szCs w:val="25"/>
          <w:lang w:val="ro-RO"/>
        </w:rPr>
        <w:t>Gu</w:t>
      </w:r>
      <w:proofErr w:type="spellEnd"/>
      <w:r w:rsidRPr="00AC46D4">
        <w:rPr>
          <w:rFonts w:ascii="Times New Roman" w:hAnsi="Times New Roman" w:cs="Times New Roman"/>
          <w:sz w:val="25"/>
          <w:szCs w:val="25"/>
          <w:lang w:val="ro-RO"/>
        </w:rPr>
        <w:t>/Si/</w:t>
      </w:r>
      <w:proofErr w:type="spellStart"/>
      <w:r w:rsidRPr="00AC46D4">
        <w:rPr>
          <w:rFonts w:ascii="Times New Roman" w:hAnsi="Times New Roman" w:cs="Times New Roman"/>
          <w:sz w:val="25"/>
          <w:szCs w:val="25"/>
          <w:lang w:val="ro-RO"/>
        </w:rPr>
        <w:t>Gun</w:t>
      </w:r>
      <w:proofErr w:type="spellEnd"/>
      <w:r w:rsidRPr="00AC46D4">
        <w:rPr>
          <w:rFonts w:ascii="Times New Roman" w:hAnsi="Times New Roman" w:cs="Times New Roman"/>
          <w:sz w:val="25"/>
          <w:szCs w:val="25"/>
          <w:lang w:val="ro-RO"/>
        </w:rPr>
        <w:t xml:space="preserve"> și 3.486 comisii electorale </w:t>
      </w:r>
      <w:proofErr w:type="spellStart"/>
      <w:r w:rsidRPr="00AC46D4">
        <w:rPr>
          <w:rFonts w:ascii="Times New Roman" w:hAnsi="Times New Roman" w:cs="Times New Roman"/>
          <w:sz w:val="25"/>
          <w:szCs w:val="25"/>
          <w:lang w:val="ro-RO"/>
        </w:rPr>
        <w:t>Eup</w:t>
      </w:r>
      <w:proofErr w:type="spellEnd"/>
      <w:r w:rsidRPr="00AC46D4">
        <w:rPr>
          <w:rFonts w:ascii="Times New Roman" w:hAnsi="Times New Roman" w:cs="Times New Roman"/>
          <w:sz w:val="25"/>
          <w:szCs w:val="25"/>
          <w:lang w:val="ro-RO"/>
        </w:rPr>
        <w:t>/</w:t>
      </w:r>
      <w:proofErr w:type="spellStart"/>
      <w:r w:rsidRPr="00AC46D4">
        <w:rPr>
          <w:rFonts w:ascii="Times New Roman" w:hAnsi="Times New Roman" w:cs="Times New Roman"/>
          <w:sz w:val="25"/>
          <w:szCs w:val="25"/>
          <w:lang w:val="ro-RO"/>
        </w:rPr>
        <w:t>Myeon</w:t>
      </w:r>
      <w:proofErr w:type="spellEnd"/>
      <w:r w:rsidRPr="00AC46D4">
        <w:rPr>
          <w:rFonts w:ascii="Times New Roman" w:hAnsi="Times New Roman" w:cs="Times New Roman"/>
          <w:sz w:val="25"/>
          <w:szCs w:val="25"/>
          <w:lang w:val="ro-RO"/>
        </w:rPr>
        <w:t>/</w:t>
      </w:r>
      <w:proofErr w:type="spellStart"/>
      <w:r w:rsidRPr="00AC46D4">
        <w:rPr>
          <w:rFonts w:ascii="Times New Roman" w:hAnsi="Times New Roman" w:cs="Times New Roman"/>
          <w:sz w:val="25"/>
          <w:szCs w:val="25"/>
          <w:lang w:val="ro-RO"/>
        </w:rPr>
        <w:t>Dong</w:t>
      </w:r>
      <w:proofErr w:type="spellEnd"/>
      <w:r w:rsidRPr="00AC46D4">
        <w:rPr>
          <w:rFonts w:ascii="Times New Roman" w:hAnsi="Times New Roman" w:cs="Times New Roman"/>
          <w:sz w:val="25"/>
          <w:szCs w:val="25"/>
          <w:lang w:val="ro-RO"/>
        </w:rPr>
        <w:t>.</w:t>
      </w:r>
    </w:p>
    <w:p w14:paraId="56616B80" w14:textId="7485DBCA" w:rsidR="00937044" w:rsidRPr="00AC46D4" w:rsidRDefault="00937044" w:rsidP="00937044">
      <w:pPr>
        <w:spacing w:after="0" w:line="360" w:lineRule="auto"/>
        <w:ind w:firstLine="720"/>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 xml:space="preserve">NEC </w:t>
      </w:r>
      <w:r w:rsidR="007008D3">
        <w:rPr>
          <w:rFonts w:ascii="Times New Roman" w:hAnsi="Times New Roman" w:cs="Times New Roman"/>
          <w:sz w:val="25"/>
          <w:szCs w:val="25"/>
          <w:lang w:val="ro-RO"/>
        </w:rPr>
        <w:t xml:space="preserve">Coreea </w:t>
      </w:r>
      <w:r w:rsidRPr="00AC46D4">
        <w:rPr>
          <w:rFonts w:ascii="Times New Roman" w:hAnsi="Times New Roman" w:cs="Times New Roman"/>
          <w:sz w:val="25"/>
          <w:szCs w:val="25"/>
          <w:lang w:val="ro-RO"/>
        </w:rPr>
        <w:t>este compus</w:t>
      </w:r>
      <w:r w:rsidR="007008D3">
        <w:rPr>
          <w:rFonts w:ascii="Times New Roman" w:hAnsi="Times New Roman" w:cs="Times New Roman"/>
          <w:sz w:val="25"/>
          <w:szCs w:val="25"/>
          <w:lang w:val="ro-RO"/>
        </w:rPr>
        <w:t>ă</w:t>
      </w:r>
      <w:r w:rsidRPr="00AC46D4">
        <w:rPr>
          <w:rFonts w:ascii="Times New Roman" w:hAnsi="Times New Roman" w:cs="Times New Roman"/>
          <w:sz w:val="25"/>
          <w:szCs w:val="25"/>
          <w:lang w:val="ro-RO"/>
        </w:rPr>
        <w:t xml:space="preserve"> din 9 comisari electorali, trei sunt numiți de Președinte, trei sunt aleși de Adunarea Națională și trei sunt nominalizați de șeful Curții Supreme. Comisarii sunt numiți, aleși sau nominalizați în urma unei proceduri de audiere-confirmare la Adunarea Națională. Președintele este ales prin vot consensual de către membrii comisari ai NEC.</w:t>
      </w:r>
    </w:p>
    <w:p w14:paraId="1C304272" w14:textId="1C58DB62" w:rsidR="00937044" w:rsidRPr="00AC46D4" w:rsidRDefault="00937044" w:rsidP="0075014C">
      <w:pPr>
        <w:spacing w:after="0" w:line="360" w:lineRule="auto"/>
        <w:ind w:firstLine="720"/>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 xml:space="preserve">NEC </w:t>
      </w:r>
      <w:r w:rsidR="007008D3">
        <w:rPr>
          <w:rFonts w:ascii="Times New Roman" w:hAnsi="Times New Roman" w:cs="Times New Roman"/>
          <w:sz w:val="25"/>
          <w:szCs w:val="25"/>
          <w:lang w:val="ro-RO"/>
        </w:rPr>
        <w:t xml:space="preserve">Coreea </w:t>
      </w:r>
      <w:r w:rsidRPr="00AC46D4">
        <w:rPr>
          <w:rFonts w:ascii="Times New Roman" w:hAnsi="Times New Roman" w:cs="Times New Roman"/>
          <w:sz w:val="25"/>
          <w:szCs w:val="25"/>
          <w:lang w:val="ro-RO"/>
        </w:rPr>
        <w:t xml:space="preserve">gestionează </w:t>
      </w:r>
      <w:r>
        <w:rPr>
          <w:rFonts w:ascii="Times New Roman" w:hAnsi="Times New Roman" w:cs="Times New Roman"/>
          <w:sz w:val="25"/>
          <w:szCs w:val="25"/>
          <w:lang w:val="ro-RO"/>
        </w:rPr>
        <w:t xml:space="preserve">referendumurile naționale, </w:t>
      </w:r>
      <w:r w:rsidRPr="00AC46D4">
        <w:rPr>
          <w:rFonts w:ascii="Times New Roman" w:hAnsi="Times New Roman" w:cs="Times New Roman"/>
          <w:sz w:val="25"/>
          <w:szCs w:val="25"/>
          <w:lang w:val="ro-RO"/>
        </w:rPr>
        <w:t>alegerile prezidențiale, precum și alegerile pentru Adunarea Națională, alegerile pentru șefii guvernelor locale și consiliile locale, conform prevederilor Legii privind alegerile oficiale</w:t>
      </w:r>
      <w:r w:rsidR="007008D3">
        <w:rPr>
          <w:rFonts w:ascii="Times New Roman" w:hAnsi="Times New Roman" w:cs="Times New Roman"/>
          <w:sz w:val="25"/>
          <w:szCs w:val="25"/>
          <w:lang w:val="ro-RO"/>
        </w:rPr>
        <w:t>.</w:t>
      </w:r>
      <w:r>
        <w:rPr>
          <w:rFonts w:ascii="Times New Roman" w:hAnsi="Times New Roman" w:cs="Times New Roman"/>
          <w:sz w:val="25"/>
          <w:szCs w:val="25"/>
          <w:lang w:val="ro-RO"/>
        </w:rPr>
        <w:t xml:space="preserve"> </w:t>
      </w:r>
      <w:r w:rsidRPr="00AC46D4">
        <w:rPr>
          <w:rFonts w:ascii="Times New Roman" w:hAnsi="Times New Roman" w:cs="Times New Roman"/>
          <w:sz w:val="25"/>
          <w:szCs w:val="25"/>
          <w:lang w:val="ro-RO"/>
        </w:rPr>
        <w:t xml:space="preserve">NEC </w:t>
      </w:r>
      <w:r w:rsidR="007008D3">
        <w:rPr>
          <w:rFonts w:ascii="Times New Roman" w:hAnsi="Times New Roman" w:cs="Times New Roman"/>
          <w:sz w:val="25"/>
          <w:szCs w:val="25"/>
          <w:lang w:val="ro-RO"/>
        </w:rPr>
        <w:t xml:space="preserve">Coreea </w:t>
      </w:r>
      <w:r w:rsidRPr="00AC46D4">
        <w:rPr>
          <w:rFonts w:ascii="Times New Roman" w:hAnsi="Times New Roman" w:cs="Times New Roman"/>
          <w:sz w:val="25"/>
          <w:szCs w:val="25"/>
          <w:lang w:val="ro-RO"/>
        </w:rPr>
        <w:t xml:space="preserve">gestionează activitatea partidelor politice și fondurile </w:t>
      </w:r>
      <w:r w:rsidR="0075014C">
        <w:rPr>
          <w:rFonts w:ascii="Times New Roman" w:hAnsi="Times New Roman" w:cs="Times New Roman"/>
          <w:sz w:val="25"/>
          <w:szCs w:val="25"/>
          <w:lang w:val="ro-RO"/>
        </w:rPr>
        <w:t xml:space="preserve">alocate </w:t>
      </w:r>
      <w:r w:rsidRPr="00AC46D4">
        <w:rPr>
          <w:rFonts w:ascii="Times New Roman" w:hAnsi="Times New Roman" w:cs="Times New Roman"/>
          <w:sz w:val="25"/>
          <w:szCs w:val="25"/>
          <w:lang w:val="ro-RO"/>
        </w:rPr>
        <w:t>acestora.</w:t>
      </w:r>
    </w:p>
    <w:p w14:paraId="2B4ADAA3" w14:textId="69AA3B21" w:rsidR="00937044" w:rsidRPr="00AC46D4" w:rsidRDefault="00937044" w:rsidP="00937044">
      <w:pPr>
        <w:spacing w:after="0" w:line="360" w:lineRule="auto"/>
        <w:ind w:firstLine="720"/>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 xml:space="preserve">NEC </w:t>
      </w:r>
      <w:r w:rsidR="007008D3">
        <w:rPr>
          <w:rFonts w:ascii="Times New Roman" w:hAnsi="Times New Roman" w:cs="Times New Roman"/>
          <w:sz w:val="25"/>
          <w:szCs w:val="25"/>
          <w:lang w:val="ro-RO"/>
        </w:rPr>
        <w:t xml:space="preserve">Coreea </w:t>
      </w:r>
      <w:r w:rsidRPr="00AC46D4">
        <w:rPr>
          <w:rFonts w:ascii="Times New Roman" w:hAnsi="Times New Roman" w:cs="Times New Roman"/>
          <w:sz w:val="25"/>
          <w:szCs w:val="25"/>
          <w:lang w:val="ro-RO"/>
        </w:rPr>
        <w:t>implementează programe de educație civică pentru democrație</w:t>
      </w:r>
      <w:r>
        <w:rPr>
          <w:rFonts w:ascii="Times New Roman" w:hAnsi="Times New Roman" w:cs="Times New Roman"/>
          <w:sz w:val="25"/>
          <w:szCs w:val="25"/>
          <w:lang w:val="ro-RO"/>
        </w:rPr>
        <w:t xml:space="preserve"> și </w:t>
      </w:r>
      <w:r w:rsidRPr="00AC46D4">
        <w:rPr>
          <w:rFonts w:ascii="Times New Roman" w:hAnsi="Times New Roman" w:cs="Times New Roman"/>
          <w:sz w:val="25"/>
          <w:szCs w:val="25"/>
          <w:lang w:val="ro-RO"/>
        </w:rPr>
        <w:t>efectuează cercet</w:t>
      </w:r>
      <w:r>
        <w:rPr>
          <w:rFonts w:ascii="Times New Roman" w:hAnsi="Times New Roman" w:cs="Times New Roman"/>
          <w:sz w:val="25"/>
          <w:szCs w:val="25"/>
          <w:lang w:val="ro-RO"/>
        </w:rPr>
        <w:t>ări</w:t>
      </w:r>
      <w:r w:rsidRPr="00AC46D4">
        <w:rPr>
          <w:rFonts w:ascii="Times New Roman" w:hAnsi="Times New Roman" w:cs="Times New Roman"/>
          <w:sz w:val="25"/>
          <w:szCs w:val="25"/>
          <w:lang w:val="ro-RO"/>
        </w:rPr>
        <w:t xml:space="preserve"> privind sistemele electorale și politice și cooperarea internațională</w:t>
      </w:r>
      <w:r>
        <w:rPr>
          <w:rFonts w:ascii="Times New Roman" w:hAnsi="Times New Roman" w:cs="Times New Roman"/>
          <w:sz w:val="25"/>
          <w:szCs w:val="25"/>
          <w:lang w:val="ro-RO"/>
        </w:rPr>
        <w:t xml:space="preserve"> prin intermediul </w:t>
      </w:r>
      <w:proofErr w:type="spellStart"/>
      <w:r w:rsidRPr="00AC46D4">
        <w:rPr>
          <w:rFonts w:ascii="Times New Roman" w:hAnsi="Times New Roman" w:cs="Times New Roman"/>
          <w:sz w:val="25"/>
          <w:szCs w:val="25"/>
          <w:lang w:val="ro-RO"/>
        </w:rPr>
        <w:t>Korean</w:t>
      </w:r>
      <w:proofErr w:type="spellEnd"/>
      <w:r w:rsidRPr="00AC46D4">
        <w:rPr>
          <w:rFonts w:ascii="Times New Roman" w:hAnsi="Times New Roman" w:cs="Times New Roman"/>
          <w:sz w:val="25"/>
          <w:szCs w:val="25"/>
          <w:lang w:val="ro-RO"/>
        </w:rPr>
        <w:t xml:space="preserve"> Civic </w:t>
      </w:r>
      <w:proofErr w:type="spellStart"/>
      <w:r w:rsidRPr="00AC46D4">
        <w:rPr>
          <w:rFonts w:ascii="Times New Roman" w:hAnsi="Times New Roman" w:cs="Times New Roman"/>
          <w:sz w:val="25"/>
          <w:szCs w:val="25"/>
          <w:lang w:val="ro-RO"/>
        </w:rPr>
        <w:t>Education</w:t>
      </w:r>
      <w:proofErr w:type="spellEnd"/>
      <w:r w:rsidRPr="00AC46D4">
        <w:rPr>
          <w:rFonts w:ascii="Times New Roman" w:hAnsi="Times New Roman" w:cs="Times New Roman"/>
          <w:sz w:val="25"/>
          <w:szCs w:val="25"/>
          <w:lang w:val="ro-RO"/>
        </w:rPr>
        <w:t xml:space="preserve"> Institute for </w:t>
      </w:r>
      <w:proofErr w:type="spellStart"/>
      <w:r w:rsidRPr="00AC46D4">
        <w:rPr>
          <w:rFonts w:ascii="Times New Roman" w:hAnsi="Times New Roman" w:cs="Times New Roman"/>
          <w:sz w:val="25"/>
          <w:szCs w:val="25"/>
          <w:lang w:val="ro-RO"/>
        </w:rPr>
        <w:t>Democracy</w:t>
      </w:r>
      <w:proofErr w:type="spellEnd"/>
      <w:r w:rsidRPr="00AC46D4">
        <w:rPr>
          <w:rFonts w:ascii="Times New Roman" w:hAnsi="Times New Roman" w:cs="Times New Roman"/>
          <w:sz w:val="25"/>
          <w:szCs w:val="25"/>
          <w:lang w:val="ro-RO"/>
        </w:rPr>
        <w:t xml:space="preserve"> (KOCEI), aflat sub directa în</w:t>
      </w:r>
      <w:r>
        <w:rPr>
          <w:rFonts w:ascii="Times New Roman" w:hAnsi="Times New Roman" w:cs="Times New Roman"/>
          <w:sz w:val="25"/>
          <w:szCs w:val="25"/>
          <w:lang w:val="ro-RO"/>
        </w:rPr>
        <w:t>drumare a sa.</w:t>
      </w:r>
      <w:r w:rsidR="009D4102">
        <w:rPr>
          <w:rFonts w:ascii="Times New Roman" w:hAnsi="Times New Roman" w:cs="Times New Roman"/>
          <w:sz w:val="25"/>
          <w:szCs w:val="25"/>
          <w:lang w:val="ro-RO"/>
        </w:rPr>
        <w:t xml:space="preserve"> </w:t>
      </w:r>
      <w:r>
        <w:rPr>
          <w:rFonts w:ascii="Times New Roman" w:hAnsi="Times New Roman" w:cs="Times New Roman"/>
          <w:sz w:val="25"/>
          <w:szCs w:val="25"/>
          <w:lang w:val="ro-RO"/>
        </w:rPr>
        <w:t>K</w:t>
      </w:r>
      <w:r w:rsidRPr="00AC46D4">
        <w:rPr>
          <w:rFonts w:ascii="Times New Roman" w:hAnsi="Times New Roman" w:cs="Times New Roman"/>
          <w:sz w:val="25"/>
          <w:szCs w:val="25"/>
          <w:lang w:val="ro-RO"/>
        </w:rPr>
        <w:t>OCEI implementează programe de instruire și de cercetare în domeniul electoral și derulează programe de asistență electorală susținute de guvernul sud-coreean. Printre programele derulate regăsim următoarele:</w:t>
      </w:r>
    </w:p>
    <w:p w14:paraId="71B25DC7" w14:textId="3D0973A3" w:rsidR="00937044" w:rsidRPr="00AC46D4" w:rsidRDefault="00937044" w:rsidP="007008D3">
      <w:pPr>
        <w:pStyle w:val="ListParagraph"/>
        <w:numPr>
          <w:ilvl w:val="0"/>
          <w:numId w:val="8"/>
        </w:numPr>
        <w:tabs>
          <w:tab w:val="left" w:pos="851"/>
        </w:tabs>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Programe pentru profesori-bazele educației civice în domeniul educației școlare</w:t>
      </w:r>
      <w:r>
        <w:rPr>
          <w:rFonts w:ascii="Times New Roman" w:hAnsi="Times New Roman" w:cs="Times New Roman"/>
          <w:sz w:val="25"/>
          <w:szCs w:val="25"/>
          <w:lang w:val="ro-RO"/>
        </w:rPr>
        <w:t>;</w:t>
      </w:r>
    </w:p>
    <w:p w14:paraId="62C48ED5" w14:textId="06B122A0" w:rsidR="00937044" w:rsidRPr="00AC46D4" w:rsidRDefault="00937044" w:rsidP="007008D3">
      <w:pPr>
        <w:pStyle w:val="ListParagraph"/>
        <w:numPr>
          <w:ilvl w:val="0"/>
          <w:numId w:val="8"/>
        </w:numPr>
        <w:tabs>
          <w:tab w:val="left" w:pos="851"/>
        </w:tabs>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Programe pentru studenți-cultivă gândirea civică și conștientizarea politică</w:t>
      </w:r>
      <w:r>
        <w:rPr>
          <w:rFonts w:ascii="Times New Roman" w:hAnsi="Times New Roman" w:cs="Times New Roman"/>
          <w:sz w:val="25"/>
          <w:szCs w:val="25"/>
          <w:lang w:val="ro-RO"/>
        </w:rPr>
        <w:t>;</w:t>
      </w:r>
    </w:p>
    <w:p w14:paraId="29A85ED1" w14:textId="21C39AE1" w:rsidR="00937044" w:rsidRPr="00AC46D4" w:rsidRDefault="00937044" w:rsidP="007008D3">
      <w:pPr>
        <w:pStyle w:val="ListParagraph"/>
        <w:numPr>
          <w:ilvl w:val="0"/>
          <w:numId w:val="8"/>
        </w:numPr>
        <w:tabs>
          <w:tab w:val="left" w:pos="851"/>
        </w:tabs>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lastRenderedPageBreak/>
        <w:t xml:space="preserve">Programe pentru viitorii aleși-cultivă conștientizarea civică, spiritul de cooperare și </w:t>
      </w:r>
      <w:proofErr w:type="spellStart"/>
      <w:r w:rsidRPr="00AC46D4">
        <w:rPr>
          <w:rFonts w:ascii="Times New Roman" w:hAnsi="Times New Roman" w:cs="Times New Roman"/>
          <w:sz w:val="25"/>
          <w:szCs w:val="25"/>
          <w:lang w:val="ro-RO"/>
        </w:rPr>
        <w:t>leadershipul</w:t>
      </w:r>
      <w:proofErr w:type="spellEnd"/>
      <w:r>
        <w:rPr>
          <w:rFonts w:ascii="Times New Roman" w:hAnsi="Times New Roman" w:cs="Times New Roman"/>
          <w:sz w:val="25"/>
          <w:szCs w:val="25"/>
          <w:lang w:val="ro-RO"/>
        </w:rPr>
        <w:t>;</w:t>
      </w:r>
    </w:p>
    <w:p w14:paraId="3B4A3ECF" w14:textId="34B74380" w:rsidR="00937044" w:rsidRPr="00AC46D4" w:rsidRDefault="00937044" w:rsidP="007008D3">
      <w:pPr>
        <w:pStyle w:val="ListParagraph"/>
        <w:numPr>
          <w:ilvl w:val="0"/>
          <w:numId w:val="8"/>
        </w:numPr>
        <w:tabs>
          <w:tab w:val="left" w:pos="851"/>
        </w:tabs>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it-IT"/>
        </w:rPr>
        <w:t>Programe pentru alegători- alegătorii pot participa la prelegeri despre legile politice susținute de experții KOCEI</w:t>
      </w:r>
      <w:r>
        <w:rPr>
          <w:rFonts w:ascii="Times New Roman" w:hAnsi="Times New Roman" w:cs="Times New Roman"/>
          <w:sz w:val="25"/>
          <w:szCs w:val="25"/>
          <w:lang w:val="it-IT"/>
        </w:rPr>
        <w:t>;</w:t>
      </w:r>
    </w:p>
    <w:p w14:paraId="2A585E99" w14:textId="1196FDB2" w:rsidR="00937044" w:rsidRPr="00AC46D4" w:rsidRDefault="00937044" w:rsidP="007008D3">
      <w:pPr>
        <w:pStyle w:val="ListParagraph"/>
        <w:numPr>
          <w:ilvl w:val="0"/>
          <w:numId w:val="8"/>
        </w:numPr>
        <w:tabs>
          <w:tab w:val="left" w:pos="851"/>
        </w:tabs>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Programe pentru liderii de opinie- jurnaliști, membri</w:t>
      </w:r>
      <w:r w:rsidR="0075014C">
        <w:rPr>
          <w:rFonts w:ascii="Times New Roman" w:hAnsi="Times New Roman" w:cs="Times New Roman"/>
          <w:sz w:val="25"/>
          <w:szCs w:val="25"/>
          <w:lang w:val="ro-RO"/>
        </w:rPr>
        <w:t xml:space="preserve"> ai</w:t>
      </w:r>
      <w:r w:rsidRPr="00AC46D4">
        <w:rPr>
          <w:rFonts w:ascii="Times New Roman" w:hAnsi="Times New Roman" w:cs="Times New Roman"/>
          <w:sz w:val="25"/>
          <w:szCs w:val="25"/>
          <w:lang w:val="ro-RO"/>
        </w:rPr>
        <w:t xml:space="preserve"> ONG-urilor, pentru ca aceștia să își asume un rol dezirabil în societatea civică democratică</w:t>
      </w:r>
      <w:r>
        <w:rPr>
          <w:rFonts w:ascii="Times New Roman" w:hAnsi="Times New Roman" w:cs="Times New Roman"/>
          <w:sz w:val="25"/>
          <w:szCs w:val="25"/>
          <w:lang w:val="ro-RO"/>
        </w:rPr>
        <w:t>;</w:t>
      </w:r>
      <w:r w:rsidRPr="00AC46D4">
        <w:rPr>
          <w:rFonts w:ascii="Times New Roman" w:hAnsi="Times New Roman" w:cs="Times New Roman"/>
          <w:sz w:val="25"/>
          <w:szCs w:val="25"/>
          <w:lang w:val="ro-RO"/>
        </w:rPr>
        <w:t xml:space="preserve"> </w:t>
      </w:r>
    </w:p>
    <w:p w14:paraId="1B31CD6E" w14:textId="688F4312" w:rsidR="00937044" w:rsidRPr="00AC46D4" w:rsidRDefault="00937044" w:rsidP="007008D3">
      <w:pPr>
        <w:pStyle w:val="ListParagraph"/>
        <w:numPr>
          <w:ilvl w:val="0"/>
          <w:numId w:val="8"/>
        </w:numPr>
        <w:tabs>
          <w:tab w:val="left" w:pos="851"/>
        </w:tabs>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Programe pentru funcționarii electorali străini cu atribuții în managementul alegerilor</w:t>
      </w:r>
      <w:r w:rsidR="0075014C">
        <w:rPr>
          <w:rFonts w:ascii="Times New Roman" w:hAnsi="Times New Roman" w:cs="Times New Roman"/>
          <w:sz w:val="25"/>
          <w:szCs w:val="25"/>
          <w:lang w:val="ro-RO"/>
        </w:rPr>
        <w:t xml:space="preserve"> </w:t>
      </w:r>
      <w:r w:rsidRPr="00AC46D4">
        <w:rPr>
          <w:rFonts w:ascii="Times New Roman" w:hAnsi="Times New Roman" w:cs="Times New Roman"/>
          <w:sz w:val="25"/>
          <w:szCs w:val="25"/>
          <w:lang w:val="ro-RO"/>
        </w:rPr>
        <w:t>- împărtășirea celor mai bune practici pentru managementul electoral corect și transparent</w:t>
      </w:r>
      <w:r>
        <w:rPr>
          <w:rFonts w:ascii="Times New Roman" w:hAnsi="Times New Roman" w:cs="Times New Roman"/>
          <w:sz w:val="25"/>
          <w:szCs w:val="25"/>
          <w:lang w:val="ro-RO"/>
        </w:rPr>
        <w:t>;</w:t>
      </w:r>
      <w:r w:rsidRPr="00AC46D4">
        <w:rPr>
          <w:rFonts w:ascii="Times New Roman" w:hAnsi="Times New Roman" w:cs="Times New Roman"/>
          <w:sz w:val="25"/>
          <w:szCs w:val="25"/>
          <w:lang w:val="ro-RO"/>
        </w:rPr>
        <w:t xml:space="preserve"> </w:t>
      </w:r>
    </w:p>
    <w:p w14:paraId="41179ED0" w14:textId="39FEB147" w:rsidR="00937044" w:rsidRPr="0075014C" w:rsidRDefault="00937044" w:rsidP="00937044">
      <w:pPr>
        <w:spacing w:after="0" w:line="360" w:lineRule="auto"/>
        <w:jc w:val="both"/>
        <w:rPr>
          <w:rFonts w:ascii="Times New Roman" w:hAnsi="Times New Roman" w:cs="Times New Roman"/>
          <w:sz w:val="25"/>
          <w:szCs w:val="25"/>
          <w:lang w:val="ro-RO"/>
        </w:rPr>
      </w:pPr>
      <w:r w:rsidRPr="0075014C">
        <w:rPr>
          <w:rFonts w:ascii="Times New Roman" w:hAnsi="Times New Roman" w:cs="Times New Roman"/>
          <w:sz w:val="25"/>
          <w:szCs w:val="25"/>
          <w:lang w:val="ro-RO"/>
        </w:rPr>
        <w:t xml:space="preserve">            Metode de votare în Republica Coreea de Sud</w:t>
      </w:r>
    </w:p>
    <w:p w14:paraId="42345DB1" w14:textId="77777777" w:rsidR="00937044" w:rsidRPr="00AC46D4" w:rsidRDefault="00937044" w:rsidP="00937044">
      <w:pPr>
        <w:pStyle w:val="ListParagraph"/>
        <w:numPr>
          <w:ilvl w:val="0"/>
          <w:numId w:val="6"/>
        </w:numPr>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Votarea în ziua alegerilor: un alegător poate vota la secția de votare desemnată în funcție de adresa de domiciliu.</w:t>
      </w:r>
    </w:p>
    <w:p w14:paraId="6DFB17C1" w14:textId="77777777" w:rsidR="00937044" w:rsidRPr="00AC46D4" w:rsidRDefault="00937044" w:rsidP="00937044">
      <w:pPr>
        <w:pStyle w:val="ListParagraph"/>
        <w:numPr>
          <w:ilvl w:val="0"/>
          <w:numId w:val="6"/>
        </w:numPr>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Votul anticipat: în timpul perioadei de votare anticipată, alegătorii care nu pot vota          în ziua alegerilor în circumscripția lor, pot vota la orice secție de votare anticipată din întreaga țară, fără o cerere prealabilă.</w:t>
      </w:r>
    </w:p>
    <w:p w14:paraId="54CB39C1" w14:textId="77777777" w:rsidR="00937044" w:rsidRPr="00AC46D4" w:rsidRDefault="00937044" w:rsidP="00937044">
      <w:pPr>
        <w:pStyle w:val="ListParagraph"/>
        <w:numPr>
          <w:ilvl w:val="0"/>
          <w:numId w:val="6"/>
        </w:numPr>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Votul la domiciliu: alegătorii care nu pot merge la o secție de votare pentru a vota din cauza unei grave dizabilitățile fizice pot vota la domiciliu.</w:t>
      </w:r>
    </w:p>
    <w:p w14:paraId="137377A9" w14:textId="77777777" w:rsidR="00937044" w:rsidRPr="00AC46D4" w:rsidRDefault="00937044" w:rsidP="00937044">
      <w:pPr>
        <w:pStyle w:val="ListParagraph"/>
        <w:numPr>
          <w:ilvl w:val="0"/>
          <w:numId w:val="6"/>
        </w:numPr>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Votul în străinătate: coreenii care locuiesc permanent în străinătate sau stau temporar în străinătate în perioada alegerilor pot vota la secția de votare pentru cetățenii din străinătate.</w:t>
      </w:r>
    </w:p>
    <w:p w14:paraId="4FC23A01" w14:textId="77777777" w:rsidR="00937044" w:rsidRPr="00AC46D4" w:rsidRDefault="00937044" w:rsidP="00937044">
      <w:pPr>
        <w:pStyle w:val="ListParagraph"/>
        <w:numPr>
          <w:ilvl w:val="0"/>
          <w:numId w:val="6"/>
        </w:numPr>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Votarea la bordul navei: alegătorii care se află la bordul navelor, cum ar fi navele de pescuit, navele de pasageri etc, pot vota la secțiile de votare de la bordul navei, în timpul perioada de votare, folosind faxul electronic securizat.</w:t>
      </w:r>
    </w:p>
    <w:p w14:paraId="69380743" w14:textId="77777777" w:rsidR="00937044" w:rsidRDefault="00937044" w:rsidP="00937044">
      <w:pPr>
        <w:pStyle w:val="ListParagraph"/>
        <w:numPr>
          <w:ilvl w:val="0"/>
          <w:numId w:val="6"/>
        </w:numPr>
        <w:spacing w:after="0" w:line="360" w:lineRule="auto"/>
        <w:jc w:val="both"/>
        <w:rPr>
          <w:rFonts w:ascii="Times New Roman" w:hAnsi="Times New Roman" w:cs="Times New Roman"/>
          <w:sz w:val="25"/>
          <w:szCs w:val="25"/>
          <w:lang w:val="ro-RO"/>
        </w:rPr>
      </w:pPr>
      <w:r w:rsidRPr="00AC46D4">
        <w:rPr>
          <w:rFonts w:ascii="Times New Roman" w:hAnsi="Times New Roman" w:cs="Times New Roman"/>
          <w:sz w:val="25"/>
          <w:szCs w:val="25"/>
          <w:lang w:val="ro-RO"/>
        </w:rPr>
        <w:t>Votul în străinătate și votul efectuat pe nave sunt efectuate numai pentru alegerile prezidențiale și naționale</w:t>
      </w:r>
      <w:r>
        <w:rPr>
          <w:rFonts w:ascii="Times New Roman" w:hAnsi="Times New Roman" w:cs="Times New Roman"/>
          <w:sz w:val="25"/>
          <w:szCs w:val="25"/>
          <w:lang w:val="ro-RO"/>
        </w:rPr>
        <w:t>.</w:t>
      </w:r>
    </w:p>
    <w:p w14:paraId="7AE3CE7C" w14:textId="55CC7478" w:rsidR="00937044" w:rsidRPr="00937044" w:rsidRDefault="00937044" w:rsidP="00937044">
      <w:pPr>
        <w:spacing w:after="0" w:line="360" w:lineRule="auto"/>
        <w:ind w:firstLine="720"/>
        <w:jc w:val="both"/>
        <w:rPr>
          <w:rFonts w:ascii="Times New Roman" w:hAnsi="Times New Roman" w:cs="Times New Roman"/>
          <w:b/>
          <w:bCs/>
          <w:sz w:val="24"/>
          <w:szCs w:val="24"/>
          <w:lang w:val="ro-RO"/>
        </w:rPr>
      </w:pPr>
      <w:r w:rsidRPr="00937044">
        <w:rPr>
          <w:rFonts w:ascii="Times New Roman" w:hAnsi="Times New Roman" w:cs="Times New Roman"/>
          <w:sz w:val="25"/>
          <w:szCs w:val="25"/>
          <w:lang w:val="ro-RO"/>
        </w:rPr>
        <w:t>NEC Coreea oferă un exemplu de bune practici în ceea ce înseamnă organizarea</w:t>
      </w:r>
      <w:r w:rsidR="0075014C">
        <w:rPr>
          <w:rFonts w:ascii="Times New Roman" w:hAnsi="Times New Roman" w:cs="Times New Roman"/>
          <w:sz w:val="25"/>
          <w:szCs w:val="25"/>
          <w:lang w:val="ro-RO"/>
        </w:rPr>
        <w:t>. managementul</w:t>
      </w:r>
      <w:r w:rsidRPr="00937044">
        <w:rPr>
          <w:rFonts w:ascii="Times New Roman" w:hAnsi="Times New Roman" w:cs="Times New Roman"/>
          <w:sz w:val="25"/>
          <w:szCs w:val="25"/>
          <w:lang w:val="ro-RO"/>
        </w:rPr>
        <w:t xml:space="preserve"> și observarea alegerilor de către </w:t>
      </w:r>
      <w:r w:rsidR="0075014C">
        <w:rPr>
          <w:rFonts w:ascii="Times New Roman" w:hAnsi="Times New Roman" w:cs="Times New Roman"/>
          <w:sz w:val="25"/>
          <w:szCs w:val="25"/>
          <w:lang w:val="ro-RO"/>
        </w:rPr>
        <w:t xml:space="preserve">toate </w:t>
      </w:r>
      <w:r w:rsidRPr="00937044">
        <w:rPr>
          <w:rFonts w:ascii="Times New Roman" w:hAnsi="Times New Roman" w:cs="Times New Roman"/>
          <w:sz w:val="25"/>
          <w:szCs w:val="25"/>
          <w:lang w:val="ro-RO"/>
        </w:rPr>
        <w:t>părțile interesate.</w:t>
      </w:r>
    </w:p>
    <w:p w14:paraId="73219050" w14:textId="77777777" w:rsidR="009D4102" w:rsidRDefault="009D4102" w:rsidP="00086F70">
      <w:pPr>
        <w:spacing w:after="0" w:line="360" w:lineRule="auto"/>
        <w:jc w:val="both"/>
        <w:rPr>
          <w:rFonts w:ascii="Times New Roman" w:hAnsi="Times New Roman" w:cs="Times New Roman"/>
          <w:b/>
          <w:bCs/>
          <w:sz w:val="24"/>
          <w:szCs w:val="24"/>
          <w:lang w:val="ro-RO"/>
        </w:rPr>
      </w:pPr>
    </w:p>
    <w:p w14:paraId="6BF731C4" w14:textId="57C9C89A" w:rsidR="00A11150" w:rsidRPr="00285074" w:rsidRDefault="00937044" w:rsidP="00086F70">
      <w:pPr>
        <w:spacing w:after="0" w:line="360" w:lineRule="auto"/>
        <w:jc w:val="both"/>
        <w:rPr>
          <w:rFonts w:ascii="Times New Roman" w:hAnsi="Times New Roman" w:cs="Times New Roman"/>
          <w:b/>
          <w:bCs/>
          <w:sz w:val="24"/>
          <w:szCs w:val="24"/>
          <w:lang w:val="ro-RO"/>
        </w:rPr>
      </w:pPr>
      <w:r w:rsidRPr="00937044">
        <w:rPr>
          <w:rFonts w:ascii="Times New Roman" w:hAnsi="Times New Roman" w:cs="Times New Roman"/>
          <w:b/>
          <w:bCs/>
          <w:sz w:val="24"/>
          <w:szCs w:val="24"/>
          <w:lang w:val="ro-RO"/>
        </w:rPr>
        <w:lastRenderedPageBreak/>
        <w:t xml:space="preserve">          </w:t>
      </w:r>
      <w:r w:rsidR="00A11150" w:rsidRPr="00285074">
        <w:rPr>
          <w:rFonts w:ascii="Times New Roman" w:hAnsi="Times New Roman" w:cs="Times New Roman"/>
          <w:b/>
          <w:bCs/>
          <w:sz w:val="24"/>
          <w:szCs w:val="24"/>
          <w:lang w:val="ro-RO"/>
        </w:rPr>
        <w:t>Despre Autoritatea Electorală Permanent</w:t>
      </w:r>
      <w:r w:rsidR="00460356" w:rsidRPr="00285074">
        <w:rPr>
          <w:rFonts w:ascii="Times New Roman" w:hAnsi="Times New Roman" w:cs="Times New Roman"/>
          <w:b/>
          <w:bCs/>
          <w:sz w:val="24"/>
          <w:szCs w:val="24"/>
          <w:lang w:val="ro-RO"/>
        </w:rPr>
        <w:t>ă</w:t>
      </w:r>
      <w:r w:rsidR="0075014C" w:rsidRPr="00285074">
        <w:rPr>
          <w:rFonts w:ascii="Times New Roman" w:hAnsi="Times New Roman" w:cs="Times New Roman"/>
          <w:b/>
          <w:bCs/>
          <w:sz w:val="24"/>
          <w:szCs w:val="24"/>
          <w:lang w:val="ro-RO"/>
        </w:rPr>
        <w:t xml:space="preserve"> (AEP)</w:t>
      </w:r>
    </w:p>
    <w:p w14:paraId="28D72D4D" w14:textId="77777777" w:rsidR="00460356" w:rsidRDefault="00460356" w:rsidP="00460356">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4"/>
          <w:szCs w:val="24"/>
        </w:rPr>
        <w:t xml:space="preserve">          </w:t>
      </w:r>
      <w:r w:rsidRPr="00675EFD">
        <w:rPr>
          <w:rFonts w:ascii="Times New Roman" w:hAnsi="Times New Roman" w:cs="Times New Roman"/>
          <w:sz w:val="25"/>
          <w:szCs w:val="25"/>
        </w:rPr>
        <w:t>De la înființare și până în prezent, AEP a dobândit o suficientă dezvoltare a capacității administrative și a devenit un partener puternic și credibil care deține toate instrumentele necesare pentru a furniza expertiză și asistență electorală, dar și pentru a dezvolta schimburi de bună practică cu organisme similare sau organizații electorale internaționale relevante. Din punct de vedere al experienței dobândite în organizarea și managementul alegerilor, de la momentul înființării, AEP a gestionat împreună cu ceilalți actori electorali cu atribuții în domeniul electoral un număr de peste 32 procese electorale diferite în perioada 2004-2021 (3 scrutine - alegeri prezidențiale, 4 scrutine - alegeri europarlamentare, 5 scrutine - alegeri parlamentare, 2 scrutine-alegeri parlamentare parțiale, 4 scrutine - alegeri locale, 9 scrutine - alegeri locale parțiale, 5 scrutine - referendum).</w:t>
      </w:r>
    </w:p>
    <w:p w14:paraId="61F1A1C3" w14:textId="77777777" w:rsidR="00460356" w:rsidRDefault="00460356" w:rsidP="00460356">
      <w:pPr>
        <w:pStyle w:val="NoSpacing"/>
        <w:tabs>
          <w:tab w:val="left" w:pos="9356"/>
        </w:tabs>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Pr="00675EFD">
        <w:rPr>
          <w:rFonts w:ascii="Times New Roman" w:hAnsi="Times New Roman" w:cs="Times New Roman"/>
          <w:sz w:val="25"/>
          <w:szCs w:val="25"/>
        </w:rPr>
        <w:t xml:space="preserve">Pentru a amplifica recunoașterea AEP pe plan internațional, ca instituție de încredere care furnizează servicii publice electorale de înaltă calitate și care asigură împlinirea dorințelor legitime al electoratului, Autoritatea implementează, în mod constant, soluții inovatoare și multiplică numărul acțiunilor de cooperare. Astfel, dezvoltarea activă a relațiilor de cooperare în domeniul electoral la nivel internațional și asigurarea transparenței activității electorale din România în vederea consolidării reputației AEP de actor electoral avansat și de încredere, urmărește îndeplinirea viziunii AEP. </w:t>
      </w:r>
    </w:p>
    <w:p w14:paraId="7822CDA3" w14:textId="426F4FE8" w:rsidR="00460356" w:rsidRPr="00460356" w:rsidRDefault="00460356" w:rsidP="00460356">
      <w:pPr>
        <w:pStyle w:val="NoSpacing"/>
        <w:tabs>
          <w:tab w:val="left" w:pos="9356"/>
        </w:tabs>
        <w:spacing w:line="360" w:lineRule="auto"/>
        <w:jc w:val="both"/>
        <w:rPr>
          <w:rFonts w:ascii="Times New Roman" w:hAnsi="Times New Roman" w:cs="Times New Roman"/>
          <w:sz w:val="24"/>
          <w:szCs w:val="24"/>
        </w:rPr>
      </w:pPr>
      <w:r w:rsidRPr="00460356">
        <w:rPr>
          <w:rFonts w:ascii="Times New Roman" w:hAnsi="Times New Roman" w:cs="Times New Roman"/>
          <w:sz w:val="24"/>
          <w:szCs w:val="24"/>
        </w:rPr>
        <w:t xml:space="preserve">         A</w:t>
      </w:r>
      <w:r w:rsidR="0075014C">
        <w:rPr>
          <w:rFonts w:ascii="Times New Roman" w:hAnsi="Times New Roman" w:cs="Times New Roman"/>
          <w:sz w:val="24"/>
          <w:szCs w:val="24"/>
        </w:rPr>
        <w:t>EP</w:t>
      </w:r>
      <w:r w:rsidRPr="00460356">
        <w:rPr>
          <w:rFonts w:ascii="Times New Roman" w:hAnsi="Times New Roman" w:cs="Times New Roman"/>
          <w:sz w:val="24"/>
          <w:szCs w:val="24"/>
        </w:rPr>
        <w:t xml:space="preserve"> are calitatea de membru activ în cadrul organizațiilor internaționale Association of World </w:t>
      </w:r>
      <w:proofErr w:type="spellStart"/>
      <w:r w:rsidRPr="00460356">
        <w:rPr>
          <w:rFonts w:ascii="Times New Roman" w:hAnsi="Times New Roman" w:cs="Times New Roman"/>
          <w:sz w:val="24"/>
          <w:szCs w:val="24"/>
        </w:rPr>
        <w:t>Election</w:t>
      </w:r>
      <w:proofErr w:type="spellEnd"/>
      <w:r w:rsidRPr="00460356">
        <w:rPr>
          <w:rFonts w:ascii="Times New Roman" w:hAnsi="Times New Roman" w:cs="Times New Roman"/>
          <w:sz w:val="24"/>
          <w:szCs w:val="24"/>
        </w:rPr>
        <w:t xml:space="preserve"> </w:t>
      </w:r>
      <w:proofErr w:type="spellStart"/>
      <w:r w:rsidRPr="00460356">
        <w:rPr>
          <w:rFonts w:ascii="Times New Roman" w:hAnsi="Times New Roman" w:cs="Times New Roman"/>
          <w:sz w:val="24"/>
          <w:szCs w:val="24"/>
        </w:rPr>
        <w:t>Bodies</w:t>
      </w:r>
      <w:proofErr w:type="spellEnd"/>
      <w:r w:rsidRPr="00460356">
        <w:rPr>
          <w:rFonts w:ascii="Times New Roman" w:hAnsi="Times New Roman" w:cs="Times New Roman"/>
          <w:sz w:val="24"/>
          <w:szCs w:val="24"/>
        </w:rPr>
        <w:t xml:space="preserve"> (A-WEB) și </w:t>
      </w:r>
      <w:proofErr w:type="spellStart"/>
      <w:r w:rsidRPr="00460356">
        <w:rPr>
          <w:rFonts w:ascii="Times New Roman" w:hAnsi="Times New Roman" w:cs="Times New Roman"/>
          <w:sz w:val="25"/>
          <w:szCs w:val="25"/>
        </w:rPr>
        <w:t>Réseau</w:t>
      </w:r>
      <w:proofErr w:type="spellEnd"/>
      <w:r w:rsidRPr="00460356">
        <w:rPr>
          <w:rFonts w:ascii="Times New Roman" w:hAnsi="Times New Roman" w:cs="Times New Roman"/>
          <w:sz w:val="25"/>
          <w:szCs w:val="25"/>
        </w:rPr>
        <w:t xml:space="preserve"> des </w:t>
      </w:r>
      <w:proofErr w:type="spellStart"/>
      <w:r w:rsidRPr="00460356">
        <w:rPr>
          <w:rFonts w:ascii="Times New Roman" w:hAnsi="Times New Roman" w:cs="Times New Roman"/>
          <w:sz w:val="25"/>
          <w:szCs w:val="25"/>
        </w:rPr>
        <w:t>Compétences</w:t>
      </w:r>
      <w:proofErr w:type="spellEnd"/>
      <w:r w:rsidRPr="00460356">
        <w:rPr>
          <w:rFonts w:ascii="Times New Roman" w:hAnsi="Times New Roman" w:cs="Times New Roman"/>
          <w:sz w:val="25"/>
          <w:szCs w:val="25"/>
        </w:rPr>
        <w:t xml:space="preserve"> </w:t>
      </w:r>
      <w:proofErr w:type="spellStart"/>
      <w:r w:rsidRPr="00460356">
        <w:rPr>
          <w:rFonts w:ascii="Times New Roman" w:hAnsi="Times New Roman" w:cs="Times New Roman"/>
          <w:sz w:val="25"/>
          <w:szCs w:val="25"/>
        </w:rPr>
        <w:t>Electorales</w:t>
      </w:r>
      <w:proofErr w:type="spellEnd"/>
      <w:r w:rsidRPr="00460356">
        <w:rPr>
          <w:rFonts w:ascii="Times New Roman" w:hAnsi="Times New Roman" w:cs="Times New Roman"/>
          <w:sz w:val="25"/>
          <w:szCs w:val="25"/>
        </w:rPr>
        <w:t xml:space="preserve"> </w:t>
      </w:r>
      <w:proofErr w:type="spellStart"/>
      <w:r w:rsidRPr="00460356">
        <w:rPr>
          <w:rFonts w:ascii="Times New Roman" w:hAnsi="Times New Roman" w:cs="Times New Roman"/>
          <w:sz w:val="25"/>
          <w:szCs w:val="25"/>
        </w:rPr>
        <w:t>Francophones</w:t>
      </w:r>
      <w:proofErr w:type="spellEnd"/>
      <w:r w:rsidRPr="00460356">
        <w:rPr>
          <w:rFonts w:ascii="Times New Roman" w:hAnsi="Times New Roman" w:cs="Times New Roman"/>
          <w:sz w:val="25"/>
          <w:szCs w:val="25"/>
        </w:rPr>
        <w:t xml:space="preserve"> (</w:t>
      </w:r>
      <w:r w:rsidRPr="00460356">
        <w:rPr>
          <w:rFonts w:ascii="Times New Roman" w:hAnsi="Times New Roman" w:cs="Times New Roman"/>
          <w:sz w:val="24"/>
          <w:szCs w:val="24"/>
        </w:rPr>
        <w:t xml:space="preserve">RECEF). </w:t>
      </w:r>
    </w:p>
    <w:p w14:paraId="0DD797ED" w14:textId="77777777" w:rsidR="00460356" w:rsidRDefault="00460356" w:rsidP="00460356">
      <w:pPr>
        <w:pStyle w:val="NoSpacing"/>
        <w:tabs>
          <w:tab w:val="left" w:pos="9356"/>
        </w:tabs>
        <w:spacing w:line="360" w:lineRule="auto"/>
        <w:jc w:val="both"/>
        <w:rPr>
          <w:rFonts w:ascii="Times New Roman" w:hAnsi="Times New Roman" w:cs="Times New Roman"/>
          <w:sz w:val="24"/>
          <w:szCs w:val="24"/>
        </w:rPr>
      </w:pPr>
      <w:r>
        <w:rPr>
          <w:rFonts w:ascii="Times New Roman" w:hAnsi="Times New Roman" w:cs="Times New Roman"/>
          <w:sz w:val="25"/>
          <w:szCs w:val="25"/>
        </w:rPr>
        <w:t xml:space="preserve">         </w:t>
      </w:r>
      <w:r w:rsidRPr="00675EFD">
        <w:rPr>
          <w:rFonts w:ascii="Times New Roman" w:hAnsi="Times New Roman" w:cs="Times New Roman"/>
          <w:sz w:val="25"/>
          <w:szCs w:val="25"/>
        </w:rPr>
        <w:t xml:space="preserve">În planul relațiilor internaționale, obiectivele principale urmărite </w:t>
      </w:r>
      <w:r>
        <w:rPr>
          <w:rFonts w:ascii="Times New Roman" w:hAnsi="Times New Roman" w:cs="Times New Roman"/>
          <w:sz w:val="25"/>
          <w:szCs w:val="25"/>
        </w:rPr>
        <w:t xml:space="preserve">de AEP </w:t>
      </w:r>
      <w:r w:rsidRPr="00675EFD">
        <w:rPr>
          <w:rFonts w:ascii="Times New Roman" w:hAnsi="Times New Roman" w:cs="Times New Roman"/>
          <w:sz w:val="25"/>
          <w:szCs w:val="25"/>
        </w:rPr>
        <w:t xml:space="preserve">sunt: buna reprezentare a </w:t>
      </w:r>
      <w:r>
        <w:rPr>
          <w:rFonts w:ascii="Times New Roman" w:hAnsi="Times New Roman" w:cs="Times New Roman"/>
          <w:sz w:val="25"/>
          <w:szCs w:val="25"/>
        </w:rPr>
        <w:t>Autorității în</w:t>
      </w:r>
      <w:r w:rsidRPr="00675EFD">
        <w:rPr>
          <w:rFonts w:ascii="Times New Roman" w:hAnsi="Times New Roman" w:cs="Times New Roman"/>
          <w:sz w:val="25"/>
          <w:szCs w:val="25"/>
        </w:rPr>
        <w:t xml:space="preserve"> plan internațional, dezvoltarea schimburilor de experiență în materie electorală în vederea partajării de know-how și furnizarea de către Autoritate a asistenței în materie electorală. </w:t>
      </w:r>
    </w:p>
    <w:p w14:paraId="3D0EB685" w14:textId="77777777" w:rsidR="0075014C" w:rsidRPr="003B7FEB" w:rsidRDefault="0075014C" w:rsidP="0075014C">
      <w:pPr>
        <w:spacing w:after="0" w:line="360" w:lineRule="auto"/>
        <w:jc w:val="right"/>
        <w:rPr>
          <w:rFonts w:ascii="Times New Roman" w:hAnsi="Times New Roman"/>
          <w:sz w:val="24"/>
          <w:szCs w:val="24"/>
          <w:lang w:val="ro-RO"/>
        </w:rPr>
      </w:pPr>
      <w:r w:rsidRPr="003B7FEB">
        <w:rPr>
          <w:rFonts w:ascii="Times New Roman" w:hAnsi="Times New Roman"/>
          <w:sz w:val="24"/>
          <w:szCs w:val="24"/>
          <w:lang w:val="ro-RO"/>
        </w:rPr>
        <w:t xml:space="preserve">Exemplarul nr. 1/1 </w:t>
      </w:r>
    </w:p>
    <w:p w14:paraId="0291888E" w14:textId="01D4E593" w:rsidR="00D3738A" w:rsidRPr="00285074" w:rsidRDefault="00377A00" w:rsidP="00086F70">
      <w:pPr>
        <w:spacing w:after="0" w:line="360" w:lineRule="auto"/>
        <w:jc w:val="both"/>
        <w:rPr>
          <w:rFonts w:ascii="Times New Roman" w:hAnsi="Times New Roman"/>
          <w:i/>
          <w:iCs/>
          <w:color w:val="FFFFFF" w:themeColor="background1"/>
          <w:sz w:val="20"/>
          <w:szCs w:val="20"/>
          <w:lang w:val="ro-RO"/>
        </w:rPr>
      </w:pPr>
      <w:proofErr w:type="spellStart"/>
      <w:r w:rsidRPr="00285074">
        <w:rPr>
          <w:rFonts w:ascii="Times New Roman" w:hAnsi="Times New Roman"/>
          <w:i/>
          <w:iCs/>
          <w:color w:val="FFFFFF" w:themeColor="background1"/>
          <w:sz w:val="20"/>
          <w:szCs w:val="20"/>
          <w:lang w:val="ro-RO"/>
        </w:rPr>
        <w:t>corec</w:t>
      </w:r>
      <w:proofErr w:type="spellEnd"/>
      <w:r w:rsidRPr="00285074">
        <w:rPr>
          <w:rFonts w:ascii="Times New Roman" w:hAnsi="Times New Roman"/>
          <w:i/>
          <w:iCs/>
          <w:color w:val="FFFFFF" w:themeColor="background1"/>
          <w:sz w:val="20"/>
          <w:szCs w:val="20"/>
          <w:lang w:val="ro-RO"/>
        </w:rPr>
        <w:t xml:space="preserve"> </w:t>
      </w:r>
    </w:p>
    <w:p w14:paraId="72E80477" w14:textId="77777777" w:rsidR="00086F70" w:rsidRPr="00285074" w:rsidRDefault="00086F70" w:rsidP="0075014C">
      <w:pPr>
        <w:spacing w:after="0" w:line="360" w:lineRule="auto"/>
        <w:rPr>
          <w:rFonts w:ascii="Times New Roman" w:hAnsi="Times New Roman"/>
          <w:color w:val="FFFFFF" w:themeColor="background1"/>
          <w:sz w:val="24"/>
          <w:szCs w:val="24"/>
          <w:lang w:val="ro-RO"/>
        </w:rPr>
      </w:pPr>
    </w:p>
    <w:sectPr w:rsidR="00086F70" w:rsidRPr="00285074"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B2A5" w14:textId="77777777" w:rsidR="00E15424" w:rsidRDefault="00E15424" w:rsidP="00490E15">
      <w:pPr>
        <w:spacing w:after="0" w:line="240" w:lineRule="auto"/>
      </w:pPr>
      <w:r>
        <w:separator/>
      </w:r>
    </w:p>
  </w:endnote>
  <w:endnote w:type="continuationSeparator" w:id="0">
    <w:p w14:paraId="35C424FD" w14:textId="77777777" w:rsidR="00E15424" w:rsidRDefault="00E15424"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E7FAD"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285074" w:rsidRDefault="009909CD" w:rsidP="00370F4C">
    <w:pPr>
      <w:pStyle w:val="Footer"/>
      <w:jc w:val="center"/>
      <w:rPr>
        <w:color w:val="1E2D4E"/>
        <w:lang w:val="it-IT"/>
      </w:rPr>
    </w:pPr>
    <w:r w:rsidRPr="00285074">
      <w:rPr>
        <w:color w:val="1E2D4E"/>
        <w:lang w:val="it-IT"/>
      </w:rPr>
      <w:t>Telefon: 021.310.07.69, fax: 021.310.13.86</w:t>
    </w:r>
  </w:p>
  <w:p w14:paraId="156FABDD" w14:textId="77777777" w:rsidR="009909CD" w:rsidRPr="00A24E58" w:rsidRDefault="009909CD" w:rsidP="00370F4C">
    <w:pPr>
      <w:pStyle w:val="Footer"/>
      <w:jc w:val="center"/>
      <w:rPr>
        <w:color w:val="1E2D4E"/>
        <w:lang w:val="it-IT"/>
      </w:rPr>
    </w:pPr>
    <w:r w:rsidRPr="00A24E58">
      <w:rPr>
        <w:color w:val="1E2D4E"/>
        <w:lang w:val="it-IT"/>
      </w:rPr>
      <w:t>www.roaep.ro, e-mail: registratura@roaep.ro</w:t>
    </w:r>
  </w:p>
  <w:p w14:paraId="2EE2DBF0" w14:textId="1178E86A" w:rsidR="009909CD" w:rsidRPr="00A24E58"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E943" w14:textId="77777777" w:rsidR="00E15424" w:rsidRDefault="00E15424" w:rsidP="00490E15">
      <w:pPr>
        <w:spacing w:after="0" w:line="240" w:lineRule="auto"/>
      </w:pPr>
      <w:r>
        <w:separator/>
      </w:r>
    </w:p>
  </w:footnote>
  <w:footnote w:type="continuationSeparator" w:id="0">
    <w:p w14:paraId="682EEB58" w14:textId="77777777" w:rsidR="00E15424" w:rsidRDefault="00E15424"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53B"/>
    <w:multiLevelType w:val="hybridMultilevel"/>
    <w:tmpl w:val="9A4AA28C"/>
    <w:lvl w:ilvl="0" w:tplc="B510B02C">
      <w:start w:val="46"/>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E2C04D0"/>
    <w:multiLevelType w:val="hybridMultilevel"/>
    <w:tmpl w:val="82581332"/>
    <w:lvl w:ilvl="0" w:tplc="724A1330">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98924B1"/>
    <w:multiLevelType w:val="hybridMultilevel"/>
    <w:tmpl w:val="F208B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565A2"/>
    <w:multiLevelType w:val="hybridMultilevel"/>
    <w:tmpl w:val="4900E2D2"/>
    <w:lvl w:ilvl="0" w:tplc="B89E336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A8F3378"/>
    <w:multiLevelType w:val="hybridMultilevel"/>
    <w:tmpl w:val="6820EF26"/>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15:restartNumberingAfterBreak="0">
    <w:nsid w:val="76A32370"/>
    <w:multiLevelType w:val="hybridMultilevel"/>
    <w:tmpl w:val="43D0E770"/>
    <w:lvl w:ilvl="0" w:tplc="25B05CDE">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994258336">
    <w:abstractNumId w:val="2"/>
  </w:num>
  <w:num w:numId="2" w16cid:durableId="169030038">
    <w:abstractNumId w:val="3"/>
  </w:num>
  <w:num w:numId="3" w16cid:durableId="64492935">
    <w:abstractNumId w:val="7"/>
  </w:num>
  <w:num w:numId="4" w16cid:durableId="1802576915">
    <w:abstractNumId w:val="1"/>
  </w:num>
  <w:num w:numId="5" w16cid:durableId="1412193442">
    <w:abstractNumId w:val="5"/>
  </w:num>
  <w:num w:numId="6" w16cid:durableId="1714890760">
    <w:abstractNumId w:val="4"/>
  </w:num>
  <w:num w:numId="7" w16cid:durableId="238946604">
    <w:abstractNumId w:val="0"/>
  </w:num>
  <w:num w:numId="8" w16cid:durableId="1259871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324A0"/>
    <w:rsid w:val="00036675"/>
    <w:rsid w:val="00037E0D"/>
    <w:rsid w:val="00056BAE"/>
    <w:rsid w:val="00063CA4"/>
    <w:rsid w:val="000776B4"/>
    <w:rsid w:val="000779C0"/>
    <w:rsid w:val="00086F70"/>
    <w:rsid w:val="00091314"/>
    <w:rsid w:val="0009275C"/>
    <w:rsid w:val="000A4EDB"/>
    <w:rsid w:val="000C724B"/>
    <w:rsid w:val="000D3367"/>
    <w:rsid w:val="000D6AAE"/>
    <w:rsid w:val="00102D16"/>
    <w:rsid w:val="00103769"/>
    <w:rsid w:val="001077D8"/>
    <w:rsid w:val="001405CE"/>
    <w:rsid w:val="0015349F"/>
    <w:rsid w:val="001623E4"/>
    <w:rsid w:val="00180D2D"/>
    <w:rsid w:val="00181C63"/>
    <w:rsid w:val="001A7FA1"/>
    <w:rsid w:val="001E050E"/>
    <w:rsid w:val="001F2305"/>
    <w:rsid w:val="00203088"/>
    <w:rsid w:val="0020382F"/>
    <w:rsid w:val="002043C6"/>
    <w:rsid w:val="002142D1"/>
    <w:rsid w:val="002319B5"/>
    <w:rsid w:val="00237E7A"/>
    <w:rsid w:val="00251D3A"/>
    <w:rsid w:val="00265685"/>
    <w:rsid w:val="00274F6E"/>
    <w:rsid w:val="002824D0"/>
    <w:rsid w:val="00285074"/>
    <w:rsid w:val="002919D7"/>
    <w:rsid w:val="0029210F"/>
    <w:rsid w:val="002A019C"/>
    <w:rsid w:val="002A334E"/>
    <w:rsid w:val="002D1BA8"/>
    <w:rsid w:val="002E19E3"/>
    <w:rsid w:val="00303128"/>
    <w:rsid w:val="00304357"/>
    <w:rsid w:val="00305A78"/>
    <w:rsid w:val="00305D5F"/>
    <w:rsid w:val="003061B7"/>
    <w:rsid w:val="00322152"/>
    <w:rsid w:val="00327DE7"/>
    <w:rsid w:val="003312FE"/>
    <w:rsid w:val="00335653"/>
    <w:rsid w:val="00343E6C"/>
    <w:rsid w:val="00344BC0"/>
    <w:rsid w:val="003456E9"/>
    <w:rsid w:val="00347DA3"/>
    <w:rsid w:val="00353429"/>
    <w:rsid w:val="003642D9"/>
    <w:rsid w:val="00365AAC"/>
    <w:rsid w:val="00370F4C"/>
    <w:rsid w:val="00373F3C"/>
    <w:rsid w:val="00377A00"/>
    <w:rsid w:val="0038095C"/>
    <w:rsid w:val="00387580"/>
    <w:rsid w:val="00387AF7"/>
    <w:rsid w:val="003B4FE9"/>
    <w:rsid w:val="003B79DB"/>
    <w:rsid w:val="003B7FEB"/>
    <w:rsid w:val="003C5270"/>
    <w:rsid w:val="003C686C"/>
    <w:rsid w:val="003E4835"/>
    <w:rsid w:val="003F2929"/>
    <w:rsid w:val="00415BAF"/>
    <w:rsid w:val="004437A3"/>
    <w:rsid w:val="0045620D"/>
    <w:rsid w:val="00460356"/>
    <w:rsid w:val="00463D26"/>
    <w:rsid w:val="00465FA6"/>
    <w:rsid w:val="004740D2"/>
    <w:rsid w:val="004741F1"/>
    <w:rsid w:val="00484F8A"/>
    <w:rsid w:val="00490E15"/>
    <w:rsid w:val="004968B8"/>
    <w:rsid w:val="004A1C68"/>
    <w:rsid w:val="004A2AA0"/>
    <w:rsid w:val="004A36F8"/>
    <w:rsid w:val="004C476E"/>
    <w:rsid w:val="004F410D"/>
    <w:rsid w:val="004F55C8"/>
    <w:rsid w:val="00503E16"/>
    <w:rsid w:val="00505C4D"/>
    <w:rsid w:val="005068EC"/>
    <w:rsid w:val="0052746C"/>
    <w:rsid w:val="00530F65"/>
    <w:rsid w:val="0054755C"/>
    <w:rsid w:val="00551CC4"/>
    <w:rsid w:val="00556741"/>
    <w:rsid w:val="0057047B"/>
    <w:rsid w:val="00577414"/>
    <w:rsid w:val="00587719"/>
    <w:rsid w:val="005A1E48"/>
    <w:rsid w:val="005A47E7"/>
    <w:rsid w:val="005A7873"/>
    <w:rsid w:val="005B1AA3"/>
    <w:rsid w:val="005D4540"/>
    <w:rsid w:val="005D7B92"/>
    <w:rsid w:val="005F1FA6"/>
    <w:rsid w:val="005F5AC5"/>
    <w:rsid w:val="006027FE"/>
    <w:rsid w:val="00623893"/>
    <w:rsid w:val="00626C91"/>
    <w:rsid w:val="00643C23"/>
    <w:rsid w:val="00694F3B"/>
    <w:rsid w:val="00695DB3"/>
    <w:rsid w:val="006B02B3"/>
    <w:rsid w:val="006B532E"/>
    <w:rsid w:val="006D7B5E"/>
    <w:rsid w:val="007008D3"/>
    <w:rsid w:val="00700CB2"/>
    <w:rsid w:val="00704A4F"/>
    <w:rsid w:val="0071172F"/>
    <w:rsid w:val="00712738"/>
    <w:rsid w:val="00712982"/>
    <w:rsid w:val="00717B9D"/>
    <w:rsid w:val="00723FC3"/>
    <w:rsid w:val="00732665"/>
    <w:rsid w:val="007402C1"/>
    <w:rsid w:val="00747BF3"/>
    <w:rsid w:val="0075014C"/>
    <w:rsid w:val="00763680"/>
    <w:rsid w:val="00773563"/>
    <w:rsid w:val="00776ACC"/>
    <w:rsid w:val="007776DC"/>
    <w:rsid w:val="00782EA3"/>
    <w:rsid w:val="007B0DB7"/>
    <w:rsid w:val="007B372D"/>
    <w:rsid w:val="007B4F4C"/>
    <w:rsid w:val="007B5E55"/>
    <w:rsid w:val="007D1E33"/>
    <w:rsid w:val="007E7DB6"/>
    <w:rsid w:val="007F020B"/>
    <w:rsid w:val="007F5E91"/>
    <w:rsid w:val="007F6C7C"/>
    <w:rsid w:val="008220A8"/>
    <w:rsid w:val="00826F3D"/>
    <w:rsid w:val="008355CE"/>
    <w:rsid w:val="008460B6"/>
    <w:rsid w:val="00846F73"/>
    <w:rsid w:val="0085086A"/>
    <w:rsid w:val="00855C39"/>
    <w:rsid w:val="008609B3"/>
    <w:rsid w:val="00865C49"/>
    <w:rsid w:val="00876630"/>
    <w:rsid w:val="008855B9"/>
    <w:rsid w:val="00893BE4"/>
    <w:rsid w:val="008A1462"/>
    <w:rsid w:val="008A305B"/>
    <w:rsid w:val="008B0467"/>
    <w:rsid w:val="008C4BCA"/>
    <w:rsid w:val="008E0F23"/>
    <w:rsid w:val="008E4BEC"/>
    <w:rsid w:val="008F4C1E"/>
    <w:rsid w:val="009122BC"/>
    <w:rsid w:val="00924ECA"/>
    <w:rsid w:val="009274F0"/>
    <w:rsid w:val="0093108E"/>
    <w:rsid w:val="00937044"/>
    <w:rsid w:val="00943B84"/>
    <w:rsid w:val="009531EA"/>
    <w:rsid w:val="00961E6D"/>
    <w:rsid w:val="00964894"/>
    <w:rsid w:val="0097173D"/>
    <w:rsid w:val="00982998"/>
    <w:rsid w:val="00983289"/>
    <w:rsid w:val="00985AAB"/>
    <w:rsid w:val="009909CD"/>
    <w:rsid w:val="00991099"/>
    <w:rsid w:val="0099670C"/>
    <w:rsid w:val="009A035A"/>
    <w:rsid w:val="009A2B45"/>
    <w:rsid w:val="009A7D5B"/>
    <w:rsid w:val="009C0922"/>
    <w:rsid w:val="009D4102"/>
    <w:rsid w:val="009D571F"/>
    <w:rsid w:val="009D5E0F"/>
    <w:rsid w:val="009E1EE0"/>
    <w:rsid w:val="009E25AF"/>
    <w:rsid w:val="009F7877"/>
    <w:rsid w:val="00A11150"/>
    <w:rsid w:val="00A13C76"/>
    <w:rsid w:val="00A159C9"/>
    <w:rsid w:val="00A20443"/>
    <w:rsid w:val="00A24D11"/>
    <w:rsid w:val="00A24E58"/>
    <w:rsid w:val="00A34AD9"/>
    <w:rsid w:val="00A365FD"/>
    <w:rsid w:val="00A37503"/>
    <w:rsid w:val="00A80665"/>
    <w:rsid w:val="00A849CB"/>
    <w:rsid w:val="00A86623"/>
    <w:rsid w:val="00A90CAB"/>
    <w:rsid w:val="00A93787"/>
    <w:rsid w:val="00A94BD6"/>
    <w:rsid w:val="00AA751C"/>
    <w:rsid w:val="00AB2572"/>
    <w:rsid w:val="00AB27BB"/>
    <w:rsid w:val="00AB41CC"/>
    <w:rsid w:val="00AB7B7C"/>
    <w:rsid w:val="00AC317B"/>
    <w:rsid w:val="00AD4B93"/>
    <w:rsid w:val="00AD5A11"/>
    <w:rsid w:val="00AD6F51"/>
    <w:rsid w:val="00AE35D5"/>
    <w:rsid w:val="00AF5D50"/>
    <w:rsid w:val="00AF6887"/>
    <w:rsid w:val="00B00BF1"/>
    <w:rsid w:val="00B0419F"/>
    <w:rsid w:val="00B20569"/>
    <w:rsid w:val="00B25887"/>
    <w:rsid w:val="00B26558"/>
    <w:rsid w:val="00B3029F"/>
    <w:rsid w:val="00B315DC"/>
    <w:rsid w:val="00B43838"/>
    <w:rsid w:val="00B45357"/>
    <w:rsid w:val="00B60E7E"/>
    <w:rsid w:val="00B619E9"/>
    <w:rsid w:val="00B64486"/>
    <w:rsid w:val="00B7220A"/>
    <w:rsid w:val="00B80698"/>
    <w:rsid w:val="00B849D5"/>
    <w:rsid w:val="00B97789"/>
    <w:rsid w:val="00BB368C"/>
    <w:rsid w:val="00BB562E"/>
    <w:rsid w:val="00BB65F5"/>
    <w:rsid w:val="00BC3D45"/>
    <w:rsid w:val="00BC7193"/>
    <w:rsid w:val="00BD5704"/>
    <w:rsid w:val="00BE5B47"/>
    <w:rsid w:val="00BF44A5"/>
    <w:rsid w:val="00BF4AFF"/>
    <w:rsid w:val="00BF7EA2"/>
    <w:rsid w:val="00C05840"/>
    <w:rsid w:val="00C1366B"/>
    <w:rsid w:val="00C2395A"/>
    <w:rsid w:val="00C272ED"/>
    <w:rsid w:val="00C319EA"/>
    <w:rsid w:val="00C442BE"/>
    <w:rsid w:val="00C45FBF"/>
    <w:rsid w:val="00C57F99"/>
    <w:rsid w:val="00C76191"/>
    <w:rsid w:val="00C87F1A"/>
    <w:rsid w:val="00CA1700"/>
    <w:rsid w:val="00CB41DC"/>
    <w:rsid w:val="00CB46EA"/>
    <w:rsid w:val="00CC076B"/>
    <w:rsid w:val="00CD07CA"/>
    <w:rsid w:val="00CD3085"/>
    <w:rsid w:val="00D01E1F"/>
    <w:rsid w:val="00D03EFA"/>
    <w:rsid w:val="00D1345F"/>
    <w:rsid w:val="00D24E96"/>
    <w:rsid w:val="00D30A27"/>
    <w:rsid w:val="00D318C1"/>
    <w:rsid w:val="00D361FF"/>
    <w:rsid w:val="00D37063"/>
    <w:rsid w:val="00D3738A"/>
    <w:rsid w:val="00D42C83"/>
    <w:rsid w:val="00D501F8"/>
    <w:rsid w:val="00D528B2"/>
    <w:rsid w:val="00D612A7"/>
    <w:rsid w:val="00D66E5A"/>
    <w:rsid w:val="00D73339"/>
    <w:rsid w:val="00D83ECA"/>
    <w:rsid w:val="00D911FB"/>
    <w:rsid w:val="00D954E4"/>
    <w:rsid w:val="00DD7856"/>
    <w:rsid w:val="00DE7117"/>
    <w:rsid w:val="00DF4194"/>
    <w:rsid w:val="00DF612D"/>
    <w:rsid w:val="00E06FAA"/>
    <w:rsid w:val="00E15424"/>
    <w:rsid w:val="00E21937"/>
    <w:rsid w:val="00E22731"/>
    <w:rsid w:val="00E247ED"/>
    <w:rsid w:val="00E67F3D"/>
    <w:rsid w:val="00E718B4"/>
    <w:rsid w:val="00E978BF"/>
    <w:rsid w:val="00EB7E7A"/>
    <w:rsid w:val="00EC7426"/>
    <w:rsid w:val="00EF2E6A"/>
    <w:rsid w:val="00EF37A2"/>
    <w:rsid w:val="00F142E9"/>
    <w:rsid w:val="00F15D8B"/>
    <w:rsid w:val="00F208C2"/>
    <w:rsid w:val="00F37A90"/>
    <w:rsid w:val="00F42218"/>
    <w:rsid w:val="00F711B2"/>
    <w:rsid w:val="00F85A45"/>
    <w:rsid w:val="00F871C2"/>
    <w:rsid w:val="00FA26E3"/>
    <w:rsid w:val="00FB1368"/>
    <w:rsid w:val="00FB7D5F"/>
    <w:rsid w:val="00FC3836"/>
    <w:rsid w:val="00FD53C3"/>
    <w:rsid w:val="00FE1A86"/>
    <w:rsid w:val="00FF6CD0"/>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paragraph" w:styleId="Revision">
    <w:name w:val="Revision"/>
    <w:hidden/>
    <w:uiPriority w:val="99"/>
    <w:semiHidden/>
    <w:rsid w:val="000D3367"/>
    <w:pPr>
      <w:spacing w:after="0" w:line="240" w:lineRule="auto"/>
    </w:pPr>
  </w:style>
  <w:style w:type="paragraph" w:styleId="ListParagraph">
    <w:name w:val="List Paragraph"/>
    <w:aliases w:val="lp1,Heading x1,Lettre d'introduction,1st level - Bullet List Paragraph,Paragrafo elenco,body 2,List Paragraph11,Lista 1,lp11,Liste 1,Use Case List Paragraph,Colorful List - Accent 11,Bullet List,YC Bulet,2,Dot pt,List Paragraph1"/>
    <w:basedOn w:val="Normal"/>
    <w:link w:val="ListParagraphChar"/>
    <w:uiPriority w:val="34"/>
    <w:qFormat/>
    <w:rsid w:val="00937044"/>
    <w:pPr>
      <w:ind w:left="720"/>
      <w:contextualSpacing/>
    </w:pPr>
  </w:style>
  <w:style w:type="character" w:customStyle="1" w:styleId="ListParagraphChar">
    <w:name w:val="List Paragraph Char"/>
    <w:aliases w:val="lp1 Char,Heading x1 Char,Lettre d'introduction Char,1st level - Bullet List Paragraph Char,Paragrafo elenco Char,body 2 Char,List Paragraph11 Char,Lista 1 Char,lp11 Char,Liste 1 Char,Use Case List Paragraph Char,Bullet List Char"/>
    <w:basedOn w:val="DefaultParagraphFont"/>
    <w:link w:val="ListParagraph"/>
    <w:uiPriority w:val="34"/>
    <w:rsid w:val="0093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2839">
      <w:bodyDiv w:val="1"/>
      <w:marLeft w:val="0"/>
      <w:marRight w:val="0"/>
      <w:marTop w:val="0"/>
      <w:marBottom w:val="0"/>
      <w:divBdr>
        <w:top w:val="none" w:sz="0" w:space="0" w:color="auto"/>
        <w:left w:val="none" w:sz="0" w:space="0" w:color="auto"/>
        <w:bottom w:val="none" w:sz="0" w:space="0" w:color="auto"/>
        <w:right w:val="none" w:sz="0" w:space="0" w:color="auto"/>
      </w:divBdr>
    </w:div>
    <w:div w:id="1209412035">
      <w:bodyDiv w:val="1"/>
      <w:marLeft w:val="0"/>
      <w:marRight w:val="0"/>
      <w:marTop w:val="0"/>
      <w:marBottom w:val="0"/>
      <w:divBdr>
        <w:top w:val="none" w:sz="0" w:space="0" w:color="auto"/>
        <w:left w:val="none" w:sz="0" w:space="0" w:color="auto"/>
        <w:bottom w:val="none" w:sz="0" w:space="0" w:color="auto"/>
        <w:right w:val="none" w:sz="0" w:space="0" w:color="auto"/>
      </w:divBdr>
    </w:div>
    <w:div w:id="1854176218">
      <w:bodyDiv w:val="1"/>
      <w:marLeft w:val="0"/>
      <w:marRight w:val="0"/>
      <w:marTop w:val="0"/>
      <w:marBottom w:val="0"/>
      <w:divBdr>
        <w:top w:val="none" w:sz="0" w:space="0" w:color="auto"/>
        <w:left w:val="none" w:sz="0" w:space="0" w:color="auto"/>
        <w:bottom w:val="none" w:sz="0" w:space="0" w:color="auto"/>
        <w:right w:val="none" w:sz="0" w:space="0" w:color="auto"/>
      </w:divBdr>
    </w:div>
    <w:div w:id="19785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MINCU-RĂDULESCU ION</cp:lastModifiedBy>
  <cp:revision>6</cp:revision>
  <cp:lastPrinted>2022-11-29T10:29:00Z</cp:lastPrinted>
  <dcterms:created xsi:type="dcterms:W3CDTF">2022-11-29T10:11:00Z</dcterms:created>
  <dcterms:modified xsi:type="dcterms:W3CDTF">2022-11-29T11:43:00Z</dcterms:modified>
</cp:coreProperties>
</file>