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A20C" w14:textId="54E60664" w:rsidR="00EA391D" w:rsidRPr="005A6904" w:rsidRDefault="00917BD8" w:rsidP="00F61AEE">
      <w:pPr>
        <w:autoSpaceDE w:val="0"/>
        <w:autoSpaceDN w:val="0"/>
        <w:adjustRightInd w:val="0"/>
        <w:spacing w:after="0" w:line="240" w:lineRule="auto"/>
        <w:ind w:left="-144" w:right="-144"/>
        <w:jc w:val="both"/>
        <w:rPr>
          <w:rFonts w:ascii="Times New Roman" w:hAnsi="Times New Roman" w:cs="Times New Roman"/>
          <w:b/>
          <w:sz w:val="24"/>
          <w:szCs w:val="24"/>
        </w:rPr>
      </w:pPr>
      <w:r w:rsidRPr="00021B59">
        <w:rPr>
          <w:rFonts w:ascii="Times New Roman" w:hAnsi="Times New Roman" w:cs="Times New Roman"/>
          <w:b/>
          <w:sz w:val="24"/>
          <w:szCs w:val="24"/>
        </w:rPr>
        <w:tab/>
      </w:r>
      <w:r w:rsidRPr="00021B59">
        <w:rPr>
          <w:rFonts w:ascii="Times New Roman" w:hAnsi="Times New Roman" w:cs="Times New Roman"/>
          <w:b/>
          <w:sz w:val="24"/>
          <w:szCs w:val="24"/>
        </w:rPr>
        <w:tab/>
      </w:r>
      <w:r w:rsidRPr="005A6904">
        <w:rPr>
          <w:rFonts w:ascii="Times New Roman" w:hAnsi="Times New Roman" w:cs="Times New Roman"/>
          <w:b/>
          <w:sz w:val="24"/>
          <w:szCs w:val="24"/>
        </w:rPr>
        <w:tab/>
      </w:r>
      <w:r w:rsidRPr="005A6904">
        <w:rPr>
          <w:rFonts w:ascii="Times New Roman" w:hAnsi="Times New Roman" w:cs="Times New Roman"/>
          <w:b/>
          <w:sz w:val="24"/>
          <w:szCs w:val="24"/>
        </w:rPr>
        <w:tab/>
      </w:r>
      <w:r w:rsidRPr="005A6904">
        <w:rPr>
          <w:rFonts w:ascii="Times New Roman" w:hAnsi="Times New Roman" w:cs="Times New Roman"/>
          <w:b/>
          <w:sz w:val="24"/>
          <w:szCs w:val="24"/>
        </w:rPr>
        <w:tab/>
      </w:r>
      <w:r w:rsidRPr="005A6904">
        <w:rPr>
          <w:rFonts w:ascii="Times New Roman" w:hAnsi="Times New Roman" w:cs="Times New Roman"/>
          <w:b/>
          <w:sz w:val="24"/>
          <w:szCs w:val="24"/>
        </w:rPr>
        <w:tab/>
      </w:r>
      <w:r w:rsidRPr="005A6904">
        <w:rPr>
          <w:rFonts w:ascii="Times New Roman" w:hAnsi="Times New Roman" w:cs="Times New Roman"/>
          <w:b/>
          <w:sz w:val="24"/>
          <w:szCs w:val="24"/>
        </w:rPr>
        <w:tab/>
      </w:r>
      <w:r w:rsidR="00A55702" w:rsidRPr="005A6904">
        <w:rPr>
          <w:rFonts w:ascii="Times New Roman" w:hAnsi="Times New Roman" w:cs="Times New Roman"/>
          <w:b/>
          <w:sz w:val="24"/>
          <w:szCs w:val="24"/>
        </w:rPr>
        <w:t xml:space="preserve">   </w:t>
      </w:r>
      <w:r w:rsidRPr="005A6904">
        <w:rPr>
          <w:rFonts w:ascii="Times New Roman" w:hAnsi="Times New Roman" w:cs="Times New Roman"/>
          <w:b/>
          <w:sz w:val="24"/>
          <w:szCs w:val="24"/>
        </w:rPr>
        <w:tab/>
        <w:t xml:space="preserve">  </w:t>
      </w:r>
      <w:r w:rsidR="00A55702" w:rsidRPr="005A6904">
        <w:rPr>
          <w:rFonts w:ascii="Times New Roman" w:hAnsi="Times New Roman" w:cs="Times New Roman"/>
          <w:b/>
          <w:sz w:val="24"/>
          <w:szCs w:val="24"/>
        </w:rPr>
        <w:t xml:space="preserve">         </w:t>
      </w:r>
      <w:r w:rsidRPr="005A6904">
        <w:rPr>
          <w:rFonts w:ascii="Times New Roman" w:hAnsi="Times New Roman" w:cs="Times New Roman"/>
          <w:b/>
          <w:sz w:val="24"/>
          <w:szCs w:val="24"/>
        </w:rPr>
        <w:t xml:space="preserve">                       </w:t>
      </w:r>
      <w:r w:rsidR="00EA391D" w:rsidRPr="005A6904">
        <w:rPr>
          <w:rFonts w:ascii="Times New Roman" w:hAnsi="Times New Roman" w:cs="Times New Roman"/>
          <w:b/>
          <w:sz w:val="24"/>
          <w:szCs w:val="24"/>
        </w:rPr>
        <w:t xml:space="preserve">    </w:t>
      </w:r>
    </w:p>
    <w:p w14:paraId="311887D8" w14:textId="58E8D7FF" w:rsidR="00EA391D" w:rsidRPr="005A6904" w:rsidRDefault="00EA391D" w:rsidP="00EA391D">
      <w:pPr>
        <w:spacing w:after="0" w:line="240" w:lineRule="auto"/>
        <w:rPr>
          <w:rFonts w:ascii="Times New Roman" w:hAnsi="Times New Roman" w:cs="Times New Roman"/>
          <w:b/>
          <w:sz w:val="24"/>
          <w:szCs w:val="24"/>
        </w:rPr>
      </w:pPr>
    </w:p>
    <w:p w14:paraId="40C768B8" w14:textId="6100C8A8" w:rsidR="00190B9C" w:rsidRPr="00E519D0" w:rsidRDefault="00F61AEE" w:rsidP="00EA391D">
      <w:pPr>
        <w:spacing w:after="0" w:line="240" w:lineRule="auto"/>
        <w:jc w:val="center"/>
        <w:rPr>
          <w:rFonts w:ascii="Times New Roman" w:hAnsi="Times New Roman" w:cs="Times New Roman"/>
          <w:b/>
          <w:sz w:val="24"/>
          <w:szCs w:val="24"/>
          <w:lang w:val="es-ES"/>
        </w:rPr>
      </w:pPr>
      <w:r w:rsidRPr="00E519D0">
        <w:rPr>
          <w:rFonts w:ascii="Times New Roman" w:hAnsi="Times New Roman" w:cs="Times New Roman"/>
          <w:b/>
          <w:sz w:val="24"/>
          <w:szCs w:val="24"/>
          <w:lang w:val="es-ES"/>
        </w:rPr>
        <w:t>EXTRAS-</w:t>
      </w:r>
      <w:r w:rsidR="005B637F" w:rsidRPr="00E519D0">
        <w:rPr>
          <w:rFonts w:ascii="Times New Roman" w:hAnsi="Times New Roman" w:cs="Times New Roman"/>
          <w:b/>
          <w:sz w:val="24"/>
          <w:szCs w:val="24"/>
          <w:lang w:val="es-ES"/>
        </w:rPr>
        <w:t>RAPORT</w:t>
      </w:r>
      <w:r w:rsidR="00190B9C" w:rsidRPr="00E519D0">
        <w:rPr>
          <w:rFonts w:ascii="Times New Roman" w:hAnsi="Times New Roman" w:cs="Times New Roman"/>
          <w:b/>
          <w:sz w:val="24"/>
          <w:szCs w:val="24"/>
          <w:lang w:val="es-ES"/>
        </w:rPr>
        <w:t xml:space="preserve"> </w:t>
      </w:r>
    </w:p>
    <w:p w14:paraId="4BC9C833" w14:textId="2D2BC346" w:rsidR="00E519D0" w:rsidRDefault="005B637F" w:rsidP="00190B9C">
      <w:pPr>
        <w:spacing w:after="0" w:line="240" w:lineRule="auto"/>
        <w:jc w:val="center"/>
        <w:rPr>
          <w:rFonts w:ascii="Times New Roman" w:hAnsi="Times New Roman" w:cs="Times New Roman"/>
          <w:b/>
          <w:bCs/>
          <w:sz w:val="24"/>
          <w:szCs w:val="24"/>
          <w:lang w:val="ro-RO"/>
        </w:rPr>
      </w:pPr>
      <w:proofErr w:type="spellStart"/>
      <w:r w:rsidRPr="00675EFD">
        <w:rPr>
          <w:rFonts w:ascii="Times New Roman" w:hAnsi="Times New Roman" w:cs="Times New Roman"/>
          <w:b/>
          <w:color w:val="000000" w:themeColor="text1"/>
          <w:sz w:val="24"/>
          <w:szCs w:val="24"/>
          <w:lang w:val="es-ES"/>
        </w:rPr>
        <w:t>privind</w:t>
      </w:r>
      <w:proofErr w:type="spellEnd"/>
      <w:r w:rsidRPr="00675EFD">
        <w:rPr>
          <w:rFonts w:ascii="Times New Roman" w:hAnsi="Times New Roman" w:cs="Times New Roman"/>
          <w:b/>
          <w:color w:val="000000" w:themeColor="text1"/>
          <w:sz w:val="24"/>
          <w:szCs w:val="24"/>
          <w:lang w:val="es-ES"/>
        </w:rPr>
        <w:t xml:space="preserve"> </w:t>
      </w:r>
      <w:proofErr w:type="spellStart"/>
      <w:r w:rsidR="00190B9C" w:rsidRPr="00675EFD">
        <w:rPr>
          <w:rFonts w:ascii="Times New Roman" w:hAnsi="Times New Roman" w:cs="Times New Roman"/>
          <w:b/>
          <w:color w:val="000000" w:themeColor="text1"/>
          <w:sz w:val="24"/>
          <w:szCs w:val="24"/>
          <w:lang w:val="es-ES"/>
        </w:rPr>
        <w:t>cooperare</w:t>
      </w:r>
      <w:r w:rsidRPr="00675EFD">
        <w:rPr>
          <w:rFonts w:ascii="Times New Roman" w:hAnsi="Times New Roman" w:cs="Times New Roman"/>
          <w:b/>
          <w:color w:val="000000" w:themeColor="text1"/>
          <w:sz w:val="24"/>
          <w:szCs w:val="24"/>
          <w:lang w:val="es-ES"/>
        </w:rPr>
        <w:t>a</w:t>
      </w:r>
      <w:proofErr w:type="spellEnd"/>
      <w:r w:rsidRPr="00675EFD">
        <w:rPr>
          <w:rFonts w:ascii="Times New Roman" w:hAnsi="Times New Roman" w:cs="Times New Roman"/>
          <w:b/>
          <w:color w:val="000000" w:themeColor="text1"/>
          <w:sz w:val="24"/>
          <w:szCs w:val="24"/>
          <w:lang w:val="es-ES"/>
        </w:rPr>
        <w:t xml:space="preserve"> </w:t>
      </w:r>
      <w:proofErr w:type="spellStart"/>
      <w:r w:rsidR="00675EFD" w:rsidRPr="00675EFD">
        <w:rPr>
          <w:rFonts w:ascii="Times New Roman" w:hAnsi="Times New Roman" w:cs="Times New Roman"/>
          <w:b/>
          <w:color w:val="000000" w:themeColor="text1"/>
          <w:sz w:val="24"/>
          <w:szCs w:val="24"/>
          <w:lang w:val="es-ES"/>
        </w:rPr>
        <w:t>d</w:t>
      </w:r>
      <w:r w:rsidR="00675EFD">
        <w:rPr>
          <w:rFonts w:ascii="Times New Roman" w:hAnsi="Times New Roman" w:cs="Times New Roman"/>
          <w:b/>
          <w:color w:val="000000" w:themeColor="text1"/>
          <w:sz w:val="24"/>
          <w:szCs w:val="24"/>
          <w:lang w:val="es-ES"/>
        </w:rPr>
        <w:t>intre</w:t>
      </w:r>
      <w:proofErr w:type="spellEnd"/>
      <w:r w:rsidR="00675EFD">
        <w:rPr>
          <w:rFonts w:ascii="Times New Roman" w:hAnsi="Times New Roman" w:cs="Times New Roman"/>
          <w:b/>
          <w:color w:val="000000" w:themeColor="text1"/>
          <w:sz w:val="24"/>
          <w:szCs w:val="24"/>
          <w:lang w:val="es-ES"/>
        </w:rPr>
        <w:t xml:space="preserve"> </w:t>
      </w:r>
      <w:r w:rsidR="00190B9C" w:rsidRPr="005A6904">
        <w:rPr>
          <w:rFonts w:ascii="Times New Roman" w:hAnsi="Times New Roman" w:cs="Times New Roman"/>
          <w:b/>
          <w:color w:val="000000" w:themeColor="text1"/>
          <w:sz w:val="24"/>
          <w:szCs w:val="24"/>
          <w:lang w:val="ro-RO"/>
        </w:rPr>
        <w:t>Autoritatea Electorală Permanentă</w:t>
      </w:r>
      <w:r w:rsidR="007D2714">
        <w:rPr>
          <w:rFonts w:ascii="Times New Roman" w:hAnsi="Times New Roman" w:cs="Times New Roman"/>
          <w:b/>
          <w:color w:val="000000" w:themeColor="text1"/>
          <w:sz w:val="24"/>
          <w:szCs w:val="24"/>
          <w:lang w:val="ro-RO"/>
        </w:rPr>
        <w:t xml:space="preserve"> (AEP)</w:t>
      </w:r>
      <w:r w:rsidR="00190B9C" w:rsidRPr="005A6904">
        <w:rPr>
          <w:rFonts w:ascii="Times New Roman" w:hAnsi="Times New Roman" w:cs="Times New Roman"/>
          <w:b/>
          <w:color w:val="000000" w:themeColor="text1"/>
          <w:sz w:val="24"/>
          <w:szCs w:val="24"/>
          <w:lang w:val="ro-RO"/>
        </w:rPr>
        <w:t xml:space="preserve"> și </w:t>
      </w:r>
      <w:r w:rsidR="000717CB">
        <w:rPr>
          <w:rFonts w:ascii="Times New Roman" w:hAnsi="Times New Roman" w:cs="Times New Roman"/>
          <w:b/>
          <w:color w:val="000000" w:themeColor="text1"/>
          <w:sz w:val="24"/>
          <w:szCs w:val="24"/>
          <w:lang w:val="ro-RO"/>
        </w:rPr>
        <w:t>Consiliul Național Electoral din Ecuador</w:t>
      </w:r>
      <w:r w:rsidR="007D2714">
        <w:rPr>
          <w:rFonts w:ascii="Times New Roman" w:hAnsi="Times New Roman" w:cs="Times New Roman"/>
          <w:b/>
          <w:color w:val="000000" w:themeColor="text1"/>
          <w:sz w:val="24"/>
          <w:szCs w:val="24"/>
          <w:lang w:val="ro-RO"/>
        </w:rPr>
        <w:t xml:space="preserve"> (CNE Ecuador)</w:t>
      </w:r>
      <w:r w:rsidR="00D42BB6">
        <w:rPr>
          <w:rFonts w:ascii="Times New Roman" w:hAnsi="Times New Roman" w:cs="Times New Roman"/>
          <w:b/>
          <w:color w:val="000000" w:themeColor="text1"/>
          <w:sz w:val="24"/>
          <w:szCs w:val="24"/>
          <w:lang w:val="ro-RO"/>
        </w:rPr>
        <w:t xml:space="preserve"> privind </w:t>
      </w:r>
      <w:r w:rsidR="00D42BB6" w:rsidRPr="00D42BB6">
        <w:rPr>
          <w:rFonts w:ascii="Times New Roman" w:hAnsi="Times New Roman" w:cs="Times New Roman"/>
          <w:b/>
          <w:bCs/>
          <w:sz w:val="24"/>
          <w:szCs w:val="24"/>
          <w:lang w:val="ro-RO"/>
        </w:rPr>
        <w:t>digitalizarea proceselor electorale</w:t>
      </w:r>
      <w:r w:rsidR="00E519D0">
        <w:rPr>
          <w:rFonts w:ascii="Times New Roman" w:hAnsi="Times New Roman" w:cs="Times New Roman"/>
          <w:b/>
          <w:bCs/>
          <w:sz w:val="24"/>
          <w:szCs w:val="24"/>
          <w:lang w:val="ro-RO"/>
        </w:rPr>
        <w:t xml:space="preserve"> </w:t>
      </w:r>
    </w:p>
    <w:p w14:paraId="23912951" w14:textId="41433EB7" w:rsidR="00190B9C" w:rsidRPr="00675EFD" w:rsidRDefault="00E519D0" w:rsidP="00190B9C">
      <w:pPr>
        <w:spacing w:after="0" w:line="240" w:lineRule="auto"/>
        <w:jc w:val="center"/>
        <w:rPr>
          <w:rFonts w:ascii="Times New Roman" w:hAnsi="Times New Roman" w:cs="Times New Roman"/>
          <w:b/>
          <w:bCs/>
          <w:color w:val="000000" w:themeColor="text1"/>
          <w:sz w:val="24"/>
          <w:szCs w:val="24"/>
          <w:lang w:val="es-ES"/>
        </w:rPr>
      </w:pPr>
      <w:r>
        <w:rPr>
          <w:rFonts w:ascii="Times New Roman" w:hAnsi="Times New Roman" w:cs="Times New Roman"/>
          <w:b/>
          <w:bCs/>
          <w:sz w:val="24"/>
          <w:szCs w:val="24"/>
          <w:lang w:val="ro-RO"/>
        </w:rPr>
        <w:t>din data de 14.06.2022</w:t>
      </w:r>
    </w:p>
    <w:p w14:paraId="4E408947" w14:textId="12EADD8C" w:rsidR="00EA391D" w:rsidRPr="00675EFD" w:rsidRDefault="00EA391D" w:rsidP="00EA391D">
      <w:pPr>
        <w:spacing w:after="0"/>
        <w:jc w:val="center"/>
        <w:rPr>
          <w:rFonts w:ascii="Times New Roman" w:hAnsi="Times New Roman" w:cs="Times New Roman"/>
          <w:bCs/>
          <w:sz w:val="24"/>
          <w:szCs w:val="24"/>
          <w:lang w:val="es-ES"/>
        </w:rPr>
      </w:pPr>
    </w:p>
    <w:p w14:paraId="29EFD98F" w14:textId="186FD6FA" w:rsidR="00142747" w:rsidRPr="00675EFD" w:rsidRDefault="005B637F" w:rsidP="006E52DA">
      <w:pPr>
        <w:spacing w:after="0" w:line="360" w:lineRule="auto"/>
        <w:ind w:firstLine="720"/>
        <w:jc w:val="both"/>
        <w:rPr>
          <w:rFonts w:ascii="Times New Roman" w:hAnsi="Times New Roman" w:cs="Times New Roman"/>
          <w:sz w:val="25"/>
          <w:szCs w:val="25"/>
          <w:lang w:val="ro-RO"/>
        </w:rPr>
      </w:pPr>
      <w:proofErr w:type="spellStart"/>
      <w:r w:rsidRPr="00675EFD">
        <w:rPr>
          <w:rFonts w:ascii="Times New Roman" w:hAnsi="Times New Roman" w:cs="Times New Roman"/>
          <w:sz w:val="25"/>
          <w:szCs w:val="25"/>
        </w:rPr>
        <w:t>Asociația</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Mondială</w:t>
      </w:r>
      <w:proofErr w:type="spellEnd"/>
      <w:r w:rsidRPr="00675EFD">
        <w:rPr>
          <w:rFonts w:ascii="Times New Roman" w:hAnsi="Times New Roman" w:cs="Times New Roman"/>
          <w:sz w:val="25"/>
          <w:szCs w:val="25"/>
        </w:rPr>
        <w:t xml:space="preserve"> a </w:t>
      </w:r>
      <w:proofErr w:type="spellStart"/>
      <w:r w:rsidRPr="00675EFD">
        <w:rPr>
          <w:rFonts w:ascii="Times New Roman" w:hAnsi="Times New Roman" w:cs="Times New Roman"/>
          <w:sz w:val="25"/>
          <w:szCs w:val="25"/>
        </w:rPr>
        <w:t>Organismelor</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Electorale</w:t>
      </w:r>
      <w:proofErr w:type="spellEnd"/>
      <w:r w:rsidR="00542D50" w:rsidRPr="00675EFD">
        <w:rPr>
          <w:rFonts w:ascii="Times New Roman" w:hAnsi="Times New Roman" w:cs="Times New Roman"/>
          <w:sz w:val="25"/>
          <w:szCs w:val="25"/>
        </w:rPr>
        <w:t xml:space="preserve"> </w:t>
      </w:r>
      <w:r w:rsidRPr="00675EFD">
        <w:rPr>
          <w:rFonts w:ascii="Times New Roman" w:hAnsi="Times New Roman" w:cs="Times New Roman"/>
          <w:sz w:val="25"/>
          <w:szCs w:val="25"/>
        </w:rPr>
        <w:t xml:space="preserve">(A-WEB) </w:t>
      </w:r>
      <w:r w:rsidR="00542D50" w:rsidRPr="00675EFD">
        <w:rPr>
          <w:rFonts w:ascii="Times New Roman" w:hAnsi="Times New Roman" w:cs="Times New Roman"/>
          <w:sz w:val="25"/>
          <w:szCs w:val="25"/>
        </w:rPr>
        <w:t xml:space="preserve">are </w:t>
      </w:r>
      <w:proofErr w:type="spellStart"/>
      <w:r w:rsidR="00542D50" w:rsidRPr="00675EFD">
        <w:rPr>
          <w:rFonts w:ascii="Times New Roman" w:hAnsi="Times New Roman" w:cs="Times New Roman"/>
          <w:sz w:val="25"/>
          <w:szCs w:val="25"/>
        </w:rPr>
        <w:t>printre</w:t>
      </w:r>
      <w:proofErr w:type="spellEnd"/>
      <w:r w:rsidR="00542D50" w:rsidRPr="00675EFD">
        <w:rPr>
          <w:rFonts w:ascii="Times New Roman" w:hAnsi="Times New Roman" w:cs="Times New Roman"/>
          <w:sz w:val="25"/>
          <w:szCs w:val="25"/>
        </w:rPr>
        <w:t xml:space="preserve"> </w:t>
      </w:r>
      <w:proofErr w:type="spellStart"/>
      <w:r w:rsidR="00542D50" w:rsidRPr="00675EFD">
        <w:rPr>
          <w:rFonts w:ascii="Times New Roman" w:hAnsi="Times New Roman" w:cs="Times New Roman"/>
          <w:sz w:val="25"/>
          <w:szCs w:val="25"/>
        </w:rPr>
        <w:t>obiective</w:t>
      </w:r>
      <w:proofErr w:type="spellEnd"/>
      <w:r w:rsidR="00542D50" w:rsidRPr="00675EFD">
        <w:rPr>
          <w:rFonts w:ascii="Times New Roman" w:hAnsi="Times New Roman" w:cs="Times New Roman"/>
          <w:sz w:val="25"/>
          <w:szCs w:val="25"/>
        </w:rPr>
        <w:t xml:space="preserve"> </w:t>
      </w:r>
      <w:proofErr w:type="spellStart"/>
      <w:r w:rsidR="00542D50" w:rsidRPr="00675EFD">
        <w:rPr>
          <w:rFonts w:ascii="Times New Roman" w:hAnsi="Times New Roman" w:cs="Times New Roman"/>
          <w:sz w:val="25"/>
          <w:szCs w:val="25"/>
        </w:rPr>
        <w:t>c</w:t>
      </w:r>
      <w:r w:rsidRPr="00675EFD">
        <w:rPr>
          <w:rFonts w:ascii="Times New Roman" w:hAnsi="Times New Roman" w:cs="Times New Roman"/>
          <w:sz w:val="25"/>
          <w:szCs w:val="25"/>
        </w:rPr>
        <w:t>rearea</w:t>
      </w:r>
      <w:proofErr w:type="spellEnd"/>
      <w:r w:rsidRPr="00675EFD">
        <w:rPr>
          <w:rFonts w:ascii="Times New Roman" w:hAnsi="Times New Roman" w:cs="Times New Roman"/>
          <w:sz w:val="25"/>
          <w:szCs w:val="25"/>
        </w:rPr>
        <w:t xml:space="preserve"> de </w:t>
      </w:r>
      <w:proofErr w:type="spellStart"/>
      <w:r w:rsidRPr="00675EFD">
        <w:rPr>
          <w:rFonts w:ascii="Times New Roman" w:hAnsi="Times New Roman" w:cs="Times New Roman"/>
          <w:sz w:val="25"/>
          <w:szCs w:val="25"/>
        </w:rPr>
        <w:t>oportunități</w:t>
      </w:r>
      <w:proofErr w:type="spellEnd"/>
      <w:r w:rsidRPr="00675EFD">
        <w:rPr>
          <w:rFonts w:ascii="Times New Roman" w:hAnsi="Times New Roman" w:cs="Times New Roman"/>
          <w:sz w:val="25"/>
          <w:szCs w:val="25"/>
        </w:rPr>
        <w:t xml:space="preserve"> de </w:t>
      </w:r>
      <w:proofErr w:type="spellStart"/>
      <w:r w:rsidRPr="00675EFD">
        <w:rPr>
          <w:rFonts w:ascii="Times New Roman" w:hAnsi="Times New Roman" w:cs="Times New Roman"/>
          <w:sz w:val="25"/>
          <w:szCs w:val="25"/>
        </w:rPr>
        <w:t>cooperare</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între</w:t>
      </w:r>
      <w:proofErr w:type="spellEnd"/>
      <w:r w:rsidRPr="00675EFD">
        <w:rPr>
          <w:rFonts w:ascii="Times New Roman" w:hAnsi="Times New Roman" w:cs="Times New Roman"/>
          <w:sz w:val="25"/>
          <w:szCs w:val="25"/>
        </w:rPr>
        <w:t xml:space="preserve"> </w:t>
      </w:r>
      <w:proofErr w:type="spellStart"/>
      <w:r w:rsidR="00542D50" w:rsidRPr="00675EFD">
        <w:rPr>
          <w:rFonts w:ascii="Times New Roman" w:hAnsi="Times New Roman" w:cs="Times New Roman"/>
          <w:sz w:val="25"/>
          <w:szCs w:val="25"/>
        </w:rPr>
        <w:t>organismele</w:t>
      </w:r>
      <w:proofErr w:type="spellEnd"/>
      <w:r w:rsidR="00542D50" w:rsidRPr="00675EFD">
        <w:rPr>
          <w:rFonts w:ascii="Times New Roman" w:hAnsi="Times New Roman" w:cs="Times New Roman"/>
          <w:sz w:val="25"/>
          <w:szCs w:val="25"/>
        </w:rPr>
        <w:t xml:space="preserve"> </w:t>
      </w:r>
      <w:proofErr w:type="spellStart"/>
      <w:r w:rsidR="00542D50" w:rsidRPr="00675EFD">
        <w:rPr>
          <w:rFonts w:ascii="Times New Roman" w:hAnsi="Times New Roman" w:cs="Times New Roman"/>
          <w:sz w:val="25"/>
          <w:szCs w:val="25"/>
        </w:rPr>
        <w:t>electorale</w:t>
      </w:r>
      <w:proofErr w:type="spellEnd"/>
      <w:r w:rsidR="00542D50" w:rsidRPr="00675EFD">
        <w:rPr>
          <w:rFonts w:ascii="Times New Roman" w:hAnsi="Times New Roman" w:cs="Times New Roman"/>
          <w:sz w:val="25"/>
          <w:szCs w:val="25"/>
        </w:rPr>
        <w:t xml:space="preserve"> </w:t>
      </w:r>
      <w:proofErr w:type="spellStart"/>
      <w:r w:rsidR="00542D50" w:rsidRPr="00675EFD">
        <w:rPr>
          <w:rFonts w:ascii="Times New Roman" w:hAnsi="Times New Roman" w:cs="Times New Roman"/>
          <w:sz w:val="25"/>
          <w:szCs w:val="25"/>
        </w:rPr>
        <w:t>membre</w:t>
      </w:r>
      <w:proofErr w:type="spellEnd"/>
      <w:r w:rsidR="00542D50" w:rsidRPr="00675EFD">
        <w:rPr>
          <w:rFonts w:ascii="Times New Roman" w:hAnsi="Times New Roman" w:cs="Times New Roman"/>
          <w:sz w:val="25"/>
          <w:szCs w:val="25"/>
        </w:rPr>
        <w:t xml:space="preserve"> </w:t>
      </w:r>
      <w:proofErr w:type="spellStart"/>
      <w:r w:rsidR="00542D50" w:rsidRPr="00675EFD">
        <w:rPr>
          <w:rFonts w:ascii="Times New Roman" w:hAnsi="Times New Roman" w:cs="Times New Roman"/>
          <w:sz w:val="25"/>
          <w:szCs w:val="25"/>
        </w:rPr>
        <w:t>și</w:t>
      </w:r>
      <w:proofErr w:type="spellEnd"/>
      <w:r w:rsidR="00542D50" w:rsidRPr="00675EFD">
        <w:rPr>
          <w:rFonts w:ascii="Times New Roman" w:hAnsi="Times New Roman" w:cs="Times New Roman"/>
          <w:sz w:val="25"/>
          <w:szCs w:val="25"/>
        </w:rPr>
        <w:t xml:space="preserve"> f</w:t>
      </w:r>
      <w:proofErr w:type="spellStart"/>
      <w:r w:rsidRPr="00675EFD">
        <w:rPr>
          <w:rFonts w:ascii="Times New Roman" w:hAnsi="Times New Roman" w:cs="Times New Roman"/>
          <w:sz w:val="25"/>
          <w:szCs w:val="25"/>
          <w:lang w:val="ro-RO"/>
        </w:rPr>
        <w:t>acilitarea</w:t>
      </w:r>
      <w:proofErr w:type="spellEnd"/>
      <w:r w:rsidRPr="00675EFD">
        <w:rPr>
          <w:rFonts w:ascii="Times New Roman" w:hAnsi="Times New Roman" w:cs="Times New Roman"/>
          <w:sz w:val="25"/>
          <w:szCs w:val="25"/>
          <w:lang w:val="ro-RO"/>
        </w:rPr>
        <w:t xml:space="preserve"> schimbului de cunoștințe și informații cu privire la managementul alegerilor</w:t>
      </w:r>
      <w:r w:rsidR="00542D50" w:rsidRPr="00675EFD">
        <w:rPr>
          <w:rFonts w:ascii="Times New Roman" w:hAnsi="Times New Roman" w:cs="Times New Roman"/>
          <w:sz w:val="25"/>
          <w:szCs w:val="25"/>
          <w:lang w:val="ro-RO"/>
        </w:rPr>
        <w:t xml:space="preserve">. </w:t>
      </w:r>
      <w:r w:rsidR="00142747" w:rsidRPr="00675EFD">
        <w:rPr>
          <w:rFonts w:ascii="Times New Roman" w:hAnsi="Times New Roman" w:cs="Times New Roman"/>
          <w:bCs/>
          <w:color w:val="000000" w:themeColor="text1"/>
          <w:sz w:val="25"/>
          <w:szCs w:val="25"/>
          <w:lang w:val="ro-RO"/>
        </w:rPr>
        <w:t>AEP și CNE Ecuador fac parte din organizația internațională A-WEB.</w:t>
      </w:r>
    </w:p>
    <w:p w14:paraId="40B20489" w14:textId="779BF9A7" w:rsidR="005F2C5A" w:rsidRPr="00675EFD" w:rsidRDefault="00542D50" w:rsidP="006E52DA">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În urma demersurilor de consultare </w:t>
      </w:r>
      <w:r w:rsidR="00564523" w:rsidRPr="00675EFD">
        <w:rPr>
          <w:rFonts w:ascii="Times New Roman" w:hAnsi="Times New Roman" w:cs="Times New Roman"/>
          <w:sz w:val="25"/>
          <w:szCs w:val="25"/>
          <w:lang w:val="ro-RO"/>
        </w:rPr>
        <w:t>continuă dezvoltate</w:t>
      </w:r>
      <w:r w:rsidRPr="00675EFD">
        <w:rPr>
          <w:rFonts w:ascii="Times New Roman" w:hAnsi="Times New Roman" w:cs="Times New Roman"/>
          <w:sz w:val="25"/>
          <w:szCs w:val="25"/>
          <w:lang w:val="ro-RO"/>
        </w:rPr>
        <w:t xml:space="preserve"> de reprezentantul AEP pe lângă </w:t>
      </w:r>
      <w:r w:rsidR="00564523" w:rsidRPr="00675EFD">
        <w:rPr>
          <w:rFonts w:ascii="Times New Roman" w:hAnsi="Times New Roman" w:cs="Times New Roman"/>
          <w:sz w:val="25"/>
          <w:szCs w:val="25"/>
          <w:lang w:val="ro-RO"/>
        </w:rPr>
        <w:t xml:space="preserve"> </w:t>
      </w:r>
      <w:r w:rsidRPr="00675EFD">
        <w:rPr>
          <w:rFonts w:ascii="Times New Roman" w:hAnsi="Times New Roman" w:cs="Times New Roman"/>
          <w:sz w:val="25"/>
          <w:szCs w:val="25"/>
          <w:lang w:val="ro-RO"/>
        </w:rPr>
        <w:t xml:space="preserve">A-WEB cu Secretariatul </w:t>
      </w:r>
      <w:r w:rsidR="00564523" w:rsidRPr="00675EFD">
        <w:rPr>
          <w:rFonts w:ascii="Times New Roman" w:hAnsi="Times New Roman" w:cs="Times New Roman"/>
          <w:sz w:val="25"/>
          <w:szCs w:val="25"/>
          <w:lang w:val="ro-RO"/>
        </w:rPr>
        <w:t>organizației dar și cu CNE Ecuador</w:t>
      </w:r>
      <w:r w:rsidRPr="00675EFD">
        <w:rPr>
          <w:rFonts w:ascii="Times New Roman" w:hAnsi="Times New Roman" w:cs="Times New Roman"/>
          <w:sz w:val="25"/>
          <w:szCs w:val="25"/>
          <w:lang w:val="ro-RO"/>
        </w:rPr>
        <w:t>, autoritatea electorală din Ecuador a transmis către AEP</w:t>
      </w:r>
      <w:r w:rsidR="00564523" w:rsidRPr="00675EFD">
        <w:rPr>
          <w:rFonts w:ascii="Times New Roman" w:hAnsi="Times New Roman" w:cs="Times New Roman"/>
          <w:sz w:val="25"/>
          <w:szCs w:val="25"/>
          <w:lang w:val="ro-RO"/>
        </w:rPr>
        <w:t xml:space="preserve"> </w:t>
      </w:r>
      <w:r w:rsidRPr="00675EFD">
        <w:rPr>
          <w:rFonts w:ascii="Times New Roman" w:hAnsi="Times New Roman" w:cs="Times New Roman"/>
          <w:sz w:val="25"/>
          <w:szCs w:val="25"/>
          <w:lang w:val="ro-RO"/>
        </w:rPr>
        <w:t xml:space="preserve">solicitarea </w:t>
      </w:r>
      <w:r w:rsidR="005E1358" w:rsidRPr="00675EFD">
        <w:rPr>
          <w:rFonts w:ascii="Times New Roman" w:hAnsi="Times New Roman" w:cs="Times New Roman"/>
          <w:sz w:val="25"/>
          <w:szCs w:val="25"/>
          <w:lang w:val="ro-RO"/>
        </w:rPr>
        <w:t xml:space="preserve">cu privire la acordarea asistenței electorale și partajarea experienței AEP referitoare </w:t>
      </w:r>
      <w:r w:rsidRPr="00675EFD">
        <w:rPr>
          <w:rFonts w:ascii="Times New Roman" w:hAnsi="Times New Roman" w:cs="Times New Roman"/>
          <w:sz w:val="25"/>
          <w:szCs w:val="25"/>
          <w:lang w:val="ro-RO"/>
        </w:rPr>
        <w:t>la digitalizarea proceselor electorale (aplicații</w:t>
      </w:r>
      <w:r w:rsidR="005E1358" w:rsidRPr="00675EFD">
        <w:rPr>
          <w:rFonts w:ascii="Times New Roman" w:hAnsi="Times New Roman" w:cs="Times New Roman"/>
          <w:sz w:val="25"/>
          <w:szCs w:val="25"/>
          <w:lang w:val="ro-RO"/>
        </w:rPr>
        <w:t xml:space="preserve"> dezvoltate în contextul proceselor electorale și utilizarea tehnologi</w:t>
      </w:r>
      <w:r w:rsidR="003E19E4">
        <w:rPr>
          <w:rFonts w:ascii="Times New Roman" w:hAnsi="Times New Roman" w:cs="Times New Roman"/>
          <w:sz w:val="25"/>
          <w:szCs w:val="25"/>
          <w:lang w:val="ro-RO"/>
        </w:rPr>
        <w:t>ei</w:t>
      </w:r>
      <w:r w:rsidR="005E1358" w:rsidRPr="00675EFD">
        <w:rPr>
          <w:rFonts w:ascii="Times New Roman" w:hAnsi="Times New Roman" w:cs="Times New Roman"/>
          <w:sz w:val="25"/>
          <w:szCs w:val="25"/>
          <w:lang w:val="ro-RO"/>
        </w:rPr>
        <w:t xml:space="preserve"> </w:t>
      </w:r>
      <w:proofErr w:type="spellStart"/>
      <w:r w:rsidR="005E1358" w:rsidRPr="00675EFD">
        <w:rPr>
          <w:rFonts w:ascii="Times New Roman" w:hAnsi="Times New Roman" w:cs="Times New Roman"/>
          <w:sz w:val="25"/>
          <w:szCs w:val="25"/>
          <w:lang w:val="ro-RO"/>
        </w:rPr>
        <w:t>blockchain</w:t>
      </w:r>
      <w:proofErr w:type="spellEnd"/>
      <w:r w:rsidRPr="00675EFD">
        <w:rPr>
          <w:rFonts w:ascii="Times New Roman" w:hAnsi="Times New Roman" w:cs="Times New Roman"/>
          <w:sz w:val="25"/>
          <w:szCs w:val="25"/>
          <w:lang w:val="ro-RO"/>
        </w:rPr>
        <w:t xml:space="preserve">). </w:t>
      </w:r>
      <w:r w:rsidR="005F2C5A" w:rsidRPr="00675EFD">
        <w:rPr>
          <w:rFonts w:ascii="Times New Roman" w:hAnsi="Times New Roman" w:cs="Times New Roman"/>
          <w:sz w:val="25"/>
          <w:szCs w:val="25"/>
          <w:lang w:val="ro-RO"/>
        </w:rPr>
        <w:t>Reprezentantul AEP a confirmat disponibilitatea părții române pentru consultări</w:t>
      </w:r>
      <w:r w:rsidR="00564523" w:rsidRPr="00675EFD">
        <w:rPr>
          <w:rFonts w:ascii="Times New Roman" w:hAnsi="Times New Roman" w:cs="Times New Roman"/>
          <w:sz w:val="25"/>
          <w:szCs w:val="25"/>
          <w:lang w:val="ro-RO"/>
        </w:rPr>
        <w:t xml:space="preserve"> și a inițiat demersurile oficiale de cooperare</w:t>
      </w:r>
      <w:r w:rsidR="005F2C5A" w:rsidRPr="00675EFD">
        <w:rPr>
          <w:rFonts w:ascii="Times New Roman" w:hAnsi="Times New Roman" w:cs="Times New Roman"/>
          <w:sz w:val="25"/>
          <w:szCs w:val="25"/>
          <w:lang w:val="ro-RO"/>
        </w:rPr>
        <w:t>.</w:t>
      </w:r>
      <w:r w:rsidR="00675EFD" w:rsidRPr="00675EFD">
        <w:rPr>
          <w:lang w:val="ro-RO"/>
        </w:rPr>
        <w:t xml:space="preserve"> </w:t>
      </w:r>
    </w:p>
    <w:p w14:paraId="54D6FD5E" w14:textId="682A8FDC" w:rsidR="00564523" w:rsidRPr="00675EFD" w:rsidRDefault="00564523" w:rsidP="006E52DA">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Despre cooperare</w:t>
      </w:r>
    </w:p>
    <w:p w14:paraId="01E3FC73" w14:textId="7B498416" w:rsidR="007C1359" w:rsidRPr="00675EFD" w:rsidRDefault="00D42BB6" w:rsidP="006E52DA">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În acest context, p</w:t>
      </w:r>
      <w:r w:rsidR="007C1359" w:rsidRPr="00675EFD">
        <w:rPr>
          <w:rFonts w:ascii="Times New Roman" w:hAnsi="Times New Roman" w:cs="Times New Roman"/>
          <w:sz w:val="25"/>
          <w:szCs w:val="25"/>
          <w:lang w:val="ro-RO"/>
        </w:rPr>
        <w:t xml:space="preserve">rima reuniune între AEP și CNE Ecuador a avut loc în data de 14.06.2022. </w:t>
      </w:r>
      <w:r w:rsidR="00701ADE" w:rsidRPr="00675EFD">
        <w:rPr>
          <w:rFonts w:ascii="Times New Roman" w:hAnsi="Times New Roman" w:cs="Times New Roman"/>
          <w:sz w:val="25"/>
          <w:szCs w:val="25"/>
          <w:lang w:val="ro-RO"/>
        </w:rPr>
        <w:t>Din p</w:t>
      </w:r>
      <w:r w:rsidR="007C1359" w:rsidRPr="00675EFD">
        <w:rPr>
          <w:rFonts w:ascii="Times New Roman" w:hAnsi="Times New Roman" w:cs="Times New Roman"/>
          <w:sz w:val="25"/>
          <w:szCs w:val="25"/>
          <w:lang w:val="ro-RO"/>
        </w:rPr>
        <w:t xml:space="preserve">artea </w:t>
      </w:r>
      <w:r w:rsidR="00701ADE" w:rsidRPr="00675EFD">
        <w:rPr>
          <w:rFonts w:ascii="Times New Roman" w:hAnsi="Times New Roman" w:cs="Times New Roman"/>
          <w:sz w:val="25"/>
          <w:szCs w:val="25"/>
          <w:lang w:val="ro-RO"/>
        </w:rPr>
        <w:t xml:space="preserve">AEP au participat </w:t>
      </w:r>
      <w:r w:rsidR="006E52DA" w:rsidRPr="00675EFD">
        <w:rPr>
          <w:rFonts w:ascii="Times New Roman" w:hAnsi="Times New Roman" w:cs="Times New Roman"/>
          <w:sz w:val="25"/>
          <w:szCs w:val="25"/>
          <w:lang w:val="ro-RO"/>
        </w:rPr>
        <w:t>d</w:t>
      </w:r>
      <w:r w:rsidR="007C1359" w:rsidRPr="00675EFD">
        <w:rPr>
          <w:rFonts w:ascii="Times New Roman" w:hAnsi="Times New Roman" w:cs="Times New Roman"/>
          <w:sz w:val="25"/>
          <w:szCs w:val="25"/>
          <w:lang w:val="ro-RO"/>
        </w:rPr>
        <w:t>irector</w:t>
      </w:r>
      <w:r w:rsidR="003E19E4">
        <w:rPr>
          <w:rFonts w:ascii="Times New Roman" w:hAnsi="Times New Roman" w:cs="Times New Roman"/>
          <w:sz w:val="25"/>
          <w:szCs w:val="25"/>
          <w:lang w:val="ro-RO"/>
        </w:rPr>
        <w:t>ul</w:t>
      </w:r>
      <w:r w:rsidR="007C1359" w:rsidRPr="00675EFD">
        <w:rPr>
          <w:rFonts w:ascii="Times New Roman" w:hAnsi="Times New Roman" w:cs="Times New Roman"/>
          <w:sz w:val="25"/>
          <w:szCs w:val="25"/>
          <w:lang w:val="ro-RO"/>
        </w:rPr>
        <w:t xml:space="preserve"> </w:t>
      </w:r>
      <w:r w:rsidR="006E52DA" w:rsidRPr="00675EFD">
        <w:rPr>
          <w:rFonts w:ascii="Times New Roman" w:hAnsi="Times New Roman" w:cs="Times New Roman"/>
          <w:sz w:val="25"/>
          <w:szCs w:val="25"/>
          <w:lang w:val="ro-RO"/>
        </w:rPr>
        <w:t>g</w:t>
      </w:r>
      <w:r w:rsidR="007C1359" w:rsidRPr="00675EFD">
        <w:rPr>
          <w:rFonts w:ascii="Times New Roman" w:hAnsi="Times New Roman" w:cs="Times New Roman"/>
          <w:sz w:val="25"/>
          <w:szCs w:val="25"/>
          <w:lang w:val="ro-RO"/>
        </w:rPr>
        <w:t xml:space="preserve">eneral al Departamentului de informatizare procese electorale </w:t>
      </w:r>
      <w:r w:rsidR="00701ADE" w:rsidRPr="00675EFD">
        <w:rPr>
          <w:rFonts w:ascii="Times New Roman" w:hAnsi="Times New Roman" w:cs="Times New Roman"/>
          <w:sz w:val="25"/>
          <w:szCs w:val="25"/>
          <w:lang w:val="ro-RO"/>
        </w:rPr>
        <w:t xml:space="preserve">și </w:t>
      </w:r>
      <w:r w:rsidR="007C1359" w:rsidRPr="00675EFD">
        <w:rPr>
          <w:rFonts w:ascii="Times New Roman" w:hAnsi="Times New Roman" w:cs="Times New Roman"/>
          <w:sz w:val="25"/>
          <w:szCs w:val="25"/>
          <w:lang w:val="ro-RO"/>
        </w:rPr>
        <w:t xml:space="preserve">reprezentantul </w:t>
      </w:r>
      <w:r w:rsidR="00FF1C05" w:rsidRPr="00675EFD">
        <w:rPr>
          <w:rFonts w:ascii="Times New Roman" w:hAnsi="Times New Roman" w:cs="Times New Roman"/>
          <w:sz w:val="25"/>
          <w:szCs w:val="25"/>
          <w:lang w:val="ro-RO"/>
        </w:rPr>
        <w:t xml:space="preserve">permanent al </w:t>
      </w:r>
      <w:r w:rsidR="007C1359" w:rsidRPr="00675EFD">
        <w:rPr>
          <w:rFonts w:ascii="Times New Roman" w:hAnsi="Times New Roman" w:cs="Times New Roman"/>
          <w:sz w:val="25"/>
          <w:szCs w:val="25"/>
          <w:lang w:val="ro-RO"/>
        </w:rPr>
        <w:t>AEP pe lângă A-WEB</w:t>
      </w:r>
      <w:r w:rsidR="00FF1C05" w:rsidRPr="00675EFD">
        <w:rPr>
          <w:rFonts w:ascii="Times New Roman" w:hAnsi="Times New Roman" w:cs="Times New Roman"/>
          <w:sz w:val="25"/>
          <w:szCs w:val="25"/>
          <w:lang w:val="ro-RO"/>
        </w:rPr>
        <w:t>. Din partea CNE Ecuador au participat reprezentanți ai departamentului tehnologii electorale, departamentului organizarea proceselor electorale și departamentului cooperare internațională</w:t>
      </w:r>
      <w:r w:rsidR="006E52DA" w:rsidRPr="00675EFD">
        <w:rPr>
          <w:rFonts w:ascii="Times New Roman" w:hAnsi="Times New Roman" w:cs="Times New Roman"/>
          <w:sz w:val="25"/>
          <w:szCs w:val="25"/>
          <w:lang w:val="ro-RO"/>
        </w:rPr>
        <w:t>. Convorbirile s-au desfășurat în limba spaniolă</w:t>
      </w:r>
      <w:r w:rsidRPr="00675EFD">
        <w:rPr>
          <w:rFonts w:ascii="Times New Roman" w:hAnsi="Times New Roman" w:cs="Times New Roman"/>
          <w:sz w:val="25"/>
          <w:szCs w:val="25"/>
          <w:lang w:val="ro-RO"/>
        </w:rPr>
        <w:t xml:space="preserve"> și au avut loc </w:t>
      </w:r>
      <w:r w:rsidR="00277173" w:rsidRPr="00675EFD">
        <w:rPr>
          <w:rFonts w:ascii="Times New Roman" w:hAnsi="Times New Roman" w:cs="Times New Roman"/>
          <w:sz w:val="25"/>
          <w:szCs w:val="25"/>
          <w:lang w:val="ro-RO"/>
        </w:rPr>
        <w:t>prin intermediul platformei online.</w:t>
      </w:r>
      <w:r w:rsidR="00FF1C05" w:rsidRPr="00675EFD">
        <w:rPr>
          <w:rFonts w:ascii="Times New Roman" w:hAnsi="Times New Roman" w:cs="Times New Roman"/>
          <w:sz w:val="25"/>
          <w:szCs w:val="25"/>
          <w:lang w:val="ro-RO"/>
        </w:rPr>
        <w:t xml:space="preserve"> </w:t>
      </w:r>
    </w:p>
    <w:p w14:paraId="1597CFA3" w14:textId="540ABD58" w:rsidR="006E52DA" w:rsidRPr="00675EFD" w:rsidRDefault="00277173" w:rsidP="00124D9C">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Din convorbirile efectuate a reieșit că autoritatea electorală, </w:t>
      </w:r>
      <w:r w:rsidR="006E52DA" w:rsidRPr="00675EFD">
        <w:rPr>
          <w:rFonts w:ascii="Times New Roman" w:hAnsi="Times New Roman" w:cs="Times New Roman"/>
          <w:sz w:val="25"/>
          <w:szCs w:val="25"/>
          <w:lang w:val="ro-RO"/>
        </w:rPr>
        <w:t>CNE Ecuador</w:t>
      </w:r>
      <w:r w:rsidRPr="00675EFD">
        <w:rPr>
          <w:rFonts w:ascii="Times New Roman" w:hAnsi="Times New Roman" w:cs="Times New Roman"/>
          <w:sz w:val="25"/>
          <w:szCs w:val="25"/>
          <w:lang w:val="ro-RO"/>
        </w:rPr>
        <w:t>,</w:t>
      </w:r>
      <w:r w:rsidR="006E52DA" w:rsidRPr="00675EFD">
        <w:rPr>
          <w:rFonts w:ascii="Times New Roman" w:hAnsi="Times New Roman" w:cs="Times New Roman"/>
          <w:sz w:val="25"/>
          <w:szCs w:val="25"/>
          <w:lang w:val="ro-RO"/>
        </w:rPr>
        <w:t xml:space="preserve"> intenționează să îmbunătățească organizarea proceselor electorale</w:t>
      </w:r>
      <w:r w:rsidRPr="00675EFD">
        <w:rPr>
          <w:rFonts w:ascii="Times New Roman" w:hAnsi="Times New Roman" w:cs="Times New Roman"/>
          <w:sz w:val="25"/>
          <w:szCs w:val="25"/>
          <w:lang w:val="ro-RO"/>
        </w:rPr>
        <w:t>, prin introducerea tehnologiei electorale</w:t>
      </w:r>
      <w:r w:rsidR="006E52DA" w:rsidRPr="00675EFD">
        <w:rPr>
          <w:rFonts w:ascii="Times New Roman" w:hAnsi="Times New Roman" w:cs="Times New Roman"/>
          <w:sz w:val="25"/>
          <w:szCs w:val="25"/>
          <w:lang w:val="ro-RO"/>
        </w:rPr>
        <w:t xml:space="preserve"> în cazul votului în străinătate, fiind planificat un proiect pilot în acest sens. Partea ecuadoriană este interesată de </w:t>
      </w:r>
      <w:r w:rsidR="006E52DA" w:rsidRPr="00675EFD">
        <w:rPr>
          <w:rFonts w:ascii="Times New Roman" w:hAnsi="Times New Roman" w:cs="Times New Roman"/>
          <w:sz w:val="25"/>
          <w:szCs w:val="25"/>
          <w:lang w:val="ro"/>
        </w:rPr>
        <w:t>metodologie și practică certificată referito</w:t>
      </w:r>
      <w:r w:rsidRPr="00675EFD">
        <w:rPr>
          <w:rFonts w:ascii="Times New Roman" w:hAnsi="Times New Roman" w:cs="Times New Roman"/>
          <w:sz w:val="25"/>
          <w:szCs w:val="25"/>
          <w:lang w:val="ro"/>
        </w:rPr>
        <w:t>a</w:t>
      </w:r>
      <w:r w:rsidR="006E52DA" w:rsidRPr="00675EFD">
        <w:rPr>
          <w:rFonts w:ascii="Times New Roman" w:hAnsi="Times New Roman" w:cs="Times New Roman"/>
          <w:sz w:val="25"/>
          <w:szCs w:val="25"/>
          <w:lang w:val="ro"/>
        </w:rPr>
        <w:t>r</w:t>
      </w:r>
      <w:r w:rsidRPr="00675EFD">
        <w:rPr>
          <w:rFonts w:ascii="Times New Roman" w:hAnsi="Times New Roman" w:cs="Times New Roman"/>
          <w:sz w:val="25"/>
          <w:szCs w:val="25"/>
          <w:lang w:val="ro"/>
        </w:rPr>
        <w:t>e</w:t>
      </w:r>
      <w:r w:rsidR="006E52DA" w:rsidRPr="00675EFD">
        <w:rPr>
          <w:rFonts w:ascii="Times New Roman" w:hAnsi="Times New Roman" w:cs="Times New Roman"/>
          <w:sz w:val="25"/>
          <w:szCs w:val="25"/>
          <w:lang w:val="ro"/>
        </w:rPr>
        <w:t xml:space="preserve"> la </w:t>
      </w:r>
      <w:r w:rsidR="00D42BB6" w:rsidRPr="00675EFD">
        <w:rPr>
          <w:rFonts w:ascii="Times New Roman" w:hAnsi="Times New Roman" w:cs="Times New Roman"/>
          <w:sz w:val="25"/>
          <w:szCs w:val="25"/>
          <w:lang w:val="ro-RO"/>
        </w:rPr>
        <w:t>digitalizarea proceselor electorale</w:t>
      </w:r>
      <w:r w:rsidR="006E52DA" w:rsidRPr="00675EFD">
        <w:rPr>
          <w:rFonts w:ascii="Times New Roman" w:hAnsi="Times New Roman" w:cs="Times New Roman"/>
          <w:sz w:val="25"/>
          <w:szCs w:val="25"/>
          <w:lang w:val="ro"/>
        </w:rPr>
        <w:t>.</w:t>
      </w:r>
    </w:p>
    <w:p w14:paraId="401FFAE4" w14:textId="31DE4F2B" w:rsidR="00277173" w:rsidRPr="00675EFD" w:rsidRDefault="00277173" w:rsidP="000C1672">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lastRenderedPageBreak/>
        <w:t>Directorul general al Departamentului de informatizare procese electorale din partea AEP a prezentat strategia și obiectivele urmărite de AEP în ceea ce privește digitalizarea proceselor electorale și utilizarea mecanismelor de securitate de tipul tehnologie</w:t>
      </w:r>
      <w:r w:rsidR="00D42BB6" w:rsidRPr="00675EFD">
        <w:rPr>
          <w:rFonts w:ascii="Times New Roman" w:hAnsi="Times New Roman" w:cs="Times New Roman"/>
          <w:sz w:val="25"/>
          <w:szCs w:val="25"/>
          <w:lang w:val="ro-RO"/>
        </w:rPr>
        <w:t>i</w:t>
      </w:r>
      <w:r w:rsidRPr="00675EFD">
        <w:rPr>
          <w:rFonts w:ascii="Times New Roman" w:hAnsi="Times New Roman" w:cs="Times New Roman"/>
          <w:sz w:val="25"/>
          <w:szCs w:val="25"/>
          <w:lang w:val="ro-RO"/>
        </w:rPr>
        <w:t xml:space="preserve"> </w:t>
      </w:r>
      <w:proofErr w:type="spellStart"/>
      <w:r w:rsidR="000C1672" w:rsidRPr="00675EFD">
        <w:rPr>
          <w:rFonts w:ascii="Times New Roman" w:hAnsi="Times New Roman" w:cs="Times New Roman"/>
          <w:sz w:val="25"/>
          <w:szCs w:val="25"/>
          <w:lang w:val="ro-RO"/>
        </w:rPr>
        <w:t>b</w:t>
      </w:r>
      <w:r w:rsidRPr="00675EFD">
        <w:rPr>
          <w:rFonts w:ascii="Times New Roman" w:hAnsi="Times New Roman" w:cs="Times New Roman"/>
          <w:sz w:val="25"/>
          <w:szCs w:val="25"/>
          <w:lang w:val="ro-RO"/>
        </w:rPr>
        <w:t>lockchain</w:t>
      </w:r>
      <w:proofErr w:type="spellEnd"/>
      <w:r w:rsidR="00564523" w:rsidRPr="00675EFD">
        <w:rPr>
          <w:rFonts w:ascii="Times New Roman" w:hAnsi="Times New Roman" w:cs="Times New Roman"/>
          <w:sz w:val="25"/>
          <w:szCs w:val="25"/>
          <w:lang w:val="ro-RO"/>
        </w:rPr>
        <w:t xml:space="preserve"> pentru creșterea siguranței utilizării datelor</w:t>
      </w:r>
      <w:r w:rsidRPr="00675EFD">
        <w:rPr>
          <w:rFonts w:ascii="Times New Roman" w:hAnsi="Times New Roman" w:cs="Times New Roman"/>
          <w:sz w:val="25"/>
          <w:szCs w:val="25"/>
          <w:lang w:val="ro-RO"/>
        </w:rPr>
        <w:t>.</w:t>
      </w:r>
      <w:r w:rsidR="000C1672" w:rsidRPr="00675EFD">
        <w:rPr>
          <w:rFonts w:ascii="Times New Roman" w:hAnsi="Times New Roman" w:cs="Times New Roman"/>
          <w:sz w:val="25"/>
          <w:szCs w:val="25"/>
          <w:lang w:val="ro-RO"/>
        </w:rPr>
        <w:t xml:space="preserve"> Ulterior a</w:t>
      </w:r>
      <w:r w:rsidR="000B512F" w:rsidRPr="00675EFD">
        <w:rPr>
          <w:rFonts w:ascii="Times New Roman" w:hAnsi="Times New Roman" w:cs="Times New Roman"/>
          <w:sz w:val="25"/>
          <w:szCs w:val="25"/>
          <w:lang w:val="ro-RO"/>
        </w:rPr>
        <w:t xml:space="preserve"> </w:t>
      </w:r>
      <w:r w:rsidR="006D17A5" w:rsidRPr="00675EFD">
        <w:rPr>
          <w:rFonts w:ascii="Times New Roman" w:hAnsi="Times New Roman" w:cs="Times New Roman"/>
          <w:sz w:val="25"/>
          <w:szCs w:val="25"/>
          <w:lang w:val="ro-RO"/>
        </w:rPr>
        <w:t xml:space="preserve">discutat despre </w:t>
      </w:r>
      <w:r w:rsidR="000B512F" w:rsidRPr="00675EFD">
        <w:rPr>
          <w:rFonts w:ascii="Times New Roman" w:hAnsi="Times New Roman" w:cs="Times New Roman"/>
          <w:sz w:val="25"/>
          <w:szCs w:val="25"/>
          <w:lang w:val="ro-RO"/>
        </w:rPr>
        <w:t>avantajele introducerii aplicațiilor digitale</w:t>
      </w:r>
      <w:r w:rsidR="008E3022" w:rsidRPr="00675EFD">
        <w:rPr>
          <w:rFonts w:ascii="Times New Roman" w:hAnsi="Times New Roman" w:cs="Times New Roman"/>
          <w:sz w:val="25"/>
          <w:szCs w:val="25"/>
          <w:lang w:val="ro-RO"/>
        </w:rPr>
        <w:t xml:space="preserve"> </w:t>
      </w:r>
      <w:r w:rsidR="000B512F" w:rsidRPr="00675EFD">
        <w:rPr>
          <w:rFonts w:ascii="Times New Roman" w:hAnsi="Times New Roman" w:cs="Times New Roman"/>
          <w:sz w:val="25"/>
          <w:szCs w:val="25"/>
          <w:lang w:val="ro-RO"/>
        </w:rPr>
        <w:t xml:space="preserve">(a tehnologiei electorale) în procesele electorale. Au fost </w:t>
      </w:r>
      <w:r w:rsidR="006D17A5" w:rsidRPr="00675EFD">
        <w:rPr>
          <w:rFonts w:ascii="Times New Roman" w:hAnsi="Times New Roman" w:cs="Times New Roman"/>
          <w:sz w:val="25"/>
          <w:szCs w:val="25"/>
          <w:lang w:val="ro-RO"/>
        </w:rPr>
        <w:t xml:space="preserve">dezbătute </w:t>
      </w:r>
      <w:r w:rsidR="000B512F" w:rsidRPr="00675EFD">
        <w:rPr>
          <w:rFonts w:ascii="Times New Roman" w:hAnsi="Times New Roman" w:cs="Times New Roman"/>
          <w:sz w:val="25"/>
          <w:szCs w:val="25"/>
          <w:lang w:val="ro-RO"/>
        </w:rPr>
        <w:t xml:space="preserve"> practicile certificate </w:t>
      </w:r>
      <w:r w:rsidR="00D42BB6" w:rsidRPr="00675EFD">
        <w:rPr>
          <w:rFonts w:ascii="Times New Roman" w:hAnsi="Times New Roman" w:cs="Times New Roman"/>
          <w:sz w:val="25"/>
          <w:szCs w:val="25"/>
          <w:lang w:val="ro-RO"/>
        </w:rPr>
        <w:t xml:space="preserve">ale AEP </w:t>
      </w:r>
      <w:r w:rsidR="000B512F" w:rsidRPr="00675EFD">
        <w:rPr>
          <w:rFonts w:ascii="Times New Roman" w:hAnsi="Times New Roman" w:cs="Times New Roman"/>
          <w:sz w:val="25"/>
          <w:szCs w:val="25"/>
          <w:lang w:val="ro-RO"/>
        </w:rPr>
        <w:t>despre Registrul electoral, SIMPV (sistemul de control al participării și de prevenire a votului ilegal), SICPV (sistemul de centralizare a proceselor-verbale/contorizare a voturilor din secțiile de votare), introducerea semnăturii online (platformă și aplicații mobile pentru colectarea de semnături pentru susținerea nominalizări</w:t>
      </w:r>
      <w:r w:rsidR="00903533" w:rsidRPr="00675EFD">
        <w:rPr>
          <w:rFonts w:ascii="Times New Roman" w:hAnsi="Times New Roman" w:cs="Times New Roman"/>
          <w:sz w:val="25"/>
          <w:szCs w:val="25"/>
          <w:lang w:val="ro-RO"/>
        </w:rPr>
        <w:t>lor</w:t>
      </w:r>
      <w:r w:rsidR="000B512F" w:rsidRPr="00675EFD">
        <w:rPr>
          <w:rFonts w:ascii="Times New Roman" w:hAnsi="Times New Roman" w:cs="Times New Roman"/>
          <w:sz w:val="25"/>
          <w:szCs w:val="25"/>
          <w:lang w:val="ro-RO"/>
        </w:rPr>
        <w:t xml:space="preserve"> </w:t>
      </w:r>
      <w:r w:rsidR="00D42BB6" w:rsidRPr="00675EFD">
        <w:rPr>
          <w:rFonts w:ascii="Times New Roman" w:hAnsi="Times New Roman" w:cs="Times New Roman"/>
          <w:sz w:val="25"/>
          <w:szCs w:val="25"/>
          <w:lang w:val="ro-RO"/>
        </w:rPr>
        <w:t xml:space="preserve">din partea </w:t>
      </w:r>
      <w:r w:rsidR="000B512F" w:rsidRPr="00675EFD">
        <w:rPr>
          <w:rFonts w:ascii="Times New Roman" w:hAnsi="Times New Roman" w:cs="Times New Roman"/>
          <w:sz w:val="25"/>
          <w:szCs w:val="25"/>
          <w:lang w:val="ro-RO"/>
        </w:rPr>
        <w:t xml:space="preserve">partidelor politice </w:t>
      </w:r>
      <w:r w:rsidR="00903533" w:rsidRPr="00675EFD">
        <w:rPr>
          <w:rFonts w:ascii="Times New Roman" w:hAnsi="Times New Roman" w:cs="Times New Roman"/>
          <w:sz w:val="25"/>
          <w:szCs w:val="25"/>
          <w:lang w:val="ro-RO"/>
        </w:rPr>
        <w:t xml:space="preserve">dar </w:t>
      </w:r>
      <w:r w:rsidR="000B512F" w:rsidRPr="00675EFD">
        <w:rPr>
          <w:rFonts w:ascii="Times New Roman" w:hAnsi="Times New Roman" w:cs="Times New Roman"/>
          <w:sz w:val="25"/>
          <w:szCs w:val="25"/>
          <w:lang w:val="ro-RO"/>
        </w:rPr>
        <w:t xml:space="preserve">și a candidaților), introducerea tehnologiei </w:t>
      </w:r>
      <w:proofErr w:type="spellStart"/>
      <w:r w:rsidR="00EC3FD1" w:rsidRPr="00675EFD">
        <w:rPr>
          <w:rFonts w:ascii="Times New Roman" w:hAnsi="Times New Roman" w:cs="Times New Roman"/>
          <w:sz w:val="25"/>
          <w:szCs w:val="25"/>
          <w:lang w:val="ro-RO"/>
        </w:rPr>
        <w:t>b</w:t>
      </w:r>
      <w:r w:rsidR="000B512F" w:rsidRPr="00675EFD">
        <w:rPr>
          <w:rFonts w:ascii="Times New Roman" w:hAnsi="Times New Roman" w:cs="Times New Roman"/>
          <w:sz w:val="25"/>
          <w:szCs w:val="25"/>
          <w:lang w:val="ro-RO"/>
        </w:rPr>
        <w:t>lockchain</w:t>
      </w:r>
      <w:proofErr w:type="spellEnd"/>
      <w:r w:rsidR="000B512F" w:rsidRPr="00675EFD">
        <w:rPr>
          <w:rFonts w:ascii="Times New Roman" w:hAnsi="Times New Roman" w:cs="Times New Roman"/>
          <w:sz w:val="25"/>
          <w:szCs w:val="25"/>
          <w:lang w:val="ro-RO"/>
        </w:rPr>
        <w:t xml:space="preserve"> pentru a asigura integritatea datelor</w:t>
      </w:r>
      <w:r w:rsidR="00903533" w:rsidRPr="00675EFD">
        <w:rPr>
          <w:rFonts w:ascii="Times New Roman" w:hAnsi="Times New Roman" w:cs="Times New Roman"/>
          <w:sz w:val="25"/>
          <w:szCs w:val="25"/>
          <w:lang w:val="ro-RO"/>
        </w:rPr>
        <w:t>/</w:t>
      </w:r>
      <w:r w:rsidR="000B512F" w:rsidRPr="00675EFD">
        <w:rPr>
          <w:rFonts w:ascii="Times New Roman" w:hAnsi="Times New Roman" w:cs="Times New Roman"/>
          <w:sz w:val="25"/>
          <w:szCs w:val="25"/>
          <w:lang w:val="ro-RO"/>
        </w:rPr>
        <w:t xml:space="preserve">tranzacțiilor </w:t>
      </w:r>
      <w:r w:rsidR="00903533" w:rsidRPr="00675EFD">
        <w:rPr>
          <w:rFonts w:ascii="Times New Roman" w:hAnsi="Times New Roman" w:cs="Times New Roman"/>
          <w:sz w:val="25"/>
          <w:szCs w:val="25"/>
          <w:lang w:val="ro-RO"/>
        </w:rPr>
        <w:t xml:space="preserve">efectuate de aplicațiile </w:t>
      </w:r>
      <w:r w:rsidR="000B512F" w:rsidRPr="00675EFD">
        <w:rPr>
          <w:rFonts w:ascii="Times New Roman" w:hAnsi="Times New Roman" w:cs="Times New Roman"/>
          <w:sz w:val="25"/>
          <w:szCs w:val="25"/>
          <w:lang w:val="ro-RO"/>
        </w:rPr>
        <w:t>SIMPV și SICPV, crearea portalului Live Web (platformă live pentru publicarea datelor electorale),  înregistrarea online a candidaților (partidelor politice și  candidaților),</w:t>
      </w:r>
    </w:p>
    <w:p w14:paraId="11980DBE" w14:textId="52B7BF53" w:rsidR="00D82369" w:rsidRPr="00675EFD" w:rsidRDefault="000B512F" w:rsidP="008E3022">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Un subiect aparte l-a constituit votul în străinătate</w:t>
      </w:r>
      <w:r w:rsidR="00D87BA7" w:rsidRPr="00675EFD">
        <w:rPr>
          <w:rFonts w:ascii="Times New Roman" w:hAnsi="Times New Roman" w:cs="Times New Roman"/>
          <w:sz w:val="25"/>
          <w:szCs w:val="25"/>
          <w:lang w:val="ro-RO"/>
        </w:rPr>
        <w:t xml:space="preserve"> implementat de AEP și utilizarea tehnologiei în acest proces. Au fost prezentate în detaliu toate activitățile și instrumentele integrate de AEP pentru a facilita votul în străinătate, având ca scop creșterea participării românilor din afara țării la procesele electorale (înregistrare, </w:t>
      </w:r>
      <w:r w:rsidR="00EC3FD1" w:rsidRPr="00675EFD">
        <w:rPr>
          <w:rFonts w:ascii="Times New Roman" w:hAnsi="Times New Roman" w:cs="Times New Roman"/>
          <w:sz w:val="25"/>
          <w:szCs w:val="25"/>
          <w:lang w:val="ro-RO"/>
        </w:rPr>
        <w:t>notificări validare etape,</w:t>
      </w:r>
      <w:r w:rsidR="002D5705" w:rsidRPr="002D5705">
        <w:rPr>
          <w:rFonts w:ascii="Times New Roman" w:hAnsi="Times New Roman" w:cs="Times New Roman"/>
          <w:sz w:val="25"/>
          <w:szCs w:val="25"/>
          <w:lang w:val="ro-RO"/>
        </w:rPr>
        <w:t xml:space="preserve"> </w:t>
      </w:r>
      <w:r w:rsidR="002D5705" w:rsidRPr="00675EFD">
        <w:rPr>
          <w:rFonts w:ascii="Times New Roman" w:hAnsi="Times New Roman" w:cs="Times New Roman"/>
          <w:sz w:val="25"/>
          <w:szCs w:val="25"/>
          <w:lang w:val="ro-RO"/>
        </w:rPr>
        <w:t>votare,</w:t>
      </w:r>
      <w:r w:rsidR="00EC3FD1" w:rsidRPr="00675EFD">
        <w:rPr>
          <w:rFonts w:ascii="Times New Roman" w:hAnsi="Times New Roman" w:cs="Times New Roman"/>
          <w:sz w:val="25"/>
          <w:szCs w:val="25"/>
          <w:lang w:val="ro-RO"/>
        </w:rPr>
        <w:t xml:space="preserve"> </w:t>
      </w:r>
      <w:r w:rsidR="00D87BA7" w:rsidRPr="00675EFD">
        <w:rPr>
          <w:rFonts w:ascii="Times New Roman" w:hAnsi="Times New Roman" w:cs="Times New Roman"/>
          <w:sz w:val="25"/>
          <w:szCs w:val="25"/>
          <w:lang w:val="ro-RO"/>
        </w:rPr>
        <w:t xml:space="preserve">semnătura electronică, utilizarea tabletei </w:t>
      </w:r>
      <w:r w:rsidR="00D82369" w:rsidRPr="00675EFD">
        <w:rPr>
          <w:rFonts w:ascii="Times New Roman" w:hAnsi="Times New Roman" w:cs="Times New Roman"/>
          <w:sz w:val="25"/>
          <w:szCs w:val="25"/>
          <w:lang w:val="ro-RO"/>
        </w:rPr>
        <w:t xml:space="preserve">cu aplicații preîncărcate, </w:t>
      </w:r>
      <w:r w:rsidR="00EC3FD1" w:rsidRPr="00675EFD">
        <w:rPr>
          <w:rFonts w:ascii="Times New Roman" w:hAnsi="Times New Roman" w:cs="Times New Roman"/>
          <w:sz w:val="25"/>
          <w:szCs w:val="25"/>
          <w:lang w:val="ro-RO"/>
        </w:rPr>
        <w:t xml:space="preserve">transmiterea datelor/documentelor, </w:t>
      </w:r>
      <w:r w:rsidR="00D82369" w:rsidRPr="00675EFD">
        <w:rPr>
          <w:rFonts w:ascii="Times New Roman" w:hAnsi="Times New Roman" w:cs="Times New Roman"/>
          <w:sz w:val="25"/>
          <w:szCs w:val="25"/>
          <w:lang w:val="ro-RO"/>
        </w:rPr>
        <w:t xml:space="preserve">securitatea și transparența </w:t>
      </w:r>
      <w:r w:rsidR="00EC3FD1" w:rsidRPr="00675EFD">
        <w:rPr>
          <w:rFonts w:ascii="Times New Roman" w:hAnsi="Times New Roman" w:cs="Times New Roman"/>
          <w:sz w:val="25"/>
          <w:szCs w:val="25"/>
          <w:lang w:val="ro-RO"/>
        </w:rPr>
        <w:t>proceselor și a votului</w:t>
      </w:r>
      <w:r w:rsidR="00D82369" w:rsidRPr="00675EFD">
        <w:rPr>
          <w:rFonts w:ascii="Times New Roman" w:hAnsi="Times New Roman" w:cs="Times New Roman"/>
          <w:sz w:val="25"/>
          <w:szCs w:val="25"/>
          <w:lang w:val="ro-RO"/>
        </w:rPr>
        <w:t>).</w:t>
      </w:r>
      <w:r w:rsidR="00D87BA7" w:rsidRPr="00675EFD">
        <w:rPr>
          <w:rFonts w:ascii="Times New Roman" w:hAnsi="Times New Roman" w:cs="Times New Roman"/>
          <w:sz w:val="25"/>
          <w:szCs w:val="25"/>
          <w:lang w:val="ro-RO"/>
        </w:rPr>
        <w:t xml:space="preserve"> </w:t>
      </w:r>
    </w:p>
    <w:p w14:paraId="162E627D" w14:textId="32550E09" w:rsidR="00D82369" w:rsidRPr="00675EFD" w:rsidRDefault="00D82369" w:rsidP="00D37822">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Partea ecuadoriană a insistat pe </w:t>
      </w:r>
      <w:r w:rsidR="002D5705">
        <w:rPr>
          <w:rFonts w:ascii="Times New Roman" w:hAnsi="Times New Roman" w:cs="Times New Roman"/>
          <w:sz w:val="25"/>
          <w:szCs w:val="25"/>
          <w:lang w:val="ro-RO"/>
        </w:rPr>
        <w:t xml:space="preserve">subiectele precum </w:t>
      </w:r>
      <w:r w:rsidRPr="00675EFD">
        <w:rPr>
          <w:rFonts w:ascii="Times New Roman" w:hAnsi="Times New Roman" w:cs="Times New Roman"/>
          <w:sz w:val="25"/>
          <w:szCs w:val="25"/>
          <w:lang w:val="ro-RO"/>
        </w:rPr>
        <w:t xml:space="preserve">experiența AEP referitoare la introducerea mecanismelor de securitate de tip </w:t>
      </w:r>
      <w:proofErr w:type="spellStart"/>
      <w:r w:rsidRPr="00675EFD">
        <w:rPr>
          <w:rFonts w:ascii="Times New Roman" w:hAnsi="Times New Roman" w:cs="Times New Roman"/>
          <w:sz w:val="25"/>
          <w:szCs w:val="25"/>
          <w:lang w:val="ro-RO"/>
        </w:rPr>
        <w:t>blockchain</w:t>
      </w:r>
      <w:proofErr w:type="spellEnd"/>
      <w:r w:rsidRPr="00675EFD">
        <w:rPr>
          <w:rFonts w:ascii="Times New Roman" w:hAnsi="Times New Roman" w:cs="Times New Roman"/>
          <w:sz w:val="25"/>
          <w:szCs w:val="25"/>
          <w:lang w:val="ro-RO"/>
        </w:rPr>
        <w:t xml:space="preserve">, pe </w:t>
      </w:r>
      <w:r w:rsidR="008E3022" w:rsidRPr="00675EFD">
        <w:rPr>
          <w:rFonts w:ascii="Times New Roman" w:hAnsi="Times New Roman" w:cs="Times New Roman"/>
          <w:sz w:val="25"/>
          <w:szCs w:val="25"/>
          <w:lang w:val="ro-RO"/>
        </w:rPr>
        <w:t xml:space="preserve">modalitățile digitale de </w:t>
      </w:r>
      <w:r w:rsidRPr="00675EFD">
        <w:rPr>
          <w:rFonts w:ascii="Times New Roman" w:hAnsi="Times New Roman" w:cs="Times New Roman"/>
          <w:sz w:val="25"/>
          <w:szCs w:val="25"/>
          <w:lang w:val="ro-RO"/>
        </w:rPr>
        <w:t>identificare</w:t>
      </w:r>
      <w:r w:rsidR="008E3022" w:rsidRPr="00675EFD">
        <w:rPr>
          <w:rFonts w:ascii="Times New Roman" w:hAnsi="Times New Roman" w:cs="Times New Roman"/>
          <w:sz w:val="25"/>
          <w:szCs w:val="25"/>
          <w:lang w:val="ro-RO"/>
        </w:rPr>
        <w:t xml:space="preserve"> </w:t>
      </w:r>
      <w:r w:rsidRPr="00675EFD">
        <w:rPr>
          <w:rFonts w:ascii="Times New Roman" w:hAnsi="Times New Roman" w:cs="Times New Roman"/>
          <w:sz w:val="25"/>
          <w:szCs w:val="25"/>
          <w:lang w:val="ro-RO"/>
        </w:rPr>
        <w:t>a alegătorilor și utilizarea semnăturii electronice de către alegători</w:t>
      </w:r>
      <w:r w:rsidR="002D5705">
        <w:rPr>
          <w:rFonts w:ascii="Times New Roman" w:hAnsi="Times New Roman" w:cs="Times New Roman"/>
          <w:sz w:val="25"/>
          <w:szCs w:val="25"/>
          <w:lang w:val="ro-RO"/>
        </w:rPr>
        <w:t>i</w:t>
      </w:r>
      <w:r w:rsidRPr="00675EFD">
        <w:rPr>
          <w:rFonts w:ascii="Times New Roman" w:hAnsi="Times New Roman" w:cs="Times New Roman"/>
          <w:sz w:val="25"/>
          <w:szCs w:val="25"/>
          <w:lang w:val="ro-RO"/>
        </w:rPr>
        <w:t xml:space="preserve"> </w:t>
      </w:r>
      <w:r w:rsidR="002D5705">
        <w:rPr>
          <w:rFonts w:ascii="Times New Roman" w:hAnsi="Times New Roman" w:cs="Times New Roman"/>
          <w:sz w:val="25"/>
          <w:szCs w:val="25"/>
          <w:lang w:val="ro-RO"/>
        </w:rPr>
        <w:t xml:space="preserve">din străinătate </w:t>
      </w:r>
      <w:r w:rsidRPr="00675EFD">
        <w:rPr>
          <w:rFonts w:ascii="Times New Roman" w:hAnsi="Times New Roman" w:cs="Times New Roman"/>
          <w:sz w:val="25"/>
          <w:szCs w:val="25"/>
          <w:lang w:val="ro-RO"/>
        </w:rPr>
        <w:t xml:space="preserve">cu ocazia </w:t>
      </w:r>
      <w:r w:rsidR="008E3022" w:rsidRPr="00675EFD">
        <w:rPr>
          <w:rFonts w:ascii="Times New Roman" w:hAnsi="Times New Roman" w:cs="Times New Roman"/>
          <w:sz w:val="25"/>
          <w:szCs w:val="25"/>
          <w:lang w:val="ro-RO"/>
        </w:rPr>
        <w:t xml:space="preserve">participării la </w:t>
      </w:r>
      <w:r w:rsidRPr="00675EFD">
        <w:rPr>
          <w:rFonts w:ascii="Times New Roman" w:hAnsi="Times New Roman" w:cs="Times New Roman"/>
          <w:sz w:val="25"/>
          <w:szCs w:val="25"/>
          <w:lang w:val="ro-RO"/>
        </w:rPr>
        <w:t>procesului electoral.</w:t>
      </w:r>
    </w:p>
    <w:p w14:paraId="0FEC997C" w14:textId="0B0127B9" w:rsidR="00EC3FD1" w:rsidRPr="00675EFD" w:rsidRDefault="00124D9C" w:rsidP="00124D9C">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Concluzii</w:t>
      </w:r>
    </w:p>
    <w:p w14:paraId="46DFD574" w14:textId="129148A2" w:rsidR="00124D9C" w:rsidRPr="00675EFD" w:rsidRDefault="00124D9C" w:rsidP="00D42BB6">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Partea ecuadoriană a </w:t>
      </w:r>
      <w:r w:rsidR="00903533" w:rsidRPr="00675EFD">
        <w:rPr>
          <w:rFonts w:ascii="Times New Roman" w:hAnsi="Times New Roman" w:cs="Times New Roman"/>
          <w:sz w:val="25"/>
          <w:szCs w:val="25"/>
          <w:lang w:val="ro-RO"/>
        </w:rPr>
        <w:t xml:space="preserve">apreciat disponibilitatea AEP și </w:t>
      </w:r>
      <w:r w:rsidR="00D37822" w:rsidRPr="00675EFD">
        <w:rPr>
          <w:rFonts w:ascii="Times New Roman" w:hAnsi="Times New Roman" w:cs="Times New Roman"/>
          <w:sz w:val="25"/>
          <w:szCs w:val="25"/>
          <w:lang w:val="ro-RO"/>
        </w:rPr>
        <w:t>i</w:t>
      </w:r>
      <w:r w:rsidR="00903533" w:rsidRPr="00675EFD">
        <w:rPr>
          <w:rFonts w:ascii="Times New Roman" w:hAnsi="Times New Roman" w:cs="Times New Roman"/>
          <w:sz w:val="25"/>
          <w:szCs w:val="25"/>
          <w:lang w:val="ro-RO"/>
        </w:rPr>
        <w:t xml:space="preserve">mpactul </w:t>
      </w:r>
      <w:r w:rsidR="00D37822" w:rsidRPr="00675EFD">
        <w:rPr>
          <w:rFonts w:ascii="Times New Roman" w:hAnsi="Times New Roman" w:cs="Times New Roman"/>
          <w:sz w:val="25"/>
          <w:szCs w:val="25"/>
          <w:lang w:val="ro-RO"/>
        </w:rPr>
        <w:t xml:space="preserve">pozitiv al </w:t>
      </w:r>
      <w:r w:rsidR="00903533" w:rsidRPr="00675EFD">
        <w:rPr>
          <w:rFonts w:ascii="Times New Roman" w:hAnsi="Times New Roman" w:cs="Times New Roman"/>
          <w:sz w:val="25"/>
          <w:szCs w:val="25"/>
          <w:lang w:val="ro-RO"/>
        </w:rPr>
        <w:t xml:space="preserve">transformării digitale în procesele electorale din România </w:t>
      </w:r>
      <w:r w:rsidR="00D37822" w:rsidRPr="00675EFD">
        <w:rPr>
          <w:rFonts w:ascii="Times New Roman" w:hAnsi="Times New Roman" w:cs="Times New Roman"/>
          <w:sz w:val="25"/>
          <w:szCs w:val="25"/>
          <w:lang w:val="ro-RO"/>
        </w:rPr>
        <w:t xml:space="preserve">și a </w:t>
      </w:r>
      <w:r w:rsidRPr="00675EFD">
        <w:rPr>
          <w:rFonts w:ascii="Times New Roman" w:hAnsi="Times New Roman" w:cs="Times New Roman"/>
          <w:sz w:val="25"/>
          <w:szCs w:val="25"/>
          <w:lang w:val="ro-RO"/>
        </w:rPr>
        <w:t xml:space="preserve">propus continuarea </w:t>
      </w:r>
      <w:r w:rsidR="00D37822" w:rsidRPr="00675EFD">
        <w:rPr>
          <w:rFonts w:ascii="Times New Roman" w:hAnsi="Times New Roman" w:cs="Times New Roman"/>
          <w:sz w:val="25"/>
          <w:szCs w:val="25"/>
          <w:lang w:val="ro-RO"/>
        </w:rPr>
        <w:t>schimburilor de experiență</w:t>
      </w:r>
      <w:r w:rsidRPr="00675EFD">
        <w:rPr>
          <w:rFonts w:ascii="Times New Roman" w:hAnsi="Times New Roman" w:cs="Times New Roman"/>
          <w:sz w:val="25"/>
          <w:szCs w:val="25"/>
          <w:lang w:val="ro-RO"/>
        </w:rPr>
        <w:t xml:space="preserve"> cu privire la introducerea tehnologiei electorale în alegeri</w:t>
      </w:r>
      <w:r w:rsidR="006D17A5" w:rsidRPr="00675EFD">
        <w:rPr>
          <w:rFonts w:ascii="Times New Roman" w:hAnsi="Times New Roman" w:cs="Times New Roman"/>
          <w:sz w:val="25"/>
          <w:szCs w:val="25"/>
          <w:lang w:val="ro-RO"/>
        </w:rPr>
        <w:t>. CNE Ecuador</w:t>
      </w:r>
      <w:r w:rsidRPr="00675EFD">
        <w:rPr>
          <w:rFonts w:ascii="Times New Roman" w:hAnsi="Times New Roman" w:cs="Times New Roman"/>
          <w:sz w:val="25"/>
          <w:szCs w:val="25"/>
          <w:lang w:val="ro-RO"/>
        </w:rPr>
        <w:t xml:space="preserve"> a invitat AEP să </w:t>
      </w:r>
      <w:r w:rsidRPr="00675EFD">
        <w:rPr>
          <w:rFonts w:ascii="Times New Roman" w:hAnsi="Times New Roman" w:cs="Times New Roman"/>
          <w:sz w:val="25"/>
          <w:szCs w:val="25"/>
          <w:lang w:val="ro-RO"/>
        </w:rPr>
        <w:lastRenderedPageBreak/>
        <w:t>participe la următorul proces electoral pentru a observa proiectul pilot pe care dorește să-l implementeze</w:t>
      </w:r>
      <w:r w:rsidR="00F61AEE">
        <w:rPr>
          <w:rFonts w:ascii="Times New Roman" w:hAnsi="Times New Roman" w:cs="Times New Roman"/>
          <w:sz w:val="25"/>
          <w:szCs w:val="25"/>
          <w:lang w:val="ro-RO"/>
        </w:rPr>
        <w:t xml:space="preserve"> în perioada următoare</w:t>
      </w:r>
      <w:r w:rsidRPr="00675EFD">
        <w:rPr>
          <w:rFonts w:ascii="Times New Roman" w:hAnsi="Times New Roman" w:cs="Times New Roman"/>
          <w:sz w:val="25"/>
          <w:szCs w:val="25"/>
          <w:lang w:val="ro-RO"/>
        </w:rPr>
        <w:t>.</w:t>
      </w:r>
    </w:p>
    <w:p w14:paraId="3FFBBA94" w14:textId="0F77EC64" w:rsidR="00124D9C" w:rsidRPr="00675EFD" w:rsidRDefault="00124D9C" w:rsidP="00D37822">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Având în vedere </w:t>
      </w:r>
      <w:r w:rsidR="00D37822" w:rsidRPr="00675EFD">
        <w:rPr>
          <w:rFonts w:ascii="Times New Roman" w:hAnsi="Times New Roman" w:cs="Times New Roman"/>
          <w:sz w:val="25"/>
          <w:szCs w:val="25"/>
          <w:lang w:val="ro-RO"/>
        </w:rPr>
        <w:t xml:space="preserve">avantajele </w:t>
      </w:r>
      <w:r w:rsidRPr="00675EFD">
        <w:rPr>
          <w:rFonts w:ascii="Times New Roman" w:hAnsi="Times New Roman" w:cs="Times New Roman"/>
          <w:sz w:val="25"/>
          <w:szCs w:val="25"/>
          <w:lang w:val="ro-RO"/>
        </w:rPr>
        <w:t>schimburilor de experiență în domeniul electoral, pentru documentare</w:t>
      </w:r>
      <w:r w:rsidR="00D37822" w:rsidRPr="00675EFD">
        <w:rPr>
          <w:rFonts w:ascii="Times New Roman" w:hAnsi="Times New Roman" w:cs="Times New Roman"/>
          <w:sz w:val="25"/>
          <w:szCs w:val="25"/>
          <w:lang w:val="ro-RO"/>
        </w:rPr>
        <w:t xml:space="preserve"> și dezvoltare</w:t>
      </w:r>
      <w:r w:rsidRPr="00675EFD">
        <w:rPr>
          <w:rFonts w:ascii="Times New Roman" w:hAnsi="Times New Roman" w:cs="Times New Roman"/>
          <w:sz w:val="25"/>
          <w:szCs w:val="25"/>
          <w:lang w:val="ro-RO"/>
        </w:rPr>
        <w:t>, potențialul relațional electoral al CNE Ecuador la nivel regional</w:t>
      </w:r>
      <w:r w:rsidR="00D42BB6" w:rsidRPr="00675EFD">
        <w:rPr>
          <w:rFonts w:ascii="Times New Roman" w:hAnsi="Times New Roman" w:cs="Times New Roman"/>
          <w:sz w:val="25"/>
          <w:szCs w:val="25"/>
          <w:lang w:val="ro-RO"/>
        </w:rPr>
        <w:t xml:space="preserve"> (America Latină)</w:t>
      </w:r>
      <w:r w:rsidRPr="00675EFD">
        <w:rPr>
          <w:rFonts w:ascii="Times New Roman" w:hAnsi="Times New Roman" w:cs="Times New Roman"/>
          <w:sz w:val="25"/>
          <w:szCs w:val="25"/>
          <w:lang w:val="ro-RO"/>
        </w:rPr>
        <w:t>, dar și posibilitățile extinse de promovare a bunelor practici în materie electorală (pe teme foarte diversificate)</w:t>
      </w:r>
      <w:r w:rsidR="00D42BB6" w:rsidRPr="00675EFD">
        <w:rPr>
          <w:rFonts w:ascii="Times New Roman" w:hAnsi="Times New Roman" w:cs="Times New Roman"/>
          <w:sz w:val="25"/>
          <w:szCs w:val="25"/>
          <w:lang w:val="ro-RO"/>
        </w:rPr>
        <w:t xml:space="preserve"> de către AEP</w:t>
      </w:r>
      <w:r w:rsidRPr="00675EFD">
        <w:rPr>
          <w:rFonts w:ascii="Times New Roman" w:hAnsi="Times New Roman" w:cs="Times New Roman"/>
          <w:sz w:val="25"/>
          <w:szCs w:val="25"/>
          <w:lang w:val="ro-RO"/>
        </w:rPr>
        <w:t xml:space="preserve">, considerăm </w:t>
      </w:r>
      <w:r w:rsidR="00D42BB6" w:rsidRPr="00675EFD">
        <w:rPr>
          <w:rFonts w:ascii="Times New Roman" w:hAnsi="Times New Roman" w:cs="Times New Roman"/>
          <w:sz w:val="25"/>
          <w:szCs w:val="25"/>
          <w:lang w:val="ro-RO"/>
        </w:rPr>
        <w:t xml:space="preserve">foarte </w:t>
      </w:r>
      <w:r w:rsidRPr="00675EFD">
        <w:rPr>
          <w:rFonts w:ascii="Times New Roman" w:hAnsi="Times New Roman" w:cs="Times New Roman"/>
          <w:sz w:val="25"/>
          <w:szCs w:val="25"/>
          <w:lang w:val="ro-RO"/>
        </w:rPr>
        <w:t>util dialogul bilateral cu CNE Ecuador și schimbul de experiență în materie electorală.</w:t>
      </w:r>
    </w:p>
    <w:p w14:paraId="06B471A7" w14:textId="2326A954" w:rsidR="00E67D3D" w:rsidRPr="00675EFD" w:rsidRDefault="00E67D3D" w:rsidP="00D37822">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Despre AEP</w:t>
      </w:r>
    </w:p>
    <w:p w14:paraId="5D30CD40" w14:textId="30AE5116" w:rsidR="00124D9C" w:rsidRPr="00675EFD" w:rsidRDefault="00124D9C" w:rsidP="006D17A5">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De la înființare și până în prezent, AEP a dobândit o suficientă dezvoltare a capacității administrative și a devenit un partener puternic și credibil care deține toate instrumentele necesare pentru a furniza expertiză și asistență electorală, dar și pentru a dezvolta schimburi de bună practică cu organisme similare sau organizații electorale internaționale relevante. Din punct de vedere al experienței dobândite în organizarea și managementul alegerilor, de la momentul înființării, AEP a gestionat împreună cu ceilalți actori electorali cu atribuții în domeniul electoral un număr de peste 32 procese electorale diferite în perioada 2004-2021            (3 scrutine - alegeri prezidențiale, 4 scrutine - alegeri europarlamentare, 5 scrutine - alegeri parlamentare, 2 scrutine-alegeri parlamentare parțiale, 4 scrutine - alegeri locale, 9 scrutine - alegeri locale parțiale, 5 scrutine - referendum).</w:t>
      </w:r>
    </w:p>
    <w:p w14:paraId="70F4347E" w14:textId="2BB7AF25" w:rsidR="00124D9C" w:rsidRPr="00675EFD" w:rsidRDefault="00124D9C" w:rsidP="00D37822">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Pentru a amplifica recunoașterea AEP pe plan internațional, ca instituție de încredere care furnizează servicii publice electorale de înaltă calitate și care asigură împlinirea dorințelor legitime al electoratului, Autoritatea implementează, în mod constant, soluții inovatoare și multiplică numărul acțiunilor de cooperare. Astfel, dezvoltarea activă a relațiilor de cooperare în domeniul electoral la nivel internațional și asigurarea transparenței activității electorale din România în vederea consolidării reputației AEP de actor electoral avansat și de încredere, urmărește îndeplinirea viziunii AEP. În planul relațiilor internaționale, obiectivele principale urmărite sunt: buna reprezentare a AEP pe plan internațional, dezvoltarea schimburilor de experiență în materie electorală în vederea partajării de know-how și furnizarea de către Autoritate a asistenței în materie electorală. </w:t>
      </w:r>
    </w:p>
    <w:p w14:paraId="0B6D8DB8" w14:textId="77777777" w:rsidR="00124D9C" w:rsidRPr="00675EFD" w:rsidRDefault="00124D9C" w:rsidP="00E67D3D">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lastRenderedPageBreak/>
        <w:t xml:space="preserve">Având în vedere cele precizate, considerăm că participarea Autorității Electorale Permanente la acest tip de programe de cooperare electorală oferă posibilitatea dezvoltării de bune practici, dar și a partajării de know-how în vederea consolidării capacității administrative și se circumscrie misiunii, viziunii, dar și obiectivelor de cooperare internațională urmărite de Autoritate în anul 2022. </w:t>
      </w:r>
      <w:r w:rsidR="00D82369" w:rsidRPr="00675EFD">
        <w:rPr>
          <w:rFonts w:ascii="Times New Roman" w:hAnsi="Times New Roman" w:cs="Times New Roman"/>
          <w:sz w:val="25"/>
          <w:szCs w:val="25"/>
          <w:lang w:val="ro-RO"/>
        </w:rPr>
        <w:t xml:space="preserve"> </w:t>
      </w:r>
    </w:p>
    <w:p w14:paraId="7E1F4326" w14:textId="2A6EC613" w:rsidR="004C6681" w:rsidRPr="00675EFD" w:rsidRDefault="004C6681" w:rsidP="00F61AEE">
      <w:pPr>
        <w:spacing w:after="0" w:line="360" w:lineRule="auto"/>
        <w:ind w:firstLine="720"/>
        <w:rPr>
          <w:rFonts w:ascii="Times New Roman" w:hAnsi="Times New Roman" w:cs="Times New Roman"/>
          <w:color w:val="000000" w:themeColor="text1"/>
          <w:sz w:val="25"/>
          <w:szCs w:val="25"/>
          <w:lang w:val="ro-RO"/>
        </w:rPr>
      </w:pPr>
      <w:r w:rsidRPr="00675EFD">
        <w:rPr>
          <w:rFonts w:ascii="Times New Roman" w:hAnsi="Times New Roman" w:cs="Times New Roman"/>
          <w:sz w:val="25"/>
          <w:szCs w:val="25"/>
          <w:lang w:val="ro-RO"/>
        </w:rPr>
        <w:t xml:space="preserve">Despre </w:t>
      </w:r>
      <w:r w:rsidR="00B21D18" w:rsidRPr="00675EFD">
        <w:rPr>
          <w:rFonts w:ascii="Times New Roman" w:hAnsi="Times New Roman" w:cs="Times New Roman"/>
          <w:color w:val="000000" w:themeColor="text1"/>
          <w:sz w:val="25"/>
          <w:szCs w:val="25"/>
          <w:lang w:val="ro-RO"/>
        </w:rPr>
        <w:t>C</w:t>
      </w:r>
      <w:r w:rsidR="006D17A5" w:rsidRPr="00675EFD">
        <w:rPr>
          <w:rFonts w:ascii="Times New Roman" w:hAnsi="Times New Roman" w:cs="Times New Roman"/>
          <w:color w:val="000000" w:themeColor="text1"/>
          <w:sz w:val="25"/>
          <w:szCs w:val="25"/>
          <w:lang w:val="ro-RO"/>
        </w:rPr>
        <w:t>NE</w:t>
      </w:r>
      <w:r w:rsidR="00B21D18" w:rsidRPr="00675EFD">
        <w:rPr>
          <w:rFonts w:ascii="Times New Roman" w:hAnsi="Times New Roman" w:cs="Times New Roman"/>
          <w:color w:val="000000" w:themeColor="text1"/>
          <w:sz w:val="25"/>
          <w:szCs w:val="25"/>
          <w:lang w:val="ro-RO"/>
        </w:rPr>
        <w:t xml:space="preserve"> Ecuador</w:t>
      </w:r>
      <w:r w:rsidR="00B21D18" w:rsidRPr="00675EFD">
        <w:rPr>
          <w:rFonts w:ascii="Times New Roman" w:hAnsi="Times New Roman" w:cs="Times New Roman"/>
          <w:color w:val="073763"/>
          <w:sz w:val="25"/>
          <w:szCs w:val="25"/>
          <w:lang w:val="ro-RO"/>
        </w:rPr>
        <w:t xml:space="preserve"> </w:t>
      </w:r>
    </w:p>
    <w:p w14:paraId="75432551" w14:textId="25E9AD7A" w:rsidR="00132CD3" w:rsidRPr="00675EFD" w:rsidRDefault="009261A4" w:rsidP="00ED4C35">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Membru al A-WEB, </w:t>
      </w:r>
      <w:r w:rsidR="006D17A5" w:rsidRPr="00675EFD">
        <w:rPr>
          <w:rFonts w:ascii="Times New Roman" w:hAnsi="Times New Roman" w:cs="Times New Roman"/>
          <w:sz w:val="25"/>
          <w:szCs w:val="25"/>
          <w:lang w:val="ro-RO"/>
        </w:rPr>
        <w:t xml:space="preserve">autoritatea electorală </w:t>
      </w:r>
      <w:r w:rsidR="00132CD3" w:rsidRPr="00675EFD">
        <w:rPr>
          <w:rFonts w:ascii="Times New Roman" w:hAnsi="Times New Roman" w:cs="Times New Roman"/>
          <w:sz w:val="25"/>
          <w:szCs w:val="25"/>
          <w:lang w:val="ro-RO"/>
        </w:rPr>
        <w:t>CNE Ecuador și-a început activitatea la 11 martie 1947</w:t>
      </w:r>
      <w:r w:rsidR="006D17A5" w:rsidRPr="00675EFD">
        <w:rPr>
          <w:rFonts w:ascii="Times New Roman" w:hAnsi="Times New Roman" w:cs="Times New Roman"/>
          <w:sz w:val="25"/>
          <w:szCs w:val="25"/>
          <w:lang w:val="ro-RO"/>
        </w:rPr>
        <w:t>.</w:t>
      </w:r>
      <w:r w:rsidR="00132CD3" w:rsidRPr="00675EFD">
        <w:rPr>
          <w:rFonts w:ascii="Times New Roman" w:hAnsi="Times New Roman" w:cs="Times New Roman"/>
          <w:sz w:val="25"/>
          <w:szCs w:val="25"/>
          <w:lang w:val="ro-RO"/>
        </w:rPr>
        <w:t xml:space="preserve"> În </w:t>
      </w:r>
      <w:r w:rsidR="006D17A5" w:rsidRPr="00675EFD">
        <w:rPr>
          <w:rFonts w:ascii="Times New Roman" w:hAnsi="Times New Roman" w:cs="Times New Roman"/>
          <w:sz w:val="25"/>
          <w:szCs w:val="25"/>
          <w:lang w:val="ro-RO"/>
        </w:rPr>
        <w:t xml:space="preserve">anul </w:t>
      </w:r>
      <w:r w:rsidR="00132CD3" w:rsidRPr="00675EFD">
        <w:rPr>
          <w:rFonts w:ascii="Times New Roman" w:hAnsi="Times New Roman" w:cs="Times New Roman"/>
          <w:sz w:val="25"/>
          <w:szCs w:val="25"/>
          <w:lang w:val="ro-RO"/>
        </w:rPr>
        <w:t>2008, în Constituția</w:t>
      </w:r>
      <w:r w:rsidR="006D17A5" w:rsidRPr="00675EFD">
        <w:rPr>
          <w:rFonts w:ascii="Times New Roman" w:hAnsi="Times New Roman" w:cs="Times New Roman"/>
          <w:sz w:val="25"/>
          <w:szCs w:val="25"/>
          <w:lang w:val="ro-RO"/>
        </w:rPr>
        <w:t xml:space="preserve"> Ecuadorului</w:t>
      </w:r>
      <w:r w:rsidR="00132CD3" w:rsidRPr="00675EFD">
        <w:rPr>
          <w:rFonts w:ascii="Times New Roman" w:hAnsi="Times New Roman" w:cs="Times New Roman"/>
          <w:sz w:val="25"/>
          <w:szCs w:val="25"/>
          <w:lang w:val="ro-RO"/>
        </w:rPr>
        <w:t xml:space="preserve"> </w:t>
      </w:r>
      <w:r w:rsidR="006D17A5" w:rsidRPr="00675EFD">
        <w:rPr>
          <w:rFonts w:ascii="Times New Roman" w:hAnsi="Times New Roman" w:cs="Times New Roman"/>
          <w:sz w:val="25"/>
          <w:szCs w:val="25"/>
          <w:lang w:val="ro-RO"/>
        </w:rPr>
        <w:t xml:space="preserve">au fost </w:t>
      </w:r>
      <w:r w:rsidR="00ED4C35" w:rsidRPr="00675EFD">
        <w:rPr>
          <w:rFonts w:ascii="Times New Roman" w:hAnsi="Times New Roman" w:cs="Times New Roman"/>
          <w:sz w:val="25"/>
          <w:szCs w:val="25"/>
          <w:lang w:val="ro-RO"/>
        </w:rPr>
        <w:t xml:space="preserve">prevăzute pentru </w:t>
      </w:r>
      <w:r w:rsidR="00F53919" w:rsidRPr="00675EFD">
        <w:rPr>
          <w:rFonts w:ascii="Times New Roman" w:hAnsi="Times New Roman" w:cs="Times New Roman"/>
          <w:sz w:val="25"/>
          <w:szCs w:val="25"/>
          <w:lang w:val="ro-RO"/>
        </w:rPr>
        <w:t>t</w:t>
      </w:r>
      <w:r w:rsidR="00132CD3" w:rsidRPr="00675EFD">
        <w:rPr>
          <w:rFonts w:ascii="Times New Roman" w:hAnsi="Times New Roman" w:cs="Times New Roman"/>
          <w:sz w:val="25"/>
          <w:szCs w:val="25"/>
          <w:lang w:val="ro-RO"/>
        </w:rPr>
        <w:t>ransparență</w:t>
      </w:r>
      <w:r w:rsidR="004A4ACF" w:rsidRPr="00675EFD">
        <w:rPr>
          <w:rFonts w:ascii="Times New Roman" w:hAnsi="Times New Roman" w:cs="Times New Roman"/>
          <w:sz w:val="25"/>
          <w:szCs w:val="25"/>
          <w:lang w:val="ro-RO"/>
        </w:rPr>
        <w:t xml:space="preserve">, </w:t>
      </w:r>
      <w:r w:rsidR="00F53919" w:rsidRPr="00675EFD">
        <w:rPr>
          <w:rFonts w:ascii="Times New Roman" w:hAnsi="Times New Roman" w:cs="Times New Roman"/>
          <w:sz w:val="25"/>
          <w:szCs w:val="25"/>
          <w:lang w:val="ro-RO"/>
        </w:rPr>
        <w:t>c</w:t>
      </w:r>
      <w:r w:rsidR="00132CD3" w:rsidRPr="00675EFD">
        <w:rPr>
          <w:rFonts w:ascii="Times New Roman" w:hAnsi="Times New Roman" w:cs="Times New Roman"/>
          <w:sz w:val="25"/>
          <w:szCs w:val="25"/>
          <w:lang w:val="ro-RO"/>
        </w:rPr>
        <w:t xml:space="preserve">ontrol </w:t>
      </w:r>
      <w:r w:rsidR="00F53919" w:rsidRPr="00675EFD">
        <w:rPr>
          <w:rFonts w:ascii="Times New Roman" w:hAnsi="Times New Roman" w:cs="Times New Roman"/>
          <w:sz w:val="25"/>
          <w:szCs w:val="25"/>
          <w:lang w:val="ro-RO"/>
        </w:rPr>
        <w:t>s</w:t>
      </w:r>
      <w:r w:rsidR="00132CD3" w:rsidRPr="00675EFD">
        <w:rPr>
          <w:rFonts w:ascii="Times New Roman" w:hAnsi="Times New Roman" w:cs="Times New Roman"/>
          <w:sz w:val="25"/>
          <w:szCs w:val="25"/>
          <w:lang w:val="ro-RO"/>
        </w:rPr>
        <w:t xml:space="preserve">ocial și </w:t>
      </w:r>
      <w:r w:rsidR="004A4ACF" w:rsidRPr="00675EFD">
        <w:rPr>
          <w:rFonts w:ascii="Times New Roman" w:hAnsi="Times New Roman" w:cs="Times New Roman"/>
          <w:sz w:val="25"/>
          <w:szCs w:val="25"/>
          <w:lang w:val="ro-RO"/>
        </w:rPr>
        <w:t>e</w:t>
      </w:r>
      <w:r w:rsidR="00132CD3" w:rsidRPr="00675EFD">
        <w:rPr>
          <w:rFonts w:ascii="Times New Roman" w:hAnsi="Times New Roman" w:cs="Times New Roman"/>
          <w:sz w:val="25"/>
          <w:szCs w:val="25"/>
          <w:lang w:val="ro-RO"/>
        </w:rPr>
        <w:t>lectoral</w:t>
      </w:r>
      <w:r w:rsidR="00E67D3D" w:rsidRPr="00675EFD">
        <w:rPr>
          <w:rFonts w:ascii="Times New Roman" w:hAnsi="Times New Roman" w:cs="Times New Roman"/>
          <w:sz w:val="25"/>
          <w:szCs w:val="25"/>
          <w:lang w:val="ro-RO"/>
        </w:rPr>
        <w:t>. Funcția electorală a fost constituită din două organisme autonome, cu personalitate juridică și independență în funcțiile lor, Consiliul Național Electoral și Tribunalul de Contencios Electoral (organ specializat de administrare a justiției cu jurisdicție națională)</w:t>
      </w:r>
      <w:r w:rsidR="00ED4C35" w:rsidRPr="00675EFD">
        <w:rPr>
          <w:rFonts w:ascii="Times New Roman" w:hAnsi="Times New Roman" w:cs="Times New Roman"/>
          <w:sz w:val="25"/>
          <w:szCs w:val="25"/>
          <w:lang w:val="ro-RO"/>
        </w:rPr>
        <w:t xml:space="preserve"> </w:t>
      </w:r>
    </w:p>
    <w:p w14:paraId="301A026A" w14:textId="6D86C942" w:rsidR="00ED4C35" w:rsidRPr="00675EFD" w:rsidRDefault="0093220D" w:rsidP="00ED4C35">
      <w:pPr>
        <w:spacing w:after="0" w:line="360" w:lineRule="auto"/>
        <w:ind w:firstLine="720"/>
        <w:jc w:val="both"/>
        <w:rPr>
          <w:rFonts w:ascii="Times New Roman" w:eastAsia="Roboto-Light" w:hAnsi="Times New Roman" w:cs="Times New Roman"/>
          <w:sz w:val="25"/>
          <w:szCs w:val="25"/>
          <w:lang w:val="ro-RO"/>
        </w:rPr>
      </w:pPr>
      <w:r w:rsidRPr="00675EFD">
        <w:rPr>
          <w:rFonts w:ascii="Times New Roman" w:hAnsi="Times New Roman" w:cs="Times New Roman"/>
          <w:bCs/>
          <w:sz w:val="25"/>
          <w:szCs w:val="25"/>
          <w:lang w:val="ro-RO"/>
        </w:rPr>
        <w:t>CNE Ecuador</w:t>
      </w:r>
      <w:r w:rsidR="00973245" w:rsidRPr="00675EFD">
        <w:rPr>
          <w:rFonts w:ascii="Times New Roman" w:hAnsi="Times New Roman" w:cs="Times New Roman"/>
          <w:bCs/>
          <w:sz w:val="25"/>
          <w:szCs w:val="25"/>
          <w:lang w:val="ro-RO"/>
        </w:rPr>
        <w:t xml:space="preserve"> </w:t>
      </w:r>
      <w:r w:rsidR="00973245" w:rsidRPr="00675EFD">
        <w:rPr>
          <w:rFonts w:ascii="Times New Roman" w:eastAsia="Roboto-Light" w:hAnsi="Times New Roman" w:cs="Times New Roman"/>
          <w:sz w:val="25"/>
          <w:szCs w:val="25"/>
          <w:lang w:val="ro-RO"/>
        </w:rPr>
        <w:t xml:space="preserve">participă activ în diferite formate la activități internaționale (A-WEB) </w:t>
      </w:r>
      <w:r w:rsidR="00B03375" w:rsidRPr="00675EFD">
        <w:rPr>
          <w:rFonts w:ascii="Times New Roman" w:eastAsia="Roboto-Light" w:hAnsi="Times New Roman" w:cs="Times New Roman"/>
          <w:sz w:val="25"/>
          <w:szCs w:val="25"/>
          <w:lang w:val="ro-RO"/>
        </w:rPr>
        <w:t xml:space="preserve">dar și regionale (UNIORE, RMJE etc), </w:t>
      </w:r>
      <w:r w:rsidR="00973245" w:rsidRPr="00675EFD">
        <w:rPr>
          <w:rFonts w:ascii="Times New Roman" w:eastAsia="Roboto-Light" w:hAnsi="Times New Roman" w:cs="Times New Roman"/>
          <w:sz w:val="25"/>
          <w:szCs w:val="25"/>
          <w:lang w:val="ro-RO"/>
        </w:rPr>
        <w:t xml:space="preserve">în domeniul electoral, fiind o instituție dezvoltată din punct de vedere al capacității administrative și al resurselor de </w:t>
      </w:r>
      <w:r w:rsidR="00ED4C35" w:rsidRPr="00675EFD">
        <w:rPr>
          <w:rFonts w:ascii="Times New Roman" w:eastAsia="Roboto-Light" w:hAnsi="Times New Roman" w:cs="Times New Roman"/>
          <w:sz w:val="25"/>
          <w:szCs w:val="25"/>
          <w:lang w:val="ro-RO"/>
        </w:rPr>
        <w:t xml:space="preserve">expertiză </w:t>
      </w:r>
      <w:r w:rsidR="00973245" w:rsidRPr="00675EFD">
        <w:rPr>
          <w:rFonts w:ascii="Times New Roman" w:eastAsia="Roboto-Light" w:hAnsi="Times New Roman" w:cs="Times New Roman"/>
          <w:sz w:val="25"/>
          <w:szCs w:val="25"/>
          <w:lang w:val="ro-RO"/>
        </w:rPr>
        <w:t>în materie</w:t>
      </w:r>
      <w:r w:rsidR="00B03375" w:rsidRPr="00675EFD">
        <w:rPr>
          <w:rFonts w:ascii="Times New Roman" w:eastAsia="Roboto-Light" w:hAnsi="Times New Roman" w:cs="Times New Roman"/>
          <w:sz w:val="25"/>
          <w:szCs w:val="25"/>
          <w:lang w:val="ro-RO"/>
        </w:rPr>
        <w:t xml:space="preserve"> </w:t>
      </w:r>
      <w:r w:rsidR="00973245" w:rsidRPr="00675EFD">
        <w:rPr>
          <w:rFonts w:ascii="Times New Roman" w:eastAsia="Roboto-Light" w:hAnsi="Times New Roman" w:cs="Times New Roman"/>
          <w:sz w:val="25"/>
          <w:szCs w:val="25"/>
          <w:lang w:val="ro-RO"/>
        </w:rPr>
        <w:t>electorală.</w:t>
      </w:r>
    </w:p>
    <w:p w14:paraId="024540B0" w14:textId="6231EB3A" w:rsidR="00FC20E1" w:rsidRPr="00675EFD" w:rsidRDefault="004A4ACF" w:rsidP="00ED4C35">
      <w:pPr>
        <w:spacing w:after="0" w:line="360" w:lineRule="auto"/>
        <w:ind w:firstLine="720"/>
        <w:jc w:val="both"/>
        <w:rPr>
          <w:rFonts w:ascii="Times New Roman" w:eastAsia="Roboto-Light" w:hAnsi="Times New Roman" w:cs="Times New Roman"/>
          <w:sz w:val="25"/>
          <w:szCs w:val="25"/>
          <w:lang w:val="ro-RO"/>
        </w:rPr>
      </w:pPr>
      <w:r w:rsidRPr="00675EFD">
        <w:rPr>
          <w:rFonts w:ascii="Times New Roman" w:hAnsi="Times New Roman" w:cs="Times New Roman"/>
          <w:b/>
          <w:bCs/>
          <w:i/>
          <w:iCs/>
          <w:sz w:val="25"/>
          <w:szCs w:val="25"/>
          <w:lang w:val="ro-RO"/>
        </w:rPr>
        <w:t xml:space="preserve"> </w:t>
      </w:r>
      <w:r w:rsidR="001B799A" w:rsidRPr="00675EFD">
        <w:rPr>
          <w:rFonts w:ascii="Times New Roman" w:hAnsi="Times New Roman" w:cs="Times New Roman"/>
          <w:sz w:val="25"/>
          <w:szCs w:val="25"/>
          <w:lang w:val="ro-RO"/>
        </w:rPr>
        <w:t>Institutul de Cercetare, Formare și Promovare Politică Electorală, cunoscut sub numele de Institutul Democrației (IDD)</w:t>
      </w:r>
      <w:r w:rsidR="00ED4C35" w:rsidRPr="00675EFD">
        <w:rPr>
          <w:rFonts w:ascii="Times New Roman" w:hAnsi="Times New Roman" w:cs="Times New Roman"/>
          <w:sz w:val="25"/>
          <w:szCs w:val="25"/>
          <w:lang w:val="ro-RO"/>
        </w:rPr>
        <w:t xml:space="preserve"> e</w:t>
      </w:r>
      <w:r w:rsidRPr="00675EFD">
        <w:rPr>
          <w:rFonts w:ascii="Times New Roman" w:hAnsi="Times New Roman" w:cs="Times New Roman"/>
          <w:sz w:val="25"/>
          <w:szCs w:val="25"/>
          <w:lang w:val="ro-RO"/>
        </w:rPr>
        <w:t>ste o</w:t>
      </w:r>
      <w:r w:rsidR="001B799A" w:rsidRPr="00675EFD">
        <w:rPr>
          <w:rFonts w:ascii="Times New Roman" w:hAnsi="Times New Roman" w:cs="Times New Roman"/>
          <w:sz w:val="25"/>
          <w:szCs w:val="25"/>
          <w:lang w:val="ro-RO"/>
        </w:rPr>
        <w:t xml:space="preserve"> entitate atașată Consiliului Electoral Național </w:t>
      </w:r>
      <w:r w:rsidR="008A0106" w:rsidRPr="00675EFD">
        <w:rPr>
          <w:rFonts w:ascii="Times New Roman" w:hAnsi="Times New Roman" w:cs="Times New Roman"/>
          <w:sz w:val="25"/>
          <w:szCs w:val="25"/>
          <w:lang w:val="ro-RO"/>
        </w:rPr>
        <w:t xml:space="preserve">care </w:t>
      </w:r>
      <w:r w:rsidR="001B799A" w:rsidRPr="00675EFD">
        <w:rPr>
          <w:rFonts w:ascii="Times New Roman" w:hAnsi="Times New Roman" w:cs="Times New Roman"/>
          <w:sz w:val="25"/>
          <w:szCs w:val="25"/>
          <w:lang w:val="ro-RO"/>
        </w:rPr>
        <w:t>a fost creată în 2011 și are ca misiunea consilierea investiga, forma și promova democrația în Ecuador, din perspectiv</w:t>
      </w:r>
      <w:r w:rsidR="008A0106" w:rsidRPr="00675EFD">
        <w:rPr>
          <w:rFonts w:ascii="Times New Roman" w:hAnsi="Times New Roman" w:cs="Times New Roman"/>
          <w:sz w:val="25"/>
          <w:szCs w:val="25"/>
          <w:lang w:val="ro-RO"/>
        </w:rPr>
        <w:t xml:space="preserve">ă </w:t>
      </w:r>
      <w:r w:rsidR="001B799A" w:rsidRPr="00675EFD">
        <w:rPr>
          <w:rFonts w:ascii="Times New Roman" w:hAnsi="Times New Roman" w:cs="Times New Roman"/>
          <w:sz w:val="25"/>
          <w:szCs w:val="25"/>
          <w:lang w:val="ro-RO"/>
        </w:rPr>
        <w:t xml:space="preserve"> academică, pedagogică și pluralistă. Activitatea </w:t>
      </w:r>
      <w:r w:rsidR="008A0106" w:rsidRPr="00675EFD">
        <w:rPr>
          <w:rFonts w:ascii="Times New Roman" w:hAnsi="Times New Roman" w:cs="Times New Roman"/>
          <w:sz w:val="25"/>
          <w:szCs w:val="25"/>
          <w:lang w:val="ro-RO"/>
        </w:rPr>
        <w:t xml:space="preserve">IDD </w:t>
      </w:r>
      <w:r w:rsidR="001B799A" w:rsidRPr="00675EFD">
        <w:rPr>
          <w:rFonts w:ascii="Times New Roman" w:hAnsi="Times New Roman" w:cs="Times New Roman"/>
          <w:sz w:val="25"/>
          <w:szCs w:val="25"/>
          <w:lang w:val="ro-RO"/>
        </w:rPr>
        <w:t xml:space="preserve">se adresează organizațiilor politice și sociale, guvernului central, guvernelor autonome descentralizate, universităților, centrelor de cercetare și cetățenilor în general. </w:t>
      </w:r>
    </w:p>
    <w:p w14:paraId="1B8BB1D1" w14:textId="7189364E" w:rsidR="00FC20E1" w:rsidRPr="00675EFD" w:rsidRDefault="00FC20E1" w:rsidP="00ED4C35">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Școala de formare democratică pentru lideri, tineri și adolescenți</w:t>
      </w:r>
      <w:r w:rsidR="003803B2" w:rsidRPr="00675EFD">
        <w:rPr>
          <w:rFonts w:ascii="Times New Roman" w:hAnsi="Times New Roman" w:cs="Times New Roman"/>
          <w:sz w:val="25"/>
          <w:szCs w:val="25"/>
          <w:lang w:val="ro-RO"/>
        </w:rPr>
        <w:t xml:space="preserve"> </w:t>
      </w:r>
      <w:r w:rsidRPr="00675EFD">
        <w:rPr>
          <w:rFonts w:ascii="Times New Roman" w:hAnsi="Times New Roman" w:cs="Times New Roman"/>
          <w:sz w:val="25"/>
          <w:szCs w:val="25"/>
          <w:lang w:val="ro-RO"/>
        </w:rPr>
        <w:t xml:space="preserve">(EFD) </w:t>
      </w:r>
      <w:r w:rsidR="00344C3E" w:rsidRPr="00675EFD">
        <w:rPr>
          <w:rFonts w:ascii="Times New Roman" w:hAnsi="Times New Roman" w:cs="Times New Roman"/>
          <w:sz w:val="25"/>
          <w:szCs w:val="25"/>
          <w:lang w:val="ro-RO"/>
        </w:rPr>
        <w:t>furniz</w:t>
      </w:r>
      <w:r w:rsidRPr="00675EFD">
        <w:rPr>
          <w:rFonts w:ascii="Times New Roman" w:hAnsi="Times New Roman" w:cs="Times New Roman"/>
          <w:sz w:val="25"/>
          <w:szCs w:val="25"/>
          <w:lang w:val="ro-RO"/>
        </w:rPr>
        <w:t xml:space="preserve">ează </w:t>
      </w:r>
      <w:r w:rsidR="00344C3E" w:rsidRPr="00675EFD">
        <w:rPr>
          <w:rFonts w:ascii="Times New Roman" w:hAnsi="Times New Roman" w:cs="Times New Roman"/>
          <w:sz w:val="25"/>
          <w:szCs w:val="25"/>
          <w:lang w:val="ro-RO"/>
        </w:rPr>
        <w:t xml:space="preserve"> elementele conceptuale și instrumentele de informare în democrație, pentru a le consolida capacitatea de conducere, inserție și participare activă în cadrul organizațiilor politice. </w:t>
      </w:r>
    </w:p>
    <w:p w14:paraId="6BF75A14" w14:textId="7F3C65FD" w:rsidR="00344C3E" w:rsidRPr="00675EFD" w:rsidRDefault="00FC20E1" w:rsidP="00ED4C35">
      <w:pPr>
        <w:spacing w:after="0" w:line="360" w:lineRule="auto"/>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Î</w:t>
      </w:r>
      <w:r w:rsidR="00344C3E" w:rsidRPr="00675EFD">
        <w:rPr>
          <w:rFonts w:ascii="Times New Roman" w:hAnsi="Times New Roman" w:cs="Times New Roman"/>
          <w:sz w:val="25"/>
          <w:szCs w:val="25"/>
          <w:lang w:val="ro-RO"/>
        </w:rPr>
        <w:t>n conformitate cu Codul Democrației</w:t>
      </w:r>
      <w:r w:rsidR="003803B2" w:rsidRPr="00675EFD">
        <w:rPr>
          <w:rFonts w:ascii="Times New Roman" w:hAnsi="Times New Roman" w:cs="Times New Roman"/>
          <w:sz w:val="25"/>
          <w:szCs w:val="25"/>
          <w:lang w:val="ro-RO"/>
        </w:rPr>
        <w:t xml:space="preserve"> din Ecuador</w:t>
      </w:r>
      <w:r w:rsidR="00344C3E" w:rsidRPr="00675EFD">
        <w:rPr>
          <w:rFonts w:ascii="Times New Roman" w:hAnsi="Times New Roman" w:cs="Times New Roman"/>
          <w:sz w:val="25"/>
          <w:szCs w:val="25"/>
          <w:lang w:val="ro-RO"/>
        </w:rPr>
        <w:t>, se are în vedere ca</w:t>
      </w:r>
      <w:r w:rsidRPr="00675EFD">
        <w:rPr>
          <w:rFonts w:ascii="Times New Roman" w:hAnsi="Times New Roman" w:cs="Times New Roman"/>
          <w:sz w:val="25"/>
          <w:szCs w:val="25"/>
          <w:lang w:val="ro-RO"/>
        </w:rPr>
        <w:t xml:space="preserve"> la următoarele</w:t>
      </w:r>
      <w:r w:rsidR="00344C3E" w:rsidRPr="00675EFD">
        <w:rPr>
          <w:rFonts w:ascii="Times New Roman" w:hAnsi="Times New Roman" w:cs="Times New Roman"/>
          <w:sz w:val="25"/>
          <w:szCs w:val="25"/>
          <w:lang w:val="ro-RO"/>
        </w:rPr>
        <w:t xml:space="preserve"> alegeri</w:t>
      </w:r>
      <w:r w:rsidRPr="00675EFD">
        <w:rPr>
          <w:rFonts w:ascii="Times New Roman" w:hAnsi="Times New Roman" w:cs="Times New Roman"/>
          <w:sz w:val="25"/>
          <w:szCs w:val="25"/>
          <w:lang w:val="ro-RO"/>
        </w:rPr>
        <w:t xml:space="preserve">, pe listele </w:t>
      </w:r>
      <w:r w:rsidR="00B14FFA" w:rsidRPr="00675EFD">
        <w:rPr>
          <w:rFonts w:ascii="Times New Roman" w:hAnsi="Times New Roman" w:cs="Times New Roman"/>
          <w:sz w:val="25"/>
          <w:szCs w:val="25"/>
          <w:lang w:val="ro-RO"/>
        </w:rPr>
        <w:t xml:space="preserve">pe care </w:t>
      </w:r>
      <w:r w:rsidR="00344C3E" w:rsidRPr="00675EFD">
        <w:rPr>
          <w:rFonts w:ascii="Times New Roman" w:hAnsi="Times New Roman" w:cs="Times New Roman"/>
          <w:sz w:val="25"/>
          <w:szCs w:val="25"/>
          <w:lang w:val="ro-RO"/>
        </w:rPr>
        <w:t>le înregistrează organizația politică, indiferent de circumscripție, cel puțin 25% să includă femei și /sau tineri.</w:t>
      </w:r>
    </w:p>
    <w:p w14:paraId="29B6EA53" w14:textId="131E0647" w:rsidR="00B14FFA" w:rsidRPr="00675EFD" w:rsidRDefault="00E67D3D" w:rsidP="00675EFD">
      <w:pPr>
        <w:spacing w:after="0" w:line="360" w:lineRule="auto"/>
        <w:ind w:firstLine="720"/>
        <w:jc w:val="both"/>
        <w:rPr>
          <w:rFonts w:ascii="Times New Roman" w:hAnsi="Times New Roman" w:cs="Times New Roman"/>
          <w:sz w:val="25"/>
          <w:szCs w:val="25"/>
          <w:lang w:val="ro-RO"/>
        </w:rPr>
      </w:pPr>
      <w:r w:rsidRPr="00F61AEE">
        <w:rPr>
          <w:rFonts w:ascii="Times New Roman" w:hAnsi="Times New Roman" w:cs="Times New Roman"/>
          <w:sz w:val="25"/>
          <w:szCs w:val="25"/>
          <w:lang w:val="ro-RO"/>
        </w:rPr>
        <w:lastRenderedPageBreak/>
        <w:t xml:space="preserve">În ceea ce privește </w:t>
      </w:r>
      <w:r w:rsidR="00B14FFA" w:rsidRPr="00F61AEE">
        <w:rPr>
          <w:rFonts w:ascii="Times New Roman" w:hAnsi="Times New Roman" w:cs="Times New Roman"/>
          <w:sz w:val="25"/>
          <w:szCs w:val="25"/>
          <w:lang w:val="ro-RO"/>
        </w:rPr>
        <w:t xml:space="preserve">Tribunalul </w:t>
      </w:r>
      <w:r w:rsidR="00E302A7" w:rsidRPr="00F61AEE">
        <w:rPr>
          <w:rFonts w:ascii="Times New Roman" w:hAnsi="Times New Roman" w:cs="Times New Roman"/>
          <w:sz w:val="25"/>
          <w:szCs w:val="25"/>
          <w:lang w:val="ro-RO"/>
        </w:rPr>
        <w:t xml:space="preserve">de </w:t>
      </w:r>
      <w:r w:rsidR="00B14FFA" w:rsidRPr="00F61AEE">
        <w:rPr>
          <w:rFonts w:ascii="Times New Roman" w:hAnsi="Times New Roman" w:cs="Times New Roman"/>
          <w:sz w:val="25"/>
          <w:szCs w:val="25"/>
          <w:lang w:val="ro-RO"/>
        </w:rPr>
        <w:t>Contencios Electoral</w:t>
      </w:r>
      <w:r w:rsidR="00E302A7" w:rsidRPr="00F61AEE">
        <w:rPr>
          <w:rFonts w:ascii="Times New Roman" w:hAnsi="Times New Roman" w:cs="Times New Roman"/>
          <w:sz w:val="25"/>
          <w:szCs w:val="25"/>
          <w:lang w:val="ro-RO"/>
        </w:rPr>
        <w:t xml:space="preserve"> (TCE)</w:t>
      </w:r>
      <w:r w:rsidRPr="00F61AEE">
        <w:rPr>
          <w:rFonts w:ascii="Times New Roman" w:hAnsi="Times New Roman" w:cs="Times New Roman"/>
          <w:sz w:val="25"/>
          <w:szCs w:val="25"/>
          <w:lang w:val="ro-RO"/>
        </w:rPr>
        <w:t>,</w:t>
      </w:r>
      <w:r w:rsidRPr="00675EFD">
        <w:rPr>
          <w:rFonts w:ascii="Times New Roman" w:hAnsi="Times New Roman" w:cs="Times New Roman"/>
          <w:i/>
          <w:iCs/>
          <w:sz w:val="25"/>
          <w:szCs w:val="25"/>
          <w:lang w:val="ro-RO"/>
        </w:rPr>
        <w:t xml:space="preserve"> </w:t>
      </w:r>
      <w:r w:rsidRPr="00F61AEE">
        <w:rPr>
          <w:rFonts w:ascii="Times New Roman" w:hAnsi="Times New Roman" w:cs="Times New Roman"/>
          <w:sz w:val="25"/>
          <w:szCs w:val="25"/>
          <w:lang w:val="ro-RO"/>
        </w:rPr>
        <w:t>acesta</w:t>
      </w:r>
      <w:r w:rsidRPr="00675EFD">
        <w:rPr>
          <w:rFonts w:ascii="Times New Roman" w:hAnsi="Times New Roman" w:cs="Times New Roman"/>
          <w:b/>
          <w:bCs/>
          <w:i/>
          <w:iCs/>
          <w:sz w:val="25"/>
          <w:szCs w:val="25"/>
          <w:lang w:val="ro-RO"/>
        </w:rPr>
        <w:t xml:space="preserve"> </w:t>
      </w:r>
      <w:r w:rsidR="00E302A7" w:rsidRPr="00675EFD">
        <w:rPr>
          <w:rFonts w:ascii="Times New Roman" w:hAnsi="Times New Roman" w:cs="Times New Roman"/>
          <w:sz w:val="25"/>
          <w:szCs w:val="25"/>
          <w:lang w:val="ro-RO"/>
        </w:rPr>
        <w:t xml:space="preserve">face </w:t>
      </w:r>
      <w:r w:rsidR="00B14FFA" w:rsidRPr="00675EFD">
        <w:rPr>
          <w:rFonts w:ascii="Times New Roman" w:hAnsi="Times New Roman" w:cs="Times New Roman"/>
          <w:sz w:val="25"/>
          <w:szCs w:val="25"/>
          <w:lang w:val="ro-RO"/>
        </w:rPr>
        <w:t xml:space="preserve">justiție cu aceeași ierarhie ca și magistrații </w:t>
      </w:r>
      <w:r w:rsidR="00E302A7" w:rsidRPr="00675EFD">
        <w:rPr>
          <w:rFonts w:ascii="Times New Roman" w:hAnsi="Times New Roman" w:cs="Times New Roman"/>
          <w:sz w:val="25"/>
          <w:szCs w:val="25"/>
          <w:lang w:val="ro-RO"/>
        </w:rPr>
        <w:t>j</w:t>
      </w:r>
      <w:r w:rsidR="00B14FFA" w:rsidRPr="00675EFD">
        <w:rPr>
          <w:rFonts w:ascii="Times New Roman" w:hAnsi="Times New Roman" w:cs="Times New Roman"/>
          <w:sz w:val="25"/>
          <w:szCs w:val="25"/>
          <w:lang w:val="ro-RO"/>
        </w:rPr>
        <w:t xml:space="preserve">udecătoriilor </w:t>
      </w:r>
      <w:r w:rsidR="00E302A7" w:rsidRPr="00675EFD">
        <w:rPr>
          <w:rFonts w:ascii="Times New Roman" w:hAnsi="Times New Roman" w:cs="Times New Roman"/>
          <w:sz w:val="25"/>
          <w:szCs w:val="25"/>
          <w:lang w:val="ro-RO"/>
        </w:rPr>
        <w:t>n</w:t>
      </w:r>
      <w:r w:rsidR="00B14FFA" w:rsidRPr="00675EFD">
        <w:rPr>
          <w:rFonts w:ascii="Times New Roman" w:hAnsi="Times New Roman" w:cs="Times New Roman"/>
          <w:sz w:val="25"/>
          <w:szCs w:val="25"/>
          <w:lang w:val="ro-RO"/>
        </w:rPr>
        <w:t xml:space="preserve">aționale, adică hotărârile acestora sunt definitive și pot deveni </w:t>
      </w:r>
      <w:r w:rsidR="00E302A7" w:rsidRPr="00675EFD">
        <w:rPr>
          <w:rFonts w:ascii="Times New Roman" w:hAnsi="Times New Roman" w:cs="Times New Roman"/>
          <w:sz w:val="25"/>
          <w:szCs w:val="25"/>
          <w:lang w:val="ro-RO"/>
        </w:rPr>
        <w:t xml:space="preserve">materie de </w:t>
      </w:r>
      <w:r w:rsidR="00B14FFA" w:rsidRPr="00675EFD">
        <w:rPr>
          <w:rFonts w:ascii="Times New Roman" w:hAnsi="Times New Roman" w:cs="Times New Roman"/>
          <w:sz w:val="25"/>
          <w:szCs w:val="25"/>
          <w:lang w:val="ro-RO"/>
        </w:rPr>
        <w:t>jurisprudenț</w:t>
      </w:r>
      <w:r w:rsidR="00E302A7" w:rsidRPr="00675EFD">
        <w:rPr>
          <w:rFonts w:ascii="Times New Roman" w:hAnsi="Times New Roman" w:cs="Times New Roman"/>
          <w:sz w:val="25"/>
          <w:szCs w:val="25"/>
          <w:lang w:val="ro-RO"/>
        </w:rPr>
        <w:t>ă</w:t>
      </w:r>
      <w:r w:rsidR="00B14FFA" w:rsidRPr="00675EFD">
        <w:rPr>
          <w:rFonts w:ascii="Times New Roman" w:hAnsi="Times New Roman" w:cs="Times New Roman"/>
          <w:sz w:val="25"/>
          <w:szCs w:val="25"/>
          <w:lang w:val="ro-RO"/>
        </w:rPr>
        <w:t>. TCE funcționează ca ultimă și definitivă instanță jurisdicțională</w:t>
      </w:r>
      <w:r w:rsidR="00E302A7" w:rsidRPr="00675EFD">
        <w:rPr>
          <w:rFonts w:ascii="Times New Roman" w:hAnsi="Times New Roman" w:cs="Times New Roman"/>
          <w:sz w:val="25"/>
          <w:szCs w:val="25"/>
          <w:lang w:val="ro-RO"/>
        </w:rPr>
        <w:t xml:space="preserve"> electorală</w:t>
      </w:r>
      <w:r w:rsidR="00B14FFA" w:rsidRPr="00675EFD">
        <w:rPr>
          <w:rFonts w:ascii="Times New Roman" w:hAnsi="Times New Roman" w:cs="Times New Roman"/>
          <w:sz w:val="25"/>
          <w:szCs w:val="25"/>
          <w:lang w:val="ro-RO"/>
        </w:rPr>
        <w:t>, aplicând principiile autonomiei, independenței, publicității, transparenței, echității, interculturalității, parității de gen, rapidității, probitate, certitudine, eficacitate, eficiență și calitate. Existența acestuia întărește protecția efectivă a drepturilor de participare politică</w:t>
      </w:r>
      <w:r w:rsidR="00F61AEE">
        <w:rPr>
          <w:rFonts w:ascii="Times New Roman" w:hAnsi="Times New Roman" w:cs="Times New Roman"/>
          <w:sz w:val="25"/>
          <w:szCs w:val="25"/>
          <w:lang w:val="ro-RO"/>
        </w:rPr>
        <w:t xml:space="preserve"> a ce</w:t>
      </w:r>
      <w:r w:rsidR="00B14FFA" w:rsidRPr="00675EFD">
        <w:rPr>
          <w:rFonts w:ascii="Times New Roman" w:hAnsi="Times New Roman" w:cs="Times New Roman"/>
          <w:sz w:val="25"/>
          <w:szCs w:val="25"/>
          <w:lang w:val="ro-RO"/>
        </w:rPr>
        <w:t>tățeni</w:t>
      </w:r>
      <w:r w:rsidR="00F61AEE">
        <w:rPr>
          <w:rFonts w:ascii="Times New Roman" w:hAnsi="Times New Roman" w:cs="Times New Roman"/>
          <w:sz w:val="25"/>
          <w:szCs w:val="25"/>
          <w:lang w:val="ro-RO"/>
        </w:rPr>
        <w:t>lor</w:t>
      </w:r>
      <w:r w:rsidR="00B14FFA" w:rsidRPr="00675EFD">
        <w:rPr>
          <w:rFonts w:ascii="Times New Roman" w:hAnsi="Times New Roman" w:cs="Times New Roman"/>
          <w:sz w:val="25"/>
          <w:szCs w:val="25"/>
          <w:lang w:val="ro-RO"/>
        </w:rPr>
        <w:t xml:space="preserve"> de a alege și de a fi aleși. </w:t>
      </w:r>
    </w:p>
    <w:p w14:paraId="1D3AAF72" w14:textId="77777777" w:rsidR="00E67D3D" w:rsidRPr="00675EFD" w:rsidRDefault="00E67D3D" w:rsidP="00F61AEE">
      <w:pPr>
        <w:spacing w:after="0"/>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Despre A-WEB</w:t>
      </w:r>
    </w:p>
    <w:p w14:paraId="6F69572B" w14:textId="1A377A9C" w:rsidR="00E67D3D" w:rsidRPr="00675EFD" w:rsidRDefault="00E67D3D" w:rsidP="00675EFD">
      <w:pPr>
        <w:spacing w:after="0" w:line="360" w:lineRule="auto"/>
        <w:jc w:val="both"/>
        <w:rPr>
          <w:rFonts w:ascii="Times New Roman" w:hAnsi="Times New Roman" w:cs="Times New Roman"/>
          <w:sz w:val="25"/>
          <w:szCs w:val="25"/>
        </w:rPr>
      </w:pPr>
      <w:r w:rsidRPr="00675EFD">
        <w:rPr>
          <w:rFonts w:ascii="Times New Roman" w:hAnsi="Times New Roman" w:cs="Times New Roman"/>
          <w:sz w:val="25"/>
          <w:szCs w:val="25"/>
          <w:lang w:val="ro-RO"/>
        </w:rPr>
        <w:tab/>
        <w:t xml:space="preserve">A-WEB este cea mai mare organizație internațională non-guvernamentală în materie de management electoral. Fondată în Coreea de Sud, </w:t>
      </w:r>
      <w:proofErr w:type="spellStart"/>
      <w:r w:rsidRPr="00675EFD">
        <w:rPr>
          <w:rFonts w:ascii="Times New Roman" w:hAnsi="Times New Roman" w:cs="Times New Roman"/>
          <w:sz w:val="25"/>
          <w:szCs w:val="25"/>
          <w:lang w:val="ro-RO"/>
        </w:rPr>
        <w:t>Incheon</w:t>
      </w:r>
      <w:proofErr w:type="spellEnd"/>
      <w:r w:rsidRPr="00675EFD">
        <w:rPr>
          <w:rFonts w:ascii="Times New Roman" w:hAnsi="Times New Roman" w:cs="Times New Roman"/>
          <w:sz w:val="25"/>
          <w:szCs w:val="25"/>
          <w:lang w:val="ro-RO"/>
        </w:rPr>
        <w:t>, A-WEB are în prezent 11</w:t>
      </w:r>
      <w:r w:rsidR="00735990">
        <w:rPr>
          <w:rFonts w:ascii="Times New Roman" w:hAnsi="Times New Roman" w:cs="Times New Roman"/>
          <w:sz w:val="25"/>
          <w:szCs w:val="25"/>
          <w:lang w:val="ro-RO"/>
        </w:rPr>
        <w:t>9</w:t>
      </w:r>
      <w:r w:rsidRPr="00675EFD">
        <w:rPr>
          <w:rFonts w:ascii="Times New Roman" w:hAnsi="Times New Roman" w:cs="Times New Roman"/>
          <w:sz w:val="25"/>
          <w:szCs w:val="25"/>
          <w:lang w:val="ro-RO"/>
        </w:rPr>
        <w:t xml:space="preserve"> membri, organisme de management electoral (EMB), din 108 țări de pe toate continentele, Europa (1</w:t>
      </w:r>
      <w:r w:rsidR="00735990">
        <w:rPr>
          <w:rFonts w:ascii="Times New Roman" w:hAnsi="Times New Roman" w:cs="Times New Roman"/>
          <w:sz w:val="25"/>
          <w:szCs w:val="25"/>
          <w:lang w:val="ro-RO"/>
        </w:rPr>
        <w:t>8</w:t>
      </w:r>
      <w:r w:rsidRPr="00675EFD">
        <w:rPr>
          <w:rFonts w:ascii="Times New Roman" w:hAnsi="Times New Roman" w:cs="Times New Roman"/>
          <w:sz w:val="25"/>
          <w:szCs w:val="25"/>
          <w:lang w:val="ro-RO"/>
        </w:rPr>
        <w:t>), Asia (25), America (30), Africa (37), Oceania (6) și are semnate 17 Memorandumuri de Înțelegere (</w:t>
      </w:r>
      <w:proofErr w:type="spellStart"/>
      <w:r w:rsidRPr="00675EFD">
        <w:rPr>
          <w:rFonts w:ascii="Times New Roman" w:hAnsi="Times New Roman" w:cs="Times New Roman"/>
          <w:sz w:val="25"/>
          <w:szCs w:val="25"/>
          <w:lang w:val="ro-RO"/>
        </w:rPr>
        <w:t>orig</w:t>
      </w:r>
      <w:proofErr w:type="spellEnd"/>
      <w:r w:rsidRPr="00675EFD">
        <w:rPr>
          <w:rFonts w:ascii="Times New Roman" w:hAnsi="Times New Roman" w:cs="Times New Roman"/>
          <w:sz w:val="25"/>
          <w:szCs w:val="25"/>
          <w:lang w:val="ro-RO"/>
        </w:rPr>
        <w:t xml:space="preserve">. </w:t>
      </w:r>
      <w:r w:rsidRPr="00675EFD">
        <w:rPr>
          <w:rFonts w:ascii="Times New Roman" w:hAnsi="Times New Roman" w:cs="Times New Roman"/>
          <w:sz w:val="25"/>
          <w:szCs w:val="25"/>
        </w:rPr>
        <w:t xml:space="preserve">Memorandum of Understanding - MoU) cu  </w:t>
      </w:r>
      <w:proofErr w:type="spellStart"/>
      <w:r w:rsidRPr="00675EFD">
        <w:rPr>
          <w:rFonts w:ascii="Times New Roman" w:hAnsi="Times New Roman" w:cs="Times New Roman"/>
          <w:sz w:val="25"/>
          <w:szCs w:val="25"/>
        </w:rPr>
        <w:t>cele</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mai</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importante</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organizații</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internaționale</w:t>
      </w:r>
      <w:proofErr w:type="spellEnd"/>
      <w:r w:rsidRPr="00675EFD">
        <w:rPr>
          <w:rFonts w:ascii="Times New Roman" w:hAnsi="Times New Roman" w:cs="Times New Roman"/>
          <w:sz w:val="25"/>
          <w:szCs w:val="25"/>
        </w:rPr>
        <w:t xml:space="preserve"> active </w:t>
      </w:r>
      <w:proofErr w:type="spellStart"/>
      <w:r w:rsidRPr="00675EFD">
        <w:rPr>
          <w:rFonts w:ascii="Times New Roman" w:hAnsi="Times New Roman" w:cs="Times New Roman"/>
          <w:sz w:val="25"/>
          <w:szCs w:val="25"/>
        </w:rPr>
        <w:t>în</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domeniul</w:t>
      </w:r>
      <w:proofErr w:type="spellEnd"/>
      <w:r w:rsidRPr="00675EFD">
        <w:rPr>
          <w:rFonts w:ascii="Times New Roman" w:hAnsi="Times New Roman" w:cs="Times New Roman"/>
          <w:sz w:val="25"/>
          <w:szCs w:val="25"/>
        </w:rPr>
        <w:t xml:space="preserve"> electoral precum: United Nations Development Program, The International Foundation for Electoral Systems-IFES, International IDEA, </w:t>
      </w:r>
      <w:proofErr w:type="spellStart"/>
      <w:r w:rsidRPr="00675EFD">
        <w:rPr>
          <w:rFonts w:ascii="Times New Roman" w:hAnsi="Times New Roman" w:cs="Times New Roman"/>
          <w:sz w:val="25"/>
          <w:szCs w:val="25"/>
        </w:rPr>
        <w:t>Réseau</w:t>
      </w:r>
      <w:proofErr w:type="spellEnd"/>
      <w:r w:rsidRPr="00675EFD">
        <w:rPr>
          <w:rFonts w:ascii="Times New Roman" w:hAnsi="Times New Roman" w:cs="Times New Roman"/>
          <w:sz w:val="25"/>
          <w:szCs w:val="25"/>
        </w:rPr>
        <w:t xml:space="preserve"> des </w:t>
      </w:r>
      <w:proofErr w:type="spellStart"/>
      <w:r w:rsidRPr="00675EFD">
        <w:rPr>
          <w:rFonts w:ascii="Times New Roman" w:hAnsi="Times New Roman" w:cs="Times New Roman"/>
          <w:sz w:val="25"/>
          <w:szCs w:val="25"/>
        </w:rPr>
        <w:t>Compétences</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Electorales</w:t>
      </w:r>
      <w:proofErr w:type="spellEnd"/>
      <w:r w:rsidRPr="00675EFD">
        <w:rPr>
          <w:rFonts w:ascii="Times New Roman" w:hAnsi="Times New Roman" w:cs="Times New Roman"/>
          <w:sz w:val="25"/>
          <w:szCs w:val="25"/>
        </w:rPr>
        <w:t xml:space="preserve"> Francophones-RECEF, European Centre for Electoral Support-ECES, The Electoral Integrity Project, The Electoral Knowledge Network-ACE, Asian Network for Free Elections (ANFREL), Organization of American States (OAS), International, Republican Institute-IRI, National Democratic Institute-NDI, Democracy International, U.S. Agency for International Development-USAID, The Asia Foundation. </w:t>
      </w:r>
    </w:p>
    <w:p w14:paraId="3741F3A6" w14:textId="18ECC283" w:rsidR="00E67D3D" w:rsidRPr="00675EFD" w:rsidRDefault="00E67D3D" w:rsidP="00675EFD">
      <w:pPr>
        <w:spacing w:line="360" w:lineRule="auto"/>
        <w:jc w:val="both"/>
        <w:rPr>
          <w:rFonts w:ascii="Times New Roman" w:hAnsi="Times New Roman" w:cs="Times New Roman"/>
          <w:sz w:val="25"/>
          <w:szCs w:val="25"/>
        </w:rPr>
      </w:pPr>
      <w:r w:rsidRPr="00675EFD">
        <w:rPr>
          <w:rFonts w:ascii="Times New Roman" w:hAnsi="Times New Roman" w:cs="Times New Roman"/>
          <w:sz w:val="25"/>
          <w:szCs w:val="25"/>
        </w:rPr>
        <w:t xml:space="preserve">            A-WEB </w:t>
      </w:r>
      <w:proofErr w:type="spellStart"/>
      <w:r w:rsidRPr="00675EFD">
        <w:rPr>
          <w:rFonts w:ascii="Times New Roman" w:hAnsi="Times New Roman" w:cs="Times New Roman"/>
          <w:sz w:val="25"/>
          <w:szCs w:val="25"/>
        </w:rPr>
        <w:t>promovează</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eficiența</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în</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organizarea</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și</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desfășurarea</w:t>
      </w:r>
      <w:proofErr w:type="spellEnd"/>
      <w:r w:rsidRPr="00675EFD">
        <w:rPr>
          <w:rFonts w:ascii="Times New Roman" w:hAnsi="Times New Roman" w:cs="Times New Roman"/>
          <w:sz w:val="25"/>
          <w:szCs w:val="25"/>
        </w:rPr>
        <w:t xml:space="preserve"> de </w:t>
      </w:r>
      <w:proofErr w:type="spellStart"/>
      <w:r w:rsidRPr="00675EFD">
        <w:rPr>
          <w:rFonts w:ascii="Times New Roman" w:hAnsi="Times New Roman" w:cs="Times New Roman"/>
          <w:sz w:val="25"/>
          <w:szCs w:val="25"/>
        </w:rPr>
        <w:t>alegeri</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libere</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corecte</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transparente</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și</w:t>
      </w:r>
      <w:proofErr w:type="spellEnd"/>
      <w:r w:rsidRPr="00675EFD">
        <w:rPr>
          <w:rFonts w:ascii="Times New Roman" w:hAnsi="Times New Roman" w:cs="Times New Roman"/>
          <w:sz w:val="25"/>
          <w:szCs w:val="25"/>
        </w:rPr>
        <w:t xml:space="preserve"> participative la </w:t>
      </w:r>
      <w:proofErr w:type="spellStart"/>
      <w:r w:rsidRPr="00675EFD">
        <w:rPr>
          <w:rFonts w:ascii="Times New Roman" w:hAnsi="Times New Roman" w:cs="Times New Roman"/>
          <w:sz w:val="25"/>
          <w:szCs w:val="25"/>
        </w:rPr>
        <w:t>nivel</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mondial</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și</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încurajează</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schimbul</w:t>
      </w:r>
      <w:proofErr w:type="spellEnd"/>
      <w:r w:rsidRPr="00675EFD">
        <w:rPr>
          <w:rFonts w:ascii="Times New Roman" w:hAnsi="Times New Roman" w:cs="Times New Roman"/>
          <w:sz w:val="25"/>
          <w:szCs w:val="25"/>
        </w:rPr>
        <w:t xml:space="preserve"> de </w:t>
      </w:r>
      <w:proofErr w:type="spellStart"/>
      <w:r w:rsidRPr="00675EFD">
        <w:rPr>
          <w:rFonts w:ascii="Times New Roman" w:hAnsi="Times New Roman" w:cs="Times New Roman"/>
          <w:sz w:val="25"/>
          <w:szCs w:val="25"/>
        </w:rPr>
        <w:t>expertiză</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între</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membri</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în</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vederea</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consolidării</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democrației</w:t>
      </w:r>
      <w:proofErr w:type="spellEnd"/>
      <w:r w:rsidRPr="00675EFD">
        <w:rPr>
          <w:rFonts w:ascii="Times New Roman" w:hAnsi="Times New Roman" w:cs="Times New Roman"/>
          <w:sz w:val="25"/>
          <w:szCs w:val="25"/>
        </w:rPr>
        <w:t xml:space="preserve"> la </w:t>
      </w:r>
      <w:proofErr w:type="spellStart"/>
      <w:r w:rsidRPr="00675EFD">
        <w:rPr>
          <w:rFonts w:ascii="Times New Roman" w:hAnsi="Times New Roman" w:cs="Times New Roman"/>
          <w:sz w:val="25"/>
          <w:szCs w:val="25"/>
        </w:rPr>
        <w:t>nivel</w:t>
      </w:r>
      <w:proofErr w:type="spellEnd"/>
      <w:r w:rsidRPr="00675EFD">
        <w:rPr>
          <w:rFonts w:ascii="Times New Roman" w:hAnsi="Times New Roman" w:cs="Times New Roman"/>
          <w:sz w:val="25"/>
          <w:szCs w:val="25"/>
        </w:rPr>
        <w:t xml:space="preserve"> </w:t>
      </w:r>
      <w:proofErr w:type="spellStart"/>
      <w:r w:rsidRPr="00675EFD">
        <w:rPr>
          <w:rFonts w:ascii="Times New Roman" w:hAnsi="Times New Roman" w:cs="Times New Roman"/>
          <w:sz w:val="25"/>
          <w:szCs w:val="25"/>
        </w:rPr>
        <w:t>mondial</w:t>
      </w:r>
      <w:proofErr w:type="spellEnd"/>
      <w:r w:rsidRPr="00675EFD">
        <w:rPr>
          <w:rFonts w:ascii="Times New Roman" w:hAnsi="Times New Roman" w:cs="Times New Roman"/>
          <w:sz w:val="25"/>
          <w:szCs w:val="25"/>
        </w:rPr>
        <w:t>.</w:t>
      </w:r>
    </w:p>
    <w:p w14:paraId="144FFEBE" w14:textId="77777777" w:rsidR="002446CE" w:rsidRDefault="002446CE" w:rsidP="006E4D31">
      <w:pPr>
        <w:ind w:left="1440" w:firstLine="720"/>
        <w:jc w:val="both"/>
        <w:rPr>
          <w:rFonts w:ascii="Times New Roman" w:hAnsi="Times New Roman" w:cs="Times New Roman"/>
          <w:b/>
          <w:bCs/>
          <w:sz w:val="24"/>
          <w:szCs w:val="24"/>
          <w:lang w:val="ro-RO"/>
        </w:rPr>
      </w:pPr>
    </w:p>
    <w:sectPr w:rsidR="002446CE" w:rsidSect="00917BD8">
      <w:headerReference w:type="default" r:id="rId7"/>
      <w:footerReference w:type="default" r:id="rId8"/>
      <w:pgSz w:w="12240" w:h="15840"/>
      <w:pgMar w:top="1440" w:right="1440" w:bottom="1440"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84DA" w14:textId="77777777" w:rsidR="00D455C8" w:rsidRDefault="00D455C8" w:rsidP="00490E15">
      <w:pPr>
        <w:spacing w:after="0" w:line="240" w:lineRule="auto"/>
      </w:pPr>
      <w:r>
        <w:separator/>
      </w:r>
    </w:p>
  </w:endnote>
  <w:endnote w:type="continuationSeparator" w:id="0">
    <w:p w14:paraId="01BEF876" w14:textId="77777777" w:rsidR="00D455C8" w:rsidRDefault="00D455C8"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5414"/>
      <w:docPartObj>
        <w:docPartGallery w:val="Page Numbers (Bottom of Page)"/>
        <w:docPartUnique/>
      </w:docPartObj>
    </w:sdtPr>
    <w:sdtEndPr>
      <w:rPr>
        <w:noProof/>
      </w:rPr>
    </w:sdtEndPr>
    <w:sdtContent>
      <w:p w14:paraId="5F71BF04" w14:textId="5E89116D" w:rsidR="009C04BB" w:rsidRDefault="009C0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2DBF0" w14:textId="1178E86A" w:rsidR="009909CD" w:rsidRPr="00386337"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1281" w14:textId="77777777" w:rsidR="00D455C8" w:rsidRDefault="00D455C8" w:rsidP="00490E15">
      <w:pPr>
        <w:spacing w:after="0" w:line="240" w:lineRule="auto"/>
      </w:pPr>
      <w:r>
        <w:separator/>
      </w:r>
    </w:p>
  </w:footnote>
  <w:footnote w:type="continuationSeparator" w:id="0">
    <w:p w14:paraId="37B2D8EB" w14:textId="77777777" w:rsidR="00D455C8" w:rsidRDefault="00D455C8"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2CDDB98">
          <wp:simplePos x="0" y="0"/>
          <wp:positionH relativeFrom="margin">
            <wp:posOffset>11430</wp:posOffset>
          </wp:positionH>
          <wp:positionV relativeFrom="paragraph">
            <wp:posOffset>-278130</wp:posOffset>
          </wp:positionV>
          <wp:extent cx="6809740" cy="11328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818"/>
    <w:multiLevelType w:val="hybridMultilevel"/>
    <w:tmpl w:val="F402B69C"/>
    <w:lvl w:ilvl="0" w:tplc="5CEC2B2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50305F1"/>
    <w:multiLevelType w:val="hybridMultilevel"/>
    <w:tmpl w:val="4086D05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44C1"/>
    <w:multiLevelType w:val="hybridMultilevel"/>
    <w:tmpl w:val="B9E2A844"/>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C2353"/>
    <w:multiLevelType w:val="hybridMultilevel"/>
    <w:tmpl w:val="CDEA2A20"/>
    <w:lvl w:ilvl="0" w:tplc="B510B02C">
      <w:start w:val="4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06826"/>
    <w:multiLevelType w:val="hybridMultilevel"/>
    <w:tmpl w:val="97D43F0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A53FF"/>
    <w:multiLevelType w:val="hybridMultilevel"/>
    <w:tmpl w:val="40403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E53419"/>
    <w:multiLevelType w:val="hybridMultilevel"/>
    <w:tmpl w:val="DBD076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B4A4E"/>
    <w:multiLevelType w:val="hybridMultilevel"/>
    <w:tmpl w:val="B7E6A5E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37F18"/>
    <w:multiLevelType w:val="hybridMultilevel"/>
    <w:tmpl w:val="416C27A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F61FC"/>
    <w:multiLevelType w:val="hybridMultilevel"/>
    <w:tmpl w:val="94D2EB6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485A"/>
    <w:multiLevelType w:val="hybridMultilevel"/>
    <w:tmpl w:val="D53E252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A518E"/>
    <w:multiLevelType w:val="hybridMultilevel"/>
    <w:tmpl w:val="F83257C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336A7"/>
    <w:multiLevelType w:val="hybridMultilevel"/>
    <w:tmpl w:val="EBBAE09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0ED5"/>
    <w:multiLevelType w:val="hybridMultilevel"/>
    <w:tmpl w:val="495CC36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D02EB"/>
    <w:multiLevelType w:val="hybridMultilevel"/>
    <w:tmpl w:val="2D5A482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76527"/>
    <w:multiLevelType w:val="multilevel"/>
    <w:tmpl w:val="CF58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BD4ED0"/>
    <w:multiLevelType w:val="hybridMultilevel"/>
    <w:tmpl w:val="77B8465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514AE"/>
    <w:multiLevelType w:val="hybridMultilevel"/>
    <w:tmpl w:val="23340988"/>
    <w:lvl w:ilvl="0" w:tplc="B510B02C">
      <w:start w:val="46"/>
      <w:numFmt w:val="bullet"/>
      <w:lvlText w:val="•"/>
      <w:lvlJc w:val="left"/>
      <w:pPr>
        <w:ind w:left="180" w:hanging="360"/>
      </w:pPr>
      <w:rPr>
        <w:rFonts w:ascii="Times New Roman" w:eastAsia="Calibr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48DE3660"/>
    <w:multiLevelType w:val="hybridMultilevel"/>
    <w:tmpl w:val="8F68EDC2"/>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87632"/>
    <w:multiLevelType w:val="hybridMultilevel"/>
    <w:tmpl w:val="BC4EA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511906"/>
    <w:multiLevelType w:val="hybridMultilevel"/>
    <w:tmpl w:val="87901632"/>
    <w:lvl w:ilvl="0" w:tplc="0418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3D74D2"/>
    <w:multiLevelType w:val="hybridMultilevel"/>
    <w:tmpl w:val="DF207AD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83E40"/>
    <w:multiLevelType w:val="hybridMultilevel"/>
    <w:tmpl w:val="A24E31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F129B"/>
    <w:multiLevelType w:val="hybridMultilevel"/>
    <w:tmpl w:val="C19ADFE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3E5C"/>
    <w:multiLevelType w:val="multilevel"/>
    <w:tmpl w:val="3A20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565A1C"/>
    <w:multiLevelType w:val="hybridMultilevel"/>
    <w:tmpl w:val="D6065EE4"/>
    <w:lvl w:ilvl="0" w:tplc="97366C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0BB2886"/>
    <w:multiLevelType w:val="hybridMultilevel"/>
    <w:tmpl w:val="A31AAC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6613283D"/>
    <w:multiLevelType w:val="multilevel"/>
    <w:tmpl w:val="D22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542FEA"/>
    <w:multiLevelType w:val="hybridMultilevel"/>
    <w:tmpl w:val="E5103A6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C2553"/>
    <w:multiLevelType w:val="hybridMultilevel"/>
    <w:tmpl w:val="16C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675DC"/>
    <w:multiLevelType w:val="hybridMultilevel"/>
    <w:tmpl w:val="9E12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E422F"/>
    <w:multiLevelType w:val="hybridMultilevel"/>
    <w:tmpl w:val="70B0B1E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6236E"/>
    <w:multiLevelType w:val="hybridMultilevel"/>
    <w:tmpl w:val="EC4A67C2"/>
    <w:lvl w:ilvl="0" w:tplc="B510B02C">
      <w:start w:val="4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A12D63"/>
    <w:multiLevelType w:val="hybridMultilevel"/>
    <w:tmpl w:val="26642068"/>
    <w:lvl w:ilvl="0" w:tplc="B706FAE6">
      <w:start w:val="1"/>
      <w:numFmt w:val="decimal"/>
      <w:lvlText w:val="%1."/>
      <w:lvlJc w:val="left"/>
      <w:pPr>
        <w:ind w:left="1440" w:hanging="360"/>
      </w:pPr>
      <w:rPr>
        <w:rFonts w:ascii="Times New Roman" w:hAnsi="Times New Roman" w:cs="Times New Roman" w:hint="default"/>
        <w:sz w:val="22"/>
        <w:szCs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15:restartNumberingAfterBreak="0">
    <w:nsid w:val="7BE13B70"/>
    <w:multiLevelType w:val="hybridMultilevel"/>
    <w:tmpl w:val="E1A03B9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54766"/>
    <w:multiLevelType w:val="hybridMultilevel"/>
    <w:tmpl w:val="71A077E4"/>
    <w:lvl w:ilvl="0" w:tplc="B510B02C">
      <w:start w:val="4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D01CF"/>
    <w:multiLevelType w:val="hybridMultilevel"/>
    <w:tmpl w:val="1EF4BB3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168304">
    <w:abstractNumId w:val="33"/>
  </w:num>
  <w:num w:numId="2" w16cid:durableId="1135374902">
    <w:abstractNumId w:val="22"/>
  </w:num>
  <w:num w:numId="3" w16cid:durableId="1019967353">
    <w:abstractNumId w:val="34"/>
  </w:num>
  <w:num w:numId="4" w16cid:durableId="1097167463">
    <w:abstractNumId w:val="12"/>
  </w:num>
  <w:num w:numId="5" w16cid:durableId="1868710692">
    <w:abstractNumId w:val="16"/>
  </w:num>
  <w:num w:numId="6" w16cid:durableId="430204081">
    <w:abstractNumId w:val="7"/>
  </w:num>
  <w:num w:numId="7" w16cid:durableId="1571500846">
    <w:abstractNumId w:val="10"/>
  </w:num>
  <w:num w:numId="8" w16cid:durableId="1360935208">
    <w:abstractNumId w:val="36"/>
  </w:num>
  <w:num w:numId="9" w16cid:durableId="1553807202">
    <w:abstractNumId w:val="31"/>
  </w:num>
  <w:num w:numId="10" w16cid:durableId="156844116">
    <w:abstractNumId w:val="21"/>
  </w:num>
  <w:num w:numId="11" w16cid:durableId="1290162404">
    <w:abstractNumId w:val="3"/>
  </w:num>
  <w:num w:numId="12" w16cid:durableId="174154837">
    <w:abstractNumId w:val="11"/>
  </w:num>
  <w:num w:numId="13" w16cid:durableId="1534883520">
    <w:abstractNumId w:val="6"/>
  </w:num>
  <w:num w:numId="14" w16cid:durableId="146629238">
    <w:abstractNumId w:val="26"/>
  </w:num>
  <w:num w:numId="15" w16cid:durableId="1877959969">
    <w:abstractNumId w:val="17"/>
  </w:num>
  <w:num w:numId="16" w16cid:durableId="1281955151">
    <w:abstractNumId w:val="25"/>
  </w:num>
  <w:num w:numId="17" w16cid:durableId="188643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6810900">
    <w:abstractNumId w:val="32"/>
  </w:num>
  <w:num w:numId="19" w16cid:durableId="1001203379">
    <w:abstractNumId w:val="1"/>
  </w:num>
  <w:num w:numId="20" w16cid:durableId="451092954">
    <w:abstractNumId w:val="8"/>
  </w:num>
  <w:num w:numId="21" w16cid:durableId="162472474">
    <w:abstractNumId w:val="28"/>
  </w:num>
  <w:num w:numId="22" w16cid:durableId="430663850">
    <w:abstractNumId w:val="23"/>
  </w:num>
  <w:num w:numId="23" w16cid:durableId="420638413">
    <w:abstractNumId w:val="4"/>
  </w:num>
  <w:num w:numId="24" w16cid:durableId="431701824">
    <w:abstractNumId w:val="13"/>
  </w:num>
  <w:num w:numId="25" w16cid:durableId="2056198687">
    <w:abstractNumId w:val="9"/>
  </w:num>
  <w:num w:numId="26" w16cid:durableId="1374387340">
    <w:abstractNumId w:val="14"/>
  </w:num>
  <w:num w:numId="27" w16cid:durableId="882329823">
    <w:abstractNumId w:val="20"/>
  </w:num>
  <w:num w:numId="28" w16cid:durableId="407846901">
    <w:abstractNumId w:val="2"/>
  </w:num>
  <w:num w:numId="29" w16cid:durableId="1199703972">
    <w:abstractNumId w:val="19"/>
  </w:num>
  <w:num w:numId="30" w16cid:durableId="106586391">
    <w:abstractNumId w:val="35"/>
  </w:num>
  <w:num w:numId="31" w16cid:durableId="1770586661">
    <w:abstractNumId w:val="18"/>
  </w:num>
  <w:num w:numId="32" w16cid:durableId="860120989">
    <w:abstractNumId w:val="5"/>
  </w:num>
  <w:num w:numId="33" w16cid:durableId="552809179">
    <w:abstractNumId w:val="30"/>
  </w:num>
  <w:num w:numId="34" w16cid:durableId="1597010574">
    <w:abstractNumId w:val="29"/>
  </w:num>
  <w:num w:numId="35" w16cid:durableId="1632982699">
    <w:abstractNumId w:val="24"/>
  </w:num>
  <w:num w:numId="36" w16cid:durableId="446697630">
    <w:abstractNumId w:val="15"/>
  </w:num>
  <w:num w:numId="37" w16cid:durableId="8795844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154A"/>
    <w:rsid w:val="00007635"/>
    <w:rsid w:val="00021B59"/>
    <w:rsid w:val="00030410"/>
    <w:rsid w:val="0005522B"/>
    <w:rsid w:val="000717CB"/>
    <w:rsid w:val="00076E2F"/>
    <w:rsid w:val="000776B4"/>
    <w:rsid w:val="00091314"/>
    <w:rsid w:val="00093F94"/>
    <w:rsid w:val="00094DA1"/>
    <w:rsid w:val="000A005E"/>
    <w:rsid w:val="000A05E7"/>
    <w:rsid w:val="000B512F"/>
    <w:rsid w:val="000C1672"/>
    <w:rsid w:val="000D3021"/>
    <w:rsid w:val="000D685F"/>
    <w:rsid w:val="000E577A"/>
    <w:rsid w:val="000F11F6"/>
    <w:rsid w:val="000F5EBD"/>
    <w:rsid w:val="000F7709"/>
    <w:rsid w:val="0010131F"/>
    <w:rsid w:val="001031E6"/>
    <w:rsid w:val="00112900"/>
    <w:rsid w:val="00121B36"/>
    <w:rsid w:val="00124D9C"/>
    <w:rsid w:val="001325CA"/>
    <w:rsid w:val="00132CD3"/>
    <w:rsid w:val="00133399"/>
    <w:rsid w:val="001407C8"/>
    <w:rsid w:val="00140F9D"/>
    <w:rsid w:val="00141888"/>
    <w:rsid w:val="00142747"/>
    <w:rsid w:val="001470E9"/>
    <w:rsid w:val="00150EB9"/>
    <w:rsid w:val="0015349C"/>
    <w:rsid w:val="00163315"/>
    <w:rsid w:val="00166EA2"/>
    <w:rsid w:val="00182E43"/>
    <w:rsid w:val="00190B9C"/>
    <w:rsid w:val="00191585"/>
    <w:rsid w:val="00191C26"/>
    <w:rsid w:val="00192B07"/>
    <w:rsid w:val="0019669D"/>
    <w:rsid w:val="001A4E1F"/>
    <w:rsid w:val="001A7FA1"/>
    <w:rsid w:val="001B268E"/>
    <w:rsid w:val="001B4DBA"/>
    <w:rsid w:val="001B799A"/>
    <w:rsid w:val="001E050E"/>
    <w:rsid w:val="00203088"/>
    <w:rsid w:val="0021226A"/>
    <w:rsid w:val="0022326B"/>
    <w:rsid w:val="002319B5"/>
    <w:rsid w:val="002427FB"/>
    <w:rsid w:val="002446CE"/>
    <w:rsid w:val="002627FA"/>
    <w:rsid w:val="00264E5A"/>
    <w:rsid w:val="00274F6E"/>
    <w:rsid w:val="00277096"/>
    <w:rsid w:val="00277173"/>
    <w:rsid w:val="00283769"/>
    <w:rsid w:val="00293F7F"/>
    <w:rsid w:val="002A333B"/>
    <w:rsid w:val="002C10E1"/>
    <w:rsid w:val="002C3AC2"/>
    <w:rsid w:val="002C7FB2"/>
    <w:rsid w:val="002D1670"/>
    <w:rsid w:val="002D2838"/>
    <w:rsid w:val="002D5705"/>
    <w:rsid w:val="002D5B69"/>
    <w:rsid w:val="002E19E3"/>
    <w:rsid w:val="002E29F7"/>
    <w:rsid w:val="002E4D5B"/>
    <w:rsid w:val="002F4ADF"/>
    <w:rsid w:val="0030093C"/>
    <w:rsid w:val="00303128"/>
    <w:rsid w:val="00310C88"/>
    <w:rsid w:val="00311C63"/>
    <w:rsid w:val="00331A1C"/>
    <w:rsid w:val="00331B23"/>
    <w:rsid w:val="003407B9"/>
    <w:rsid w:val="00344C3E"/>
    <w:rsid w:val="00350D66"/>
    <w:rsid w:val="00353CBD"/>
    <w:rsid w:val="00364DB6"/>
    <w:rsid w:val="00365B1D"/>
    <w:rsid w:val="00370F4C"/>
    <w:rsid w:val="00373CBA"/>
    <w:rsid w:val="0037524D"/>
    <w:rsid w:val="003803B2"/>
    <w:rsid w:val="00384341"/>
    <w:rsid w:val="00386337"/>
    <w:rsid w:val="00391E9B"/>
    <w:rsid w:val="00397975"/>
    <w:rsid w:val="003A02C6"/>
    <w:rsid w:val="003B1BF0"/>
    <w:rsid w:val="003B2BFF"/>
    <w:rsid w:val="003B4808"/>
    <w:rsid w:val="003C37DF"/>
    <w:rsid w:val="003C519F"/>
    <w:rsid w:val="003C7E35"/>
    <w:rsid w:val="003D4B87"/>
    <w:rsid w:val="003E19E4"/>
    <w:rsid w:val="003E3C3E"/>
    <w:rsid w:val="003E4FE5"/>
    <w:rsid w:val="003E62F0"/>
    <w:rsid w:val="003E7EDF"/>
    <w:rsid w:val="00411557"/>
    <w:rsid w:val="0042142A"/>
    <w:rsid w:val="004219B9"/>
    <w:rsid w:val="0042331E"/>
    <w:rsid w:val="004246C4"/>
    <w:rsid w:val="00424A93"/>
    <w:rsid w:val="0043127F"/>
    <w:rsid w:val="00443903"/>
    <w:rsid w:val="00454B4D"/>
    <w:rsid w:val="0045620D"/>
    <w:rsid w:val="004622B6"/>
    <w:rsid w:val="00466069"/>
    <w:rsid w:val="004723E9"/>
    <w:rsid w:val="00474486"/>
    <w:rsid w:val="00476C0E"/>
    <w:rsid w:val="00483FDC"/>
    <w:rsid w:val="00490E15"/>
    <w:rsid w:val="004A0D35"/>
    <w:rsid w:val="004A4ACF"/>
    <w:rsid w:val="004B4859"/>
    <w:rsid w:val="004C6681"/>
    <w:rsid w:val="004D4DDF"/>
    <w:rsid w:val="004E70A8"/>
    <w:rsid w:val="004F7ADA"/>
    <w:rsid w:val="00503E16"/>
    <w:rsid w:val="005058AE"/>
    <w:rsid w:val="00522130"/>
    <w:rsid w:val="0052471E"/>
    <w:rsid w:val="00525FBE"/>
    <w:rsid w:val="00527C6F"/>
    <w:rsid w:val="005311A4"/>
    <w:rsid w:val="00537F60"/>
    <w:rsid w:val="005427EF"/>
    <w:rsid w:val="00542D50"/>
    <w:rsid w:val="00547DCE"/>
    <w:rsid w:val="0055398B"/>
    <w:rsid w:val="00564523"/>
    <w:rsid w:val="00567A05"/>
    <w:rsid w:val="00570692"/>
    <w:rsid w:val="00573E2F"/>
    <w:rsid w:val="0058365D"/>
    <w:rsid w:val="00591464"/>
    <w:rsid w:val="00592622"/>
    <w:rsid w:val="00593CB6"/>
    <w:rsid w:val="005943A9"/>
    <w:rsid w:val="00596863"/>
    <w:rsid w:val="005A4212"/>
    <w:rsid w:val="005A6904"/>
    <w:rsid w:val="005B637F"/>
    <w:rsid w:val="005C0708"/>
    <w:rsid w:val="005D0D31"/>
    <w:rsid w:val="005E1358"/>
    <w:rsid w:val="005E41C3"/>
    <w:rsid w:val="005F27C7"/>
    <w:rsid w:val="005F2C5A"/>
    <w:rsid w:val="005F77C5"/>
    <w:rsid w:val="00604039"/>
    <w:rsid w:val="006141A0"/>
    <w:rsid w:val="006174D3"/>
    <w:rsid w:val="00626BBA"/>
    <w:rsid w:val="0065105A"/>
    <w:rsid w:val="006568C2"/>
    <w:rsid w:val="00657E77"/>
    <w:rsid w:val="006607F6"/>
    <w:rsid w:val="00670AC9"/>
    <w:rsid w:val="006744CC"/>
    <w:rsid w:val="00675EFD"/>
    <w:rsid w:val="00680104"/>
    <w:rsid w:val="006819A0"/>
    <w:rsid w:val="00691397"/>
    <w:rsid w:val="006972D3"/>
    <w:rsid w:val="006A5370"/>
    <w:rsid w:val="006B1BCF"/>
    <w:rsid w:val="006C5972"/>
    <w:rsid w:val="006D17A5"/>
    <w:rsid w:val="006D3728"/>
    <w:rsid w:val="006E4D31"/>
    <w:rsid w:val="006E52DA"/>
    <w:rsid w:val="006F7B63"/>
    <w:rsid w:val="0070045D"/>
    <w:rsid w:val="00701ADE"/>
    <w:rsid w:val="00706F4B"/>
    <w:rsid w:val="00725DCA"/>
    <w:rsid w:val="007274FA"/>
    <w:rsid w:val="00730F0E"/>
    <w:rsid w:val="00735990"/>
    <w:rsid w:val="007426D7"/>
    <w:rsid w:val="00747BF3"/>
    <w:rsid w:val="00751609"/>
    <w:rsid w:val="0075297F"/>
    <w:rsid w:val="00755A8F"/>
    <w:rsid w:val="007717C9"/>
    <w:rsid w:val="007764DA"/>
    <w:rsid w:val="007A3654"/>
    <w:rsid w:val="007A3EA9"/>
    <w:rsid w:val="007B00FC"/>
    <w:rsid w:val="007C1359"/>
    <w:rsid w:val="007C1700"/>
    <w:rsid w:val="007D2714"/>
    <w:rsid w:val="007F5E91"/>
    <w:rsid w:val="007F6CF1"/>
    <w:rsid w:val="00804ABD"/>
    <w:rsid w:val="00826DE9"/>
    <w:rsid w:val="0083367D"/>
    <w:rsid w:val="008355CE"/>
    <w:rsid w:val="00843B3B"/>
    <w:rsid w:val="00844393"/>
    <w:rsid w:val="00846806"/>
    <w:rsid w:val="00850157"/>
    <w:rsid w:val="008733E4"/>
    <w:rsid w:val="00877AAA"/>
    <w:rsid w:val="0088481C"/>
    <w:rsid w:val="008853EB"/>
    <w:rsid w:val="008855B9"/>
    <w:rsid w:val="00893D82"/>
    <w:rsid w:val="0089594B"/>
    <w:rsid w:val="008A0106"/>
    <w:rsid w:val="008A305B"/>
    <w:rsid w:val="008A3F09"/>
    <w:rsid w:val="008A6503"/>
    <w:rsid w:val="008C0B81"/>
    <w:rsid w:val="008D3A52"/>
    <w:rsid w:val="008D4C95"/>
    <w:rsid w:val="008E0199"/>
    <w:rsid w:val="008E3022"/>
    <w:rsid w:val="008E7C5B"/>
    <w:rsid w:val="008F4106"/>
    <w:rsid w:val="008F51F8"/>
    <w:rsid w:val="00903533"/>
    <w:rsid w:val="009079AC"/>
    <w:rsid w:val="00916EF2"/>
    <w:rsid w:val="00917BD8"/>
    <w:rsid w:val="00924157"/>
    <w:rsid w:val="009261A4"/>
    <w:rsid w:val="0093220D"/>
    <w:rsid w:val="00946EFF"/>
    <w:rsid w:val="00947548"/>
    <w:rsid w:val="009535DE"/>
    <w:rsid w:val="0097025A"/>
    <w:rsid w:val="00973245"/>
    <w:rsid w:val="009758BD"/>
    <w:rsid w:val="00975D0C"/>
    <w:rsid w:val="00981B55"/>
    <w:rsid w:val="00984F92"/>
    <w:rsid w:val="009909CD"/>
    <w:rsid w:val="00991576"/>
    <w:rsid w:val="00993F64"/>
    <w:rsid w:val="009C04BB"/>
    <w:rsid w:val="009D21E5"/>
    <w:rsid w:val="009D7649"/>
    <w:rsid w:val="009E26FB"/>
    <w:rsid w:val="009F44AC"/>
    <w:rsid w:val="009F4866"/>
    <w:rsid w:val="00A00459"/>
    <w:rsid w:val="00A0663A"/>
    <w:rsid w:val="00A07F1C"/>
    <w:rsid w:val="00A107DB"/>
    <w:rsid w:val="00A1256F"/>
    <w:rsid w:val="00A279A0"/>
    <w:rsid w:val="00A526FA"/>
    <w:rsid w:val="00A55702"/>
    <w:rsid w:val="00A575E9"/>
    <w:rsid w:val="00A62C63"/>
    <w:rsid w:val="00A62D54"/>
    <w:rsid w:val="00A67FA1"/>
    <w:rsid w:val="00A70653"/>
    <w:rsid w:val="00A73EE1"/>
    <w:rsid w:val="00A82F68"/>
    <w:rsid w:val="00A849CB"/>
    <w:rsid w:val="00AA1A8C"/>
    <w:rsid w:val="00AB2BF4"/>
    <w:rsid w:val="00AC5499"/>
    <w:rsid w:val="00AC7371"/>
    <w:rsid w:val="00AE1753"/>
    <w:rsid w:val="00AF0A23"/>
    <w:rsid w:val="00AF0FD8"/>
    <w:rsid w:val="00AF56D2"/>
    <w:rsid w:val="00B03375"/>
    <w:rsid w:val="00B07CB6"/>
    <w:rsid w:val="00B14FFA"/>
    <w:rsid w:val="00B21D18"/>
    <w:rsid w:val="00B342CD"/>
    <w:rsid w:val="00B40E93"/>
    <w:rsid w:val="00B41582"/>
    <w:rsid w:val="00B4213E"/>
    <w:rsid w:val="00B60BBE"/>
    <w:rsid w:val="00B642C0"/>
    <w:rsid w:val="00B73D90"/>
    <w:rsid w:val="00B74F4C"/>
    <w:rsid w:val="00BB394E"/>
    <w:rsid w:val="00BB4464"/>
    <w:rsid w:val="00BB4DD7"/>
    <w:rsid w:val="00BE2A11"/>
    <w:rsid w:val="00BF3C8E"/>
    <w:rsid w:val="00C019F3"/>
    <w:rsid w:val="00C10778"/>
    <w:rsid w:val="00C15A8A"/>
    <w:rsid w:val="00C23934"/>
    <w:rsid w:val="00C312C9"/>
    <w:rsid w:val="00C33C06"/>
    <w:rsid w:val="00C5500E"/>
    <w:rsid w:val="00C67BA4"/>
    <w:rsid w:val="00C70E12"/>
    <w:rsid w:val="00C82D2C"/>
    <w:rsid w:val="00C95000"/>
    <w:rsid w:val="00CA6015"/>
    <w:rsid w:val="00CA6165"/>
    <w:rsid w:val="00CB46EA"/>
    <w:rsid w:val="00CC54B8"/>
    <w:rsid w:val="00CD07CA"/>
    <w:rsid w:val="00CE2C98"/>
    <w:rsid w:val="00D07482"/>
    <w:rsid w:val="00D1345F"/>
    <w:rsid w:val="00D37822"/>
    <w:rsid w:val="00D42BB6"/>
    <w:rsid w:val="00D455C8"/>
    <w:rsid w:val="00D52955"/>
    <w:rsid w:val="00D82369"/>
    <w:rsid w:val="00D87BA7"/>
    <w:rsid w:val="00D90946"/>
    <w:rsid w:val="00DB280B"/>
    <w:rsid w:val="00DC7EC4"/>
    <w:rsid w:val="00DD106F"/>
    <w:rsid w:val="00DE4CE0"/>
    <w:rsid w:val="00DE5EC8"/>
    <w:rsid w:val="00DF7F57"/>
    <w:rsid w:val="00DF7F89"/>
    <w:rsid w:val="00E0080D"/>
    <w:rsid w:val="00E0396B"/>
    <w:rsid w:val="00E03EEA"/>
    <w:rsid w:val="00E07E29"/>
    <w:rsid w:val="00E13531"/>
    <w:rsid w:val="00E20DF3"/>
    <w:rsid w:val="00E25882"/>
    <w:rsid w:val="00E26437"/>
    <w:rsid w:val="00E302A7"/>
    <w:rsid w:val="00E32F24"/>
    <w:rsid w:val="00E3419D"/>
    <w:rsid w:val="00E4608C"/>
    <w:rsid w:val="00E519D0"/>
    <w:rsid w:val="00E53089"/>
    <w:rsid w:val="00E555A0"/>
    <w:rsid w:val="00E57520"/>
    <w:rsid w:val="00E61429"/>
    <w:rsid w:val="00E65A68"/>
    <w:rsid w:val="00E66B71"/>
    <w:rsid w:val="00E67D3D"/>
    <w:rsid w:val="00E91385"/>
    <w:rsid w:val="00E916A0"/>
    <w:rsid w:val="00E95421"/>
    <w:rsid w:val="00E96750"/>
    <w:rsid w:val="00E9702F"/>
    <w:rsid w:val="00EA3742"/>
    <w:rsid w:val="00EA391D"/>
    <w:rsid w:val="00EC29BB"/>
    <w:rsid w:val="00EC32F4"/>
    <w:rsid w:val="00EC3FD1"/>
    <w:rsid w:val="00EC4F4C"/>
    <w:rsid w:val="00EC7C1A"/>
    <w:rsid w:val="00ED4C03"/>
    <w:rsid w:val="00ED4C35"/>
    <w:rsid w:val="00EE784E"/>
    <w:rsid w:val="00EF6C2F"/>
    <w:rsid w:val="00EF790D"/>
    <w:rsid w:val="00F0191F"/>
    <w:rsid w:val="00F07413"/>
    <w:rsid w:val="00F1328F"/>
    <w:rsid w:val="00F30929"/>
    <w:rsid w:val="00F450C3"/>
    <w:rsid w:val="00F5011A"/>
    <w:rsid w:val="00F5086B"/>
    <w:rsid w:val="00F51D31"/>
    <w:rsid w:val="00F53919"/>
    <w:rsid w:val="00F562F8"/>
    <w:rsid w:val="00F61AEE"/>
    <w:rsid w:val="00F70C78"/>
    <w:rsid w:val="00F871C2"/>
    <w:rsid w:val="00F93B9D"/>
    <w:rsid w:val="00FA0A7E"/>
    <w:rsid w:val="00FA1EA3"/>
    <w:rsid w:val="00FA5AA9"/>
    <w:rsid w:val="00FB12D2"/>
    <w:rsid w:val="00FB3434"/>
    <w:rsid w:val="00FC20E1"/>
    <w:rsid w:val="00FC6257"/>
    <w:rsid w:val="00FD54B4"/>
    <w:rsid w:val="00FF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588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11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702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843B3B"/>
    <w:pPr>
      <w:spacing w:after="0" w:line="240" w:lineRule="auto"/>
    </w:pPr>
    <w:rPr>
      <w:lang w:val="ro-RO"/>
    </w:rPr>
  </w:style>
  <w:style w:type="character" w:customStyle="1" w:styleId="Heading2Char">
    <w:name w:val="Heading 2 Char"/>
    <w:basedOn w:val="DefaultParagraphFont"/>
    <w:link w:val="Heading2"/>
    <w:uiPriority w:val="9"/>
    <w:rsid w:val="00E258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B4808"/>
    <w:rPr>
      <w:b/>
      <w:bCs/>
    </w:rPr>
  </w:style>
  <w:style w:type="character" w:customStyle="1" w:styleId="Heading4Char">
    <w:name w:val="Heading 4 Char"/>
    <w:basedOn w:val="DefaultParagraphFont"/>
    <w:link w:val="Heading4"/>
    <w:uiPriority w:val="9"/>
    <w:rsid w:val="0097025A"/>
    <w:rPr>
      <w:rFonts w:ascii="Times New Roman" w:eastAsia="Times New Roman" w:hAnsi="Times New Roman" w:cs="Times New Roman"/>
      <w:b/>
      <w:bCs/>
      <w:sz w:val="24"/>
      <w:szCs w:val="24"/>
    </w:rPr>
  </w:style>
  <w:style w:type="paragraph" w:styleId="NormalWeb">
    <w:name w:val="Normal (Web)"/>
    <w:basedOn w:val="Normal"/>
    <w:uiPriority w:val="99"/>
    <w:unhideWhenUsed/>
    <w:rsid w:val="009702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97F"/>
    <w:pPr>
      <w:ind w:left="720"/>
      <w:contextualSpacing/>
    </w:pPr>
  </w:style>
  <w:style w:type="table" w:styleId="TableGrid">
    <w:name w:val="Table Grid"/>
    <w:basedOn w:val="TableNormal"/>
    <w:uiPriority w:val="59"/>
    <w:rsid w:val="009C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7C5"/>
    <w:rPr>
      <w:color w:val="0000FF"/>
      <w:u w:val="single"/>
    </w:rPr>
  </w:style>
  <w:style w:type="character" w:customStyle="1" w:styleId="Heading3Char">
    <w:name w:val="Heading 3 Char"/>
    <w:basedOn w:val="DefaultParagraphFont"/>
    <w:link w:val="Heading3"/>
    <w:uiPriority w:val="9"/>
    <w:rsid w:val="000F11F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A391D"/>
    <w:rPr>
      <w:color w:val="605E5C"/>
      <w:shd w:val="clear" w:color="auto" w:fill="E1DFDD"/>
    </w:rPr>
  </w:style>
  <w:style w:type="character" w:customStyle="1" w:styleId="jlqj4b">
    <w:name w:val="jlqj4b"/>
    <w:basedOn w:val="DefaultParagraphFont"/>
    <w:rsid w:val="00EC4F4C"/>
  </w:style>
  <w:style w:type="character" w:customStyle="1" w:styleId="viiyi">
    <w:name w:val="viiyi"/>
    <w:basedOn w:val="DefaultParagraphFont"/>
    <w:rsid w:val="009261A4"/>
  </w:style>
  <w:style w:type="character" w:customStyle="1" w:styleId="q4iawc">
    <w:name w:val="q4iawc"/>
    <w:basedOn w:val="DefaultParagraphFont"/>
    <w:rsid w:val="00344C3E"/>
  </w:style>
  <w:style w:type="character" w:customStyle="1" w:styleId="fl-heading-text">
    <w:name w:val="fl-heading-text"/>
    <w:basedOn w:val="DefaultParagraphFont"/>
    <w:rsid w:val="00B14FFA"/>
  </w:style>
  <w:style w:type="paragraph" w:styleId="BodyText">
    <w:name w:val="Body Text"/>
    <w:basedOn w:val="Normal"/>
    <w:link w:val="BodyTextChar"/>
    <w:uiPriority w:val="1"/>
    <w:qFormat/>
    <w:rsid w:val="003A02C6"/>
    <w:pPr>
      <w:widowControl w:val="0"/>
      <w:autoSpaceDE w:val="0"/>
      <w:autoSpaceDN w:val="0"/>
      <w:spacing w:after="0" w:line="240" w:lineRule="auto"/>
    </w:pPr>
    <w:rPr>
      <w:rFonts w:ascii="Times New Roman" w:eastAsia="Times New Roman" w:hAnsi="Times New Roman" w:cs="Times New Roman"/>
      <w:sz w:val="19"/>
      <w:szCs w:val="19"/>
      <w:lang w:val="es-ES"/>
    </w:rPr>
  </w:style>
  <w:style w:type="character" w:customStyle="1" w:styleId="BodyTextChar">
    <w:name w:val="Body Text Char"/>
    <w:basedOn w:val="DefaultParagraphFont"/>
    <w:link w:val="BodyText"/>
    <w:uiPriority w:val="1"/>
    <w:rsid w:val="003A02C6"/>
    <w:rPr>
      <w:rFonts w:ascii="Times New Roman" w:eastAsia="Times New Roman" w:hAnsi="Times New Roman" w:cs="Times New Roman"/>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443">
      <w:bodyDiv w:val="1"/>
      <w:marLeft w:val="0"/>
      <w:marRight w:val="0"/>
      <w:marTop w:val="0"/>
      <w:marBottom w:val="0"/>
      <w:divBdr>
        <w:top w:val="none" w:sz="0" w:space="0" w:color="auto"/>
        <w:left w:val="none" w:sz="0" w:space="0" w:color="auto"/>
        <w:bottom w:val="none" w:sz="0" w:space="0" w:color="auto"/>
        <w:right w:val="none" w:sz="0" w:space="0" w:color="auto"/>
      </w:divBdr>
    </w:div>
    <w:div w:id="398597279">
      <w:bodyDiv w:val="1"/>
      <w:marLeft w:val="0"/>
      <w:marRight w:val="0"/>
      <w:marTop w:val="0"/>
      <w:marBottom w:val="0"/>
      <w:divBdr>
        <w:top w:val="none" w:sz="0" w:space="0" w:color="auto"/>
        <w:left w:val="none" w:sz="0" w:space="0" w:color="auto"/>
        <w:bottom w:val="none" w:sz="0" w:space="0" w:color="auto"/>
        <w:right w:val="none" w:sz="0" w:space="0" w:color="auto"/>
      </w:divBdr>
    </w:div>
    <w:div w:id="427893705">
      <w:bodyDiv w:val="1"/>
      <w:marLeft w:val="0"/>
      <w:marRight w:val="0"/>
      <w:marTop w:val="0"/>
      <w:marBottom w:val="0"/>
      <w:divBdr>
        <w:top w:val="none" w:sz="0" w:space="0" w:color="auto"/>
        <w:left w:val="none" w:sz="0" w:space="0" w:color="auto"/>
        <w:bottom w:val="none" w:sz="0" w:space="0" w:color="auto"/>
        <w:right w:val="none" w:sz="0" w:space="0" w:color="auto"/>
      </w:divBdr>
    </w:div>
    <w:div w:id="507910489">
      <w:bodyDiv w:val="1"/>
      <w:marLeft w:val="0"/>
      <w:marRight w:val="0"/>
      <w:marTop w:val="0"/>
      <w:marBottom w:val="0"/>
      <w:divBdr>
        <w:top w:val="none" w:sz="0" w:space="0" w:color="auto"/>
        <w:left w:val="none" w:sz="0" w:space="0" w:color="auto"/>
        <w:bottom w:val="none" w:sz="0" w:space="0" w:color="auto"/>
        <w:right w:val="none" w:sz="0" w:space="0" w:color="auto"/>
      </w:divBdr>
    </w:div>
    <w:div w:id="516968807">
      <w:bodyDiv w:val="1"/>
      <w:marLeft w:val="0"/>
      <w:marRight w:val="0"/>
      <w:marTop w:val="0"/>
      <w:marBottom w:val="0"/>
      <w:divBdr>
        <w:top w:val="none" w:sz="0" w:space="0" w:color="auto"/>
        <w:left w:val="none" w:sz="0" w:space="0" w:color="auto"/>
        <w:bottom w:val="none" w:sz="0" w:space="0" w:color="auto"/>
        <w:right w:val="none" w:sz="0" w:space="0" w:color="auto"/>
      </w:divBdr>
    </w:div>
    <w:div w:id="717703236">
      <w:bodyDiv w:val="1"/>
      <w:marLeft w:val="0"/>
      <w:marRight w:val="0"/>
      <w:marTop w:val="0"/>
      <w:marBottom w:val="0"/>
      <w:divBdr>
        <w:top w:val="none" w:sz="0" w:space="0" w:color="auto"/>
        <w:left w:val="none" w:sz="0" w:space="0" w:color="auto"/>
        <w:bottom w:val="none" w:sz="0" w:space="0" w:color="auto"/>
        <w:right w:val="none" w:sz="0" w:space="0" w:color="auto"/>
      </w:divBdr>
    </w:div>
    <w:div w:id="890652327">
      <w:bodyDiv w:val="1"/>
      <w:marLeft w:val="0"/>
      <w:marRight w:val="0"/>
      <w:marTop w:val="0"/>
      <w:marBottom w:val="0"/>
      <w:divBdr>
        <w:top w:val="none" w:sz="0" w:space="0" w:color="auto"/>
        <w:left w:val="none" w:sz="0" w:space="0" w:color="auto"/>
        <w:bottom w:val="none" w:sz="0" w:space="0" w:color="auto"/>
        <w:right w:val="none" w:sz="0" w:space="0" w:color="auto"/>
      </w:divBdr>
    </w:div>
    <w:div w:id="1593514318">
      <w:bodyDiv w:val="1"/>
      <w:marLeft w:val="0"/>
      <w:marRight w:val="0"/>
      <w:marTop w:val="0"/>
      <w:marBottom w:val="0"/>
      <w:divBdr>
        <w:top w:val="none" w:sz="0" w:space="0" w:color="auto"/>
        <w:left w:val="none" w:sz="0" w:space="0" w:color="auto"/>
        <w:bottom w:val="none" w:sz="0" w:space="0" w:color="auto"/>
        <w:right w:val="none" w:sz="0" w:space="0" w:color="auto"/>
      </w:divBdr>
    </w:div>
    <w:div w:id="1708799365">
      <w:bodyDiv w:val="1"/>
      <w:marLeft w:val="0"/>
      <w:marRight w:val="0"/>
      <w:marTop w:val="0"/>
      <w:marBottom w:val="0"/>
      <w:divBdr>
        <w:top w:val="none" w:sz="0" w:space="0" w:color="auto"/>
        <w:left w:val="none" w:sz="0" w:space="0" w:color="auto"/>
        <w:bottom w:val="none" w:sz="0" w:space="0" w:color="auto"/>
        <w:right w:val="none" w:sz="0" w:space="0" w:color="auto"/>
      </w:divBdr>
    </w:div>
    <w:div w:id="1918511832">
      <w:bodyDiv w:val="1"/>
      <w:marLeft w:val="0"/>
      <w:marRight w:val="0"/>
      <w:marTop w:val="0"/>
      <w:marBottom w:val="0"/>
      <w:divBdr>
        <w:top w:val="none" w:sz="0" w:space="0" w:color="auto"/>
        <w:left w:val="none" w:sz="0" w:space="0" w:color="auto"/>
        <w:bottom w:val="none" w:sz="0" w:space="0" w:color="auto"/>
        <w:right w:val="none" w:sz="0" w:space="0" w:color="auto"/>
      </w:divBdr>
    </w:div>
    <w:div w:id="1973052274">
      <w:bodyDiv w:val="1"/>
      <w:marLeft w:val="0"/>
      <w:marRight w:val="0"/>
      <w:marTop w:val="0"/>
      <w:marBottom w:val="0"/>
      <w:divBdr>
        <w:top w:val="none" w:sz="0" w:space="0" w:color="auto"/>
        <w:left w:val="none" w:sz="0" w:space="0" w:color="auto"/>
        <w:bottom w:val="none" w:sz="0" w:space="0" w:color="auto"/>
        <w:right w:val="none" w:sz="0" w:space="0" w:color="auto"/>
      </w:divBdr>
    </w:div>
    <w:div w:id="20802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9259</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Mincu</dc:creator>
  <cp:keywords/>
  <dc:description/>
  <cp:lastModifiedBy>MINCU-RĂDULESCU ION</cp:lastModifiedBy>
  <cp:revision>2</cp:revision>
  <cp:lastPrinted>2022-06-16T07:47:00Z</cp:lastPrinted>
  <dcterms:created xsi:type="dcterms:W3CDTF">2022-06-16T07:53:00Z</dcterms:created>
  <dcterms:modified xsi:type="dcterms:W3CDTF">2022-06-16T07:53:00Z</dcterms:modified>
</cp:coreProperties>
</file>