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A5B1" w14:textId="47ED21E4" w:rsidR="008460B6" w:rsidRDefault="008460B6" w:rsidP="00246F85">
      <w:pPr>
        <w:spacing w:after="0" w:line="240" w:lineRule="auto"/>
        <w:ind w:left="4320" w:firstLine="720"/>
        <w:jc w:val="center"/>
        <w:rPr>
          <w:rFonts w:ascii="Times New Roman" w:hAnsi="Times New Roman" w:cs="Times New Roman"/>
          <w:b/>
          <w:sz w:val="24"/>
          <w:szCs w:val="24"/>
          <w:lang w:val="ro-RO"/>
        </w:rPr>
      </w:pPr>
      <w:r w:rsidRPr="00893BE4">
        <w:rPr>
          <w:rFonts w:ascii="Times New Roman" w:hAnsi="Times New Roman" w:cs="Times New Roman"/>
          <w:b/>
          <w:sz w:val="24"/>
          <w:szCs w:val="24"/>
          <w:lang w:val="ro-RO"/>
        </w:rPr>
        <w:t xml:space="preserve"> </w:t>
      </w:r>
    </w:p>
    <w:p w14:paraId="2648409D" w14:textId="77777777" w:rsidR="00551CC4" w:rsidRPr="00893BE4" w:rsidRDefault="00551CC4" w:rsidP="00893BE4">
      <w:pPr>
        <w:spacing w:after="0" w:line="240" w:lineRule="auto"/>
        <w:rPr>
          <w:rFonts w:ascii="Times New Roman" w:hAnsi="Times New Roman" w:cs="Times New Roman"/>
          <w:b/>
          <w:sz w:val="24"/>
          <w:szCs w:val="24"/>
          <w:lang w:val="ro-RO"/>
        </w:rPr>
      </w:pPr>
    </w:p>
    <w:p w14:paraId="42AAD068" w14:textId="3D421DFC" w:rsidR="008460B6" w:rsidRDefault="008460B6" w:rsidP="00893BE4">
      <w:pPr>
        <w:spacing w:after="0" w:line="240" w:lineRule="auto"/>
        <w:rPr>
          <w:rFonts w:ascii="Times New Roman" w:hAnsi="Times New Roman" w:cs="Times New Roman"/>
          <w:b/>
          <w:sz w:val="24"/>
          <w:szCs w:val="24"/>
          <w:lang w:val="ro-RO"/>
        </w:rPr>
      </w:pPr>
    </w:p>
    <w:p w14:paraId="2C85251D" w14:textId="77777777" w:rsidR="002C7898" w:rsidRPr="00893BE4" w:rsidRDefault="002C7898" w:rsidP="00893BE4">
      <w:pPr>
        <w:spacing w:after="0" w:line="240" w:lineRule="auto"/>
        <w:rPr>
          <w:rFonts w:ascii="Times New Roman" w:hAnsi="Times New Roman" w:cs="Times New Roman"/>
          <w:b/>
          <w:sz w:val="24"/>
          <w:szCs w:val="24"/>
          <w:lang w:val="ro-RO"/>
        </w:rPr>
      </w:pPr>
    </w:p>
    <w:p w14:paraId="529768CE" w14:textId="1A3085D6" w:rsidR="008460B6" w:rsidRDefault="00246F85" w:rsidP="00893BE4">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F3185C">
        <w:rPr>
          <w:rFonts w:ascii="Times New Roman" w:hAnsi="Times New Roman" w:cs="Times New Roman"/>
          <w:b/>
          <w:sz w:val="24"/>
          <w:szCs w:val="24"/>
          <w:lang w:val="ro-RO"/>
        </w:rPr>
        <w:t xml:space="preserve">RAPORT </w:t>
      </w:r>
    </w:p>
    <w:p w14:paraId="08F8FFEB" w14:textId="77777777" w:rsidR="00F3185C" w:rsidRPr="00893BE4" w:rsidRDefault="00F3185C" w:rsidP="00893BE4">
      <w:pPr>
        <w:spacing w:after="0" w:line="240" w:lineRule="auto"/>
        <w:jc w:val="center"/>
        <w:rPr>
          <w:rFonts w:ascii="Times New Roman" w:hAnsi="Times New Roman" w:cs="Times New Roman"/>
          <w:b/>
          <w:sz w:val="24"/>
          <w:szCs w:val="24"/>
          <w:lang w:val="ro-RO"/>
        </w:rPr>
      </w:pPr>
    </w:p>
    <w:p w14:paraId="50659CF6" w14:textId="77777777" w:rsidR="00831B7F" w:rsidRDefault="008460B6" w:rsidP="00893BE4">
      <w:pPr>
        <w:pStyle w:val="Heading2"/>
        <w:spacing w:before="0" w:line="240" w:lineRule="auto"/>
        <w:jc w:val="center"/>
        <w:textAlignment w:val="baseline"/>
        <w:rPr>
          <w:rFonts w:ascii="Times New Roman" w:hAnsi="Times New Roman" w:cs="Times New Roman"/>
          <w:b/>
          <w:i/>
          <w:iCs/>
          <w:color w:val="auto"/>
          <w:sz w:val="24"/>
          <w:szCs w:val="24"/>
          <w:lang w:val="ro-RO"/>
        </w:rPr>
      </w:pPr>
      <w:r w:rsidRPr="008645A7">
        <w:rPr>
          <w:rFonts w:ascii="Times New Roman" w:hAnsi="Times New Roman" w:cs="Times New Roman"/>
          <w:b/>
          <w:i/>
          <w:iCs/>
          <w:color w:val="auto"/>
          <w:sz w:val="24"/>
          <w:szCs w:val="24"/>
          <w:lang w:val="ro-RO"/>
        </w:rPr>
        <w:t xml:space="preserve">privind participarea </w:t>
      </w:r>
      <w:r w:rsidR="00893BE4" w:rsidRPr="008645A7">
        <w:rPr>
          <w:rFonts w:ascii="Times New Roman" w:hAnsi="Times New Roman" w:cs="Times New Roman"/>
          <w:b/>
          <w:i/>
          <w:iCs/>
          <w:color w:val="auto"/>
          <w:sz w:val="24"/>
          <w:szCs w:val="24"/>
          <w:lang w:val="ro-RO"/>
        </w:rPr>
        <w:t>AEP</w:t>
      </w:r>
      <w:r w:rsidRPr="008645A7">
        <w:rPr>
          <w:rFonts w:ascii="Times New Roman" w:hAnsi="Times New Roman" w:cs="Times New Roman"/>
          <w:b/>
          <w:i/>
          <w:iCs/>
          <w:color w:val="auto"/>
          <w:sz w:val="24"/>
          <w:szCs w:val="24"/>
          <w:lang w:val="ro-RO"/>
        </w:rPr>
        <w:t xml:space="preserve"> la </w:t>
      </w:r>
      <w:bookmarkStart w:id="0" w:name="_Hlk66715261"/>
      <w:r w:rsidR="00F3185C">
        <w:rPr>
          <w:rFonts w:ascii="Times New Roman" w:hAnsi="Times New Roman" w:cs="Times New Roman"/>
          <w:b/>
          <w:i/>
          <w:iCs/>
          <w:color w:val="auto"/>
          <w:sz w:val="24"/>
          <w:szCs w:val="24"/>
          <w:lang w:val="ro-RO"/>
        </w:rPr>
        <w:t>„</w:t>
      </w:r>
      <w:bookmarkStart w:id="1" w:name="_Hlk91071661"/>
      <w:r w:rsidR="001331D4" w:rsidRPr="008645A7">
        <w:rPr>
          <w:rFonts w:ascii="Times New Roman" w:hAnsi="Times New Roman" w:cs="Times New Roman"/>
          <w:b/>
          <w:i/>
          <w:iCs/>
          <w:color w:val="auto"/>
          <w:sz w:val="24"/>
          <w:szCs w:val="24"/>
          <w:lang w:val="ro-RO"/>
        </w:rPr>
        <w:t>P</w:t>
      </w:r>
      <w:r w:rsidR="00893B08" w:rsidRPr="008645A7">
        <w:rPr>
          <w:rFonts w:ascii="Times New Roman" w:hAnsi="Times New Roman" w:cs="Times New Roman"/>
          <w:b/>
          <w:i/>
          <w:iCs/>
          <w:color w:val="auto"/>
          <w:sz w:val="24"/>
          <w:szCs w:val="24"/>
          <w:lang w:val="ro-RO"/>
        </w:rPr>
        <w:t xml:space="preserve">rogramul de </w:t>
      </w:r>
      <w:r w:rsidR="001331D4" w:rsidRPr="008645A7">
        <w:rPr>
          <w:rFonts w:ascii="Times New Roman" w:hAnsi="Times New Roman" w:cs="Times New Roman"/>
          <w:b/>
          <w:i/>
          <w:iCs/>
          <w:color w:val="auto"/>
          <w:sz w:val="24"/>
          <w:szCs w:val="24"/>
          <w:lang w:val="ro-RO"/>
        </w:rPr>
        <w:t>consolidare a capacității în domeniul managementului electoral: Utilizarea media în managementul electoral</w:t>
      </w:r>
      <w:bookmarkEnd w:id="1"/>
      <w:r w:rsidR="00C84AD4">
        <w:rPr>
          <w:rFonts w:ascii="Times New Roman" w:hAnsi="Times New Roman" w:cs="Times New Roman"/>
          <w:b/>
          <w:i/>
          <w:iCs/>
          <w:color w:val="auto"/>
          <w:sz w:val="24"/>
          <w:szCs w:val="24"/>
        </w:rPr>
        <w:t>”</w:t>
      </w:r>
      <w:r w:rsidR="00893B08" w:rsidRPr="008645A7">
        <w:rPr>
          <w:rFonts w:ascii="Times New Roman" w:hAnsi="Times New Roman" w:cs="Times New Roman"/>
          <w:b/>
          <w:i/>
          <w:iCs/>
          <w:color w:val="auto"/>
          <w:sz w:val="24"/>
          <w:szCs w:val="24"/>
          <w:lang w:val="ro-RO"/>
        </w:rPr>
        <w:t>, organizat</w:t>
      </w:r>
      <w:r w:rsidR="001F5051" w:rsidRPr="008645A7">
        <w:rPr>
          <w:rFonts w:ascii="Times New Roman" w:hAnsi="Times New Roman" w:cs="Times New Roman"/>
          <w:b/>
          <w:i/>
          <w:iCs/>
          <w:color w:val="auto"/>
          <w:sz w:val="24"/>
          <w:szCs w:val="24"/>
          <w:lang w:val="ro-RO"/>
        </w:rPr>
        <w:t xml:space="preserve"> </w:t>
      </w:r>
      <w:r w:rsidR="00893B08" w:rsidRPr="008645A7">
        <w:rPr>
          <w:rFonts w:ascii="Times New Roman" w:hAnsi="Times New Roman" w:cs="Times New Roman"/>
          <w:b/>
          <w:i/>
          <w:iCs/>
          <w:color w:val="auto"/>
          <w:sz w:val="24"/>
          <w:szCs w:val="24"/>
          <w:lang w:val="ro-RO"/>
        </w:rPr>
        <w:t xml:space="preserve">de </w:t>
      </w:r>
      <w:r w:rsidR="001331D4" w:rsidRPr="008645A7">
        <w:rPr>
          <w:rFonts w:ascii="Times New Roman" w:hAnsi="Times New Roman" w:cs="Times New Roman"/>
          <w:b/>
          <w:i/>
          <w:iCs/>
          <w:color w:val="auto"/>
          <w:sz w:val="24"/>
          <w:szCs w:val="24"/>
          <w:lang w:val="ro-RO"/>
        </w:rPr>
        <w:t>A-WEB,</w:t>
      </w:r>
      <w:r w:rsidR="00F3185C">
        <w:rPr>
          <w:rFonts w:ascii="Times New Roman" w:hAnsi="Times New Roman" w:cs="Times New Roman"/>
          <w:b/>
          <w:i/>
          <w:iCs/>
          <w:color w:val="auto"/>
          <w:sz w:val="24"/>
          <w:szCs w:val="24"/>
          <w:lang w:val="ro-RO"/>
        </w:rPr>
        <w:t xml:space="preserve"> </w:t>
      </w:r>
      <w:r w:rsidR="00893B08" w:rsidRPr="008645A7">
        <w:rPr>
          <w:rFonts w:ascii="Times New Roman" w:hAnsi="Times New Roman" w:cs="Times New Roman"/>
          <w:b/>
          <w:i/>
          <w:iCs/>
          <w:color w:val="auto"/>
          <w:sz w:val="24"/>
          <w:szCs w:val="24"/>
          <w:lang w:val="ro-RO"/>
        </w:rPr>
        <w:t xml:space="preserve"> în perioad</w:t>
      </w:r>
      <w:r w:rsidR="008645A7" w:rsidRPr="008645A7">
        <w:rPr>
          <w:rFonts w:ascii="Times New Roman" w:hAnsi="Times New Roman" w:cs="Times New Roman"/>
          <w:b/>
          <w:i/>
          <w:iCs/>
          <w:color w:val="auto"/>
          <w:sz w:val="24"/>
          <w:szCs w:val="24"/>
          <w:lang w:val="ro-RO"/>
        </w:rPr>
        <w:t>a</w:t>
      </w:r>
      <w:r w:rsidR="001331D4" w:rsidRPr="008645A7">
        <w:rPr>
          <w:rFonts w:ascii="Times New Roman" w:hAnsi="Times New Roman" w:cs="Times New Roman"/>
          <w:b/>
          <w:i/>
          <w:iCs/>
          <w:color w:val="auto"/>
          <w:sz w:val="24"/>
          <w:szCs w:val="24"/>
          <w:lang w:val="ro-RO"/>
        </w:rPr>
        <w:t xml:space="preserve"> </w:t>
      </w:r>
    </w:p>
    <w:p w14:paraId="159C7EE1" w14:textId="5847AA85" w:rsidR="008460B6" w:rsidRPr="008645A7" w:rsidRDefault="00CA5650" w:rsidP="00893BE4">
      <w:pPr>
        <w:pStyle w:val="Heading2"/>
        <w:spacing w:before="0" w:line="240" w:lineRule="auto"/>
        <w:jc w:val="center"/>
        <w:textAlignment w:val="baseline"/>
        <w:rPr>
          <w:rFonts w:ascii="Times New Roman" w:hAnsi="Times New Roman" w:cs="Times New Roman"/>
          <w:b/>
          <w:i/>
          <w:iCs/>
          <w:color w:val="auto"/>
          <w:sz w:val="24"/>
          <w:szCs w:val="24"/>
          <w:lang w:val="ro-RO"/>
        </w:rPr>
      </w:pPr>
      <w:r>
        <w:rPr>
          <w:rFonts w:ascii="Times New Roman" w:hAnsi="Times New Roman" w:cs="Times New Roman"/>
          <w:b/>
          <w:i/>
          <w:iCs/>
          <w:color w:val="auto"/>
          <w:sz w:val="24"/>
          <w:szCs w:val="24"/>
          <w:lang w:val="ro-RO"/>
        </w:rPr>
        <w:t>1</w:t>
      </w:r>
      <w:r w:rsidR="001331D4" w:rsidRPr="008645A7">
        <w:rPr>
          <w:rFonts w:ascii="Times New Roman" w:hAnsi="Times New Roman" w:cs="Times New Roman"/>
          <w:b/>
          <w:i/>
          <w:iCs/>
          <w:color w:val="auto"/>
          <w:sz w:val="24"/>
          <w:szCs w:val="24"/>
          <w:lang w:val="ro-RO"/>
        </w:rPr>
        <w:t>3</w:t>
      </w:r>
      <w:r>
        <w:rPr>
          <w:rFonts w:ascii="Times New Roman" w:hAnsi="Times New Roman" w:cs="Times New Roman"/>
          <w:b/>
          <w:i/>
          <w:iCs/>
          <w:color w:val="auto"/>
          <w:sz w:val="24"/>
          <w:szCs w:val="24"/>
          <w:lang w:val="ro-RO"/>
        </w:rPr>
        <w:t>-22 octombrie</w:t>
      </w:r>
      <w:r w:rsidR="00F3185C">
        <w:rPr>
          <w:rFonts w:ascii="Times New Roman" w:hAnsi="Times New Roman" w:cs="Times New Roman"/>
          <w:b/>
          <w:i/>
          <w:iCs/>
          <w:color w:val="auto"/>
          <w:sz w:val="24"/>
          <w:szCs w:val="24"/>
          <w:lang w:val="ro-RO"/>
        </w:rPr>
        <w:t xml:space="preserve"> 2021</w:t>
      </w:r>
      <w:r w:rsidR="001331D4" w:rsidRPr="008645A7">
        <w:rPr>
          <w:rFonts w:ascii="Times New Roman" w:hAnsi="Times New Roman" w:cs="Times New Roman"/>
          <w:b/>
          <w:i/>
          <w:iCs/>
          <w:color w:val="auto"/>
          <w:sz w:val="24"/>
          <w:szCs w:val="24"/>
          <w:lang w:val="ro-RO"/>
        </w:rPr>
        <w:t xml:space="preserve"> </w:t>
      </w:r>
      <w:bookmarkStart w:id="2" w:name="_Hlk46134483"/>
      <w:bookmarkEnd w:id="0"/>
    </w:p>
    <w:bookmarkEnd w:id="2"/>
    <w:p w14:paraId="2FBC41A0" w14:textId="77777777" w:rsidR="008460B6" w:rsidRPr="008645A7" w:rsidRDefault="008460B6" w:rsidP="00893BE4">
      <w:pPr>
        <w:spacing w:line="240" w:lineRule="auto"/>
        <w:ind w:firstLine="360"/>
        <w:jc w:val="both"/>
        <w:rPr>
          <w:rFonts w:ascii="Times New Roman" w:hAnsi="Times New Roman" w:cs="Times New Roman"/>
          <w:i/>
          <w:iCs/>
          <w:sz w:val="24"/>
          <w:szCs w:val="24"/>
          <w:lang w:val="ro-RO"/>
        </w:rPr>
      </w:pPr>
    </w:p>
    <w:p w14:paraId="642E6054" w14:textId="6845D58D" w:rsidR="008460B6" w:rsidRDefault="008645A7" w:rsidP="0077356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008609B3" w:rsidRPr="00A93787">
        <w:rPr>
          <w:rFonts w:ascii="Times New Roman" w:hAnsi="Times New Roman" w:cs="Times New Roman"/>
          <w:sz w:val="24"/>
          <w:szCs w:val="24"/>
        </w:rPr>
        <w:t xml:space="preserve">n </w:t>
      </w:r>
      <w:r w:rsidR="00893B08">
        <w:rPr>
          <w:rFonts w:ascii="Times New Roman" w:hAnsi="Times New Roman" w:cs="Times New Roman"/>
          <w:sz w:val="24"/>
          <w:szCs w:val="24"/>
        </w:rPr>
        <w:t>perioad</w:t>
      </w:r>
      <w:r>
        <w:rPr>
          <w:rFonts w:ascii="Times New Roman" w:hAnsi="Times New Roman" w:cs="Times New Roman"/>
          <w:sz w:val="24"/>
          <w:szCs w:val="24"/>
        </w:rPr>
        <w:t>a</w:t>
      </w:r>
      <w:r w:rsidR="001331D4">
        <w:rPr>
          <w:rFonts w:ascii="Times New Roman" w:hAnsi="Times New Roman" w:cs="Times New Roman"/>
          <w:sz w:val="24"/>
          <w:szCs w:val="24"/>
        </w:rPr>
        <w:t xml:space="preserve"> </w:t>
      </w:r>
      <w:r w:rsidR="00CA5650">
        <w:rPr>
          <w:rFonts w:ascii="Times New Roman" w:hAnsi="Times New Roman" w:cs="Times New Roman"/>
          <w:sz w:val="24"/>
          <w:szCs w:val="24"/>
        </w:rPr>
        <w:t>13-22 octombrie</w:t>
      </w:r>
      <w:r w:rsidR="001331D4">
        <w:rPr>
          <w:rFonts w:ascii="Times New Roman" w:hAnsi="Times New Roman" w:cs="Times New Roman"/>
          <w:sz w:val="24"/>
          <w:szCs w:val="24"/>
        </w:rPr>
        <w:t xml:space="preserve"> </w:t>
      </w:r>
      <w:r w:rsidR="007F6D2B">
        <w:rPr>
          <w:rFonts w:ascii="Times New Roman" w:hAnsi="Times New Roman" w:cs="Times New Roman"/>
          <w:sz w:val="24"/>
          <w:szCs w:val="24"/>
        </w:rPr>
        <w:t xml:space="preserve">2021 </w:t>
      </w:r>
      <w:r>
        <w:rPr>
          <w:rFonts w:ascii="Times New Roman" w:hAnsi="Times New Roman" w:cs="Times New Roman"/>
          <w:sz w:val="24"/>
          <w:szCs w:val="24"/>
        </w:rPr>
        <w:t xml:space="preserve">s-a </w:t>
      </w:r>
      <w:r w:rsidR="00831B7F">
        <w:rPr>
          <w:rFonts w:ascii="Times New Roman" w:hAnsi="Times New Roman" w:cs="Times New Roman"/>
          <w:sz w:val="24"/>
          <w:szCs w:val="24"/>
        </w:rPr>
        <w:t>desfășurat</w:t>
      </w:r>
      <w:r w:rsidR="00893B08">
        <w:rPr>
          <w:rFonts w:ascii="Times New Roman" w:hAnsi="Times New Roman" w:cs="Times New Roman"/>
          <w:sz w:val="24"/>
          <w:szCs w:val="24"/>
        </w:rPr>
        <w:t xml:space="preserve"> </w:t>
      </w:r>
      <w:r w:rsidR="001331D4" w:rsidRPr="001331D4">
        <w:rPr>
          <w:rFonts w:ascii="Times New Roman" w:hAnsi="Times New Roman" w:cs="Times New Roman"/>
          <w:i/>
          <w:iCs/>
          <w:sz w:val="24"/>
          <w:szCs w:val="24"/>
        </w:rPr>
        <w:t>Programul</w:t>
      </w:r>
      <w:r w:rsidR="001F5051">
        <w:rPr>
          <w:rFonts w:ascii="Times New Roman" w:hAnsi="Times New Roman" w:cs="Times New Roman"/>
          <w:i/>
          <w:iCs/>
          <w:sz w:val="24"/>
          <w:szCs w:val="24"/>
        </w:rPr>
        <w:t xml:space="preserve"> </w:t>
      </w:r>
      <w:r w:rsidR="001331D4" w:rsidRPr="001331D4">
        <w:rPr>
          <w:rFonts w:ascii="Times New Roman" w:hAnsi="Times New Roman" w:cs="Times New Roman"/>
          <w:i/>
          <w:iCs/>
          <w:sz w:val="24"/>
          <w:szCs w:val="24"/>
        </w:rPr>
        <w:t>de consolidare a capacității în domeniul managementului electoral: Utilizarea media în managementul electoral</w:t>
      </w:r>
      <w:r>
        <w:rPr>
          <w:rFonts w:ascii="Times New Roman" w:hAnsi="Times New Roman" w:cs="Times New Roman"/>
          <w:sz w:val="24"/>
          <w:szCs w:val="24"/>
        </w:rPr>
        <w:t>, organizat de Asociația Mondialӑ a Organismelor Electorale (A-WEB).</w:t>
      </w:r>
      <w:r w:rsidR="0065348F">
        <w:rPr>
          <w:rFonts w:ascii="Times New Roman" w:hAnsi="Times New Roman" w:cs="Times New Roman"/>
          <w:sz w:val="24"/>
          <w:szCs w:val="24"/>
        </w:rPr>
        <w:t xml:space="preserve"> </w:t>
      </w:r>
      <w:r w:rsidR="0065348F" w:rsidRPr="00097609">
        <w:rPr>
          <w:rFonts w:ascii="Times New Roman" w:hAnsi="Times New Roman" w:cs="Times New Roman"/>
          <w:sz w:val="24"/>
          <w:szCs w:val="24"/>
          <w:shd w:val="clear" w:color="auto" w:fill="FFFFFF"/>
        </w:rPr>
        <w:t xml:space="preserve">A-WEB este o organizație internaționalӑ care promovează eficiența în </w:t>
      </w:r>
      <w:r w:rsidR="0065348F">
        <w:rPr>
          <w:rFonts w:ascii="Times New Roman" w:hAnsi="Times New Roman" w:cs="Times New Roman"/>
          <w:sz w:val="24"/>
          <w:szCs w:val="24"/>
          <w:shd w:val="clear" w:color="auto" w:fill="FFFFFF"/>
        </w:rPr>
        <w:t xml:space="preserve">organizarea și </w:t>
      </w:r>
      <w:r w:rsidR="0065348F" w:rsidRPr="00097609">
        <w:rPr>
          <w:rFonts w:ascii="Times New Roman" w:hAnsi="Times New Roman" w:cs="Times New Roman"/>
          <w:sz w:val="24"/>
          <w:szCs w:val="24"/>
          <w:shd w:val="clear" w:color="auto" w:fill="FFFFFF"/>
        </w:rPr>
        <w:t>desfășurarea de alegeri libere, corecte, transparente și participative la nivel mondial</w:t>
      </w:r>
      <w:r w:rsidR="0065348F">
        <w:rPr>
          <w:rFonts w:ascii="Times New Roman" w:hAnsi="Times New Roman" w:cs="Times New Roman"/>
          <w:sz w:val="24"/>
          <w:szCs w:val="24"/>
          <w:shd w:val="clear" w:color="auto" w:fill="FFFFFF"/>
        </w:rPr>
        <w:t xml:space="preserve"> și încurajează</w:t>
      </w:r>
      <w:r w:rsidR="0065348F" w:rsidRPr="00097609">
        <w:rPr>
          <w:rFonts w:ascii="Times New Roman" w:hAnsi="Times New Roman" w:cs="Times New Roman"/>
          <w:sz w:val="24"/>
          <w:szCs w:val="24"/>
          <w:shd w:val="clear" w:color="auto" w:fill="FFFFFF"/>
        </w:rPr>
        <w:t xml:space="preserve"> schimbul </w:t>
      </w:r>
      <w:r w:rsidR="0065348F">
        <w:rPr>
          <w:rFonts w:ascii="Times New Roman" w:hAnsi="Times New Roman" w:cs="Times New Roman"/>
          <w:sz w:val="24"/>
          <w:szCs w:val="24"/>
          <w:shd w:val="clear" w:color="auto" w:fill="FFFFFF"/>
        </w:rPr>
        <w:t xml:space="preserve">de </w:t>
      </w:r>
      <w:r w:rsidR="0065348F" w:rsidRPr="00097609">
        <w:rPr>
          <w:rFonts w:ascii="Times New Roman" w:hAnsi="Times New Roman" w:cs="Times New Roman"/>
          <w:sz w:val="24"/>
          <w:szCs w:val="24"/>
          <w:shd w:val="clear" w:color="auto" w:fill="FFFFFF"/>
        </w:rPr>
        <w:t>expertiză între membri</w:t>
      </w:r>
      <w:r w:rsidR="0065348F">
        <w:rPr>
          <w:rFonts w:ascii="Times New Roman" w:hAnsi="Times New Roman" w:cs="Times New Roman"/>
          <w:sz w:val="24"/>
          <w:szCs w:val="24"/>
          <w:shd w:val="clear" w:color="auto" w:fill="FFFFFF"/>
        </w:rPr>
        <w:t xml:space="preserve"> în vederea</w:t>
      </w:r>
      <w:r w:rsidR="0065348F" w:rsidRPr="00097609">
        <w:rPr>
          <w:rFonts w:ascii="Times New Roman" w:hAnsi="Times New Roman" w:cs="Times New Roman"/>
          <w:sz w:val="24"/>
          <w:szCs w:val="24"/>
          <w:shd w:val="clear" w:color="auto" w:fill="FFFFFF"/>
        </w:rPr>
        <w:t xml:space="preserve"> consolid</w:t>
      </w:r>
      <w:r w:rsidR="0065348F">
        <w:rPr>
          <w:rFonts w:ascii="Times New Roman" w:hAnsi="Times New Roman" w:cs="Times New Roman"/>
          <w:sz w:val="24"/>
          <w:szCs w:val="24"/>
          <w:shd w:val="clear" w:color="auto" w:fill="FFFFFF"/>
        </w:rPr>
        <w:t>ării</w:t>
      </w:r>
      <w:r w:rsidR="0065348F" w:rsidRPr="00097609">
        <w:rPr>
          <w:rFonts w:ascii="Times New Roman" w:hAnsi="Times New Roman" w:cs="Times New Roman"/>
          <w:sz w:val="24"/>
          <w:szCs w:val="24"/>
          <w:shd w:val="clear" w:color="auto" w:fill="FFFFFF"/>
        </w:rPr>
        <w:t xml:space="preserve"> democrației la nivel mondial</w:t>
      </w:r>
      <w:r w:rsidR="00E215C9">
        <w:rPr>
          <w:rFonts w:ascii="Times New Roman" w:hAnsi="Times New Roman" w:cs="Times New Roman"/>
          <w:sz w:val="24"/>
          <w:szCs w:val="24"/>
          <w:shd w:val="clear" w:color="auto" w:fill="FFFFFF"/>
        </w:rPr>
        <w:t>.</w:t>
      </w:r>
      <w:r w:rsidR="001C1F98">
        <w:rPr>
          <w:rFonts w:ascii="Times New Roman" w:hAnsi="Times New Roman" w:cs="Times New Roman"/>
          <w:sz w:val="24"/>
          <w:szCs w:val="24"/>
          <w:shd w:val="clear" w:color="auto" w:fill="FFFFFF"/>
        </w:rPr>
        <w:t xml:space="preserve"> </w:t>
      </w:r>
      <w:r w:rsidR="00430C5B">
        <w:rPr>
          <w:rFonts w:ascii="Times New Roman" w:hAnsi="Times New Roman" w:cs="Times New Roman"/>
          <w:sz w:val="24"/>
          <w:szCs w:val="24"/>
          <w:shd w:val="clear" w:color="auto" w:fill="FFFFFF"/>
        </w:rPr>
        <w:t xml:space="preserve"> </w:t>
      </w:r>
    </w:p>
    <w:p w14:paraId="75C59AB1" w14:textId="30E9F69F" w:rsidR="0065348F" w:rsidRDefault="008645A7" w:rsidP="009E62DB">
      <w:pPr>
        <w:pStyle w:val="NoSpacing"/>
        <w:spacing w:line="360" w:lineRule="auto"/>
        <w:ind w:firstLine="720"/>
        <w:jc w:val="both"/>
        <w:rPr>
          <w:rFonts w:ascii="Times New Roman" w:hAnsi="Times New Roman" w:cs="Times New Roman"/>
          <w:sz w:val="24"/>
          <w:szCs w:val="24"/>
        </w:rPr>
      </w:pPr>
      <w:r w:rsidRPr="00300399">
        <w:rPr>
          <w:rFonts w:ascii="Times New Roman" w:hAnsi="Times New Roman" w:cs="Times New Roman"/>
          <w:i/>
          <w:iCs/>
          <w:sz w:val="24"/>
          <w:szCs w:val="24"/>
        </w:rPr>
        <w:t>Programul</w:t>
      </w:r>
      <w:r w:rsidR="0065348F" w:rsidRPr="00300399">
        <w:rPr>
          <w:rFonts w:ascii="Times New Roman" w:hAnsi="Times New Roman" w:cs="Times New Roman"/>
          <w:b/>
          <w:i/>
          <w:iCs/>
          <w:sz w:val="24"/>
          <w:szCs w:val="24"/>
        </w:rPr>
        <w:t xml:space="preserve"> </w:t>
      </w:r>
      <w:r w:rsidR="0065348F" w:rsidRPr="00300399">
        <w:rPr>
          <w:rFonts w:ascii="Times New Roman" w:hAnsi="Times New Roman" w:cs="Times New Roman"/>
          <w:bCs/>
          <w:i/>
          <w:iCs/>
          <w:sz w:val="24"/>
          <w:szCs w:val="24"/>
        </w:rPr>
        <w:t>de consolidare a capacității în domeniul managementului electoral</w:t>
      </w:r>
      <w:r w:rsidRPr="000B0694">
        <w:rPr>
          <w:rFonts w:ascii="Times New Roman" w:hAnsi="Times New Roman" w:cs="Times New Roman"/>
          <w:sz w:val="24"/>
          <w:szCs w:val="24"/>
        </w:rPr>
        <w:t xml:space="preserve"> </w:t>
      </w:r>
      <w:r w:rsidR="009E62DB">
        <w:rPr>
          <w:rFonts w:ascii="Times New Roman" w:hAnsi="Times New Roman" w:cs="Times New Roman"/>
          <w:sz w:val="24"/>
          <w:szCs w:val="24"/>
        </w:rPr>
        <w:t>este format din</w:t>
      </w:r>
      <w:r>
        <w:rPr>
          <w:rFonts w:ascii="Times New Roman" w:hAnsi="Times New Roman" w:cs="Times New Roman"/>
          <w:sz w:val="24"/>
          <w:szCs w:val="24"/>
        </w:rPr>
        <w:t xml:space="preserve"> douӑ sesiuni de training</w:t>
      </w:r>
      <w:r w:rsidR="009E62DB">
        <w:rPr>
          <w:rFonts w:ascii="Times New Roman" w:hAnsi="Times New Roman" w:cs="Times New Roman"/>
          <w:sz w:val="24"/>
          <w:szCs w:val="24"/>
        </w:rPr>
        <w:t xml:space="preserve">. Prima sesiune de training a avut loc ȋn </w:t>
      </w:r>
      <w:r>
        <w:rPr>
          <w:rFonts w:ascii="Times New Roman" w:hAnsi="Times New Roman" w:cs="Times New Roman"/>
          <w:sz w:val="24"/>
          <w:szCs w:val="24"/>
        </w:rPr>
        <w:t>perioad</w:t>
      </w:r>
      <w:r w:rsidR="009E62DB">
        <w:rPr>
          <w:rFonts w:ascii="Times New Roman" w:hAnsi="Times New Roman" w:cs="Times New Roman"/>
          <w:sz w:val="24"/>
          <w:szCs w:val="24"/>
        </w:rPr>
        <w:t>a</w:t>
      </w:r>
      <w:r>
        <w:rPr>
          <w:rFonts w:ascii="Times New Roman" w:hAnsi="Times New Roman" w:cs="Times New Roman"/>
          <w:sz w:val="24"/>
          <w:szCs w:val="24"/>
        </w:rPr>
        <w:t xml:space="preserve"> 23 iunie - 2 iulie</w:t>
      </w:r>
      <w:r w:rsidR="007F6D2B">
        <w:rPr>
          <w:rFonts w:ascii="Times New Roman" w:hAnsi="Times New Roman" w:cs="Times New Roman"/>
          <w:sz w:val="24"/>
          <w:szCs w:val="24"/>
        </w:rPr>
        <w:t xml:space="preserve"> 2021,</w:t>
      </w:r>
      <w:r w:rsidR="009E62DB">
        <w:rPr>
          <w:rFonts w:ascii="Times New Roman" w:hAnsi="Times New Roman" w:cs="Times New Roman"/>
          <w:sz w:val="24"/>
          <w:szCs w:val="24"/>
        </w:rPr>
        <w:t xml:space="preserve"> iar a doua sesiune de lucru </w:t>
      </w:r>
      <w:r w:rsidR="00B176F2">
        <w:rPr>
          <w:rFonts w:ascii="Times New Roman" w:hAnsi="Times New Roman" w:cs="Times New Roman"/>
          <w:sz w:val="24"/>
          <w:szCs w:val="24"/>
        </w:rPr>
        <w:t>s-a desf</w:t>
      </w:r>
      <w:r w:rsidR="00831B7F">
        <w:rPr>
          <w:rFonts w:ascii="Times New Roman" w:hAnsi="Times New Roman" w:cs="Times New Roman"/>
          <w:sz w:val="24"/>
          <w:szCs w:val="24"/>
        </w:rPr>
        <w:t>ăș</w:t>
      </w:r>
      <w:r w:rsidR="00B176F2">
        <w:rPr>
          <w:rFonts w:ascii="Times New Roman" w:hAnsi="Times New Roman" w:cs="Times New Roman"/>
          <w:sz w:val="24"/>
          <w:szCs w:val="24"/>
        </w:rPr>
        <w:t xml:space="preserve">urat </w:t>
      </w:r>
      <w:proofErr w:type="spellStart"/>
      <w:r w:rsidR="00B176F2">
        <w:rPr>
          <w:rFonts w:ascii="Times New Roman" w:hAnsi="Times New Roman" w:cs="Times New Roman"/>
          <w:sz w:val="24"/>
          <w:szCs w:val="24"/>
        </w:rPr>
        <w:t>ȋn</w:t>
      </w:r>
      <w:proofErr w:type="spellEnd"/>
      <w:r w:rsidR="00B176F2">
        <w:rPr>
          <w:rFonts w:ascii="Times New Roman" w:hAnsi="Times New Roman" w:cs="Times New Roman"/>
          <w:sz w:val="24"/>
          <w:szCs w:val="24"/>
        </w:rPr>
        <w:t xml:space="preserve"> perioada</w:t>
      </w:r>
      <w:r w:rsidR="009E62DB">
        <w:rPr>
          <w:rFonts w:ascii="Times New Roman" w:hAnsi="Times New Roman" w:cs="Times New Roman"/>
          <w:sz w:val="24"/>
          <w:szCs w:val="24"/>
        </w:rPr>
        <w:t xml:space="preserve"> </w:t>
      </w:r>
      <w:r w:rsidR="00B176F2">
        <w:rPr>
          <w:rFonts w:ascii="Times New Roman" w:hAnsi="Times New Roman" w:cs="Times New Roman"/>
          <w:sz w:val="24"/>
          <w:szCs w:val="24"/>
        </w:rPr>
        <w:t>13-22 octombrie 2021.</w:t>
      </w:r>
    </w:p>
    <w:p w14:paraId="7BAC3D9E" w14:textId="2752AE18" w:rsidR="005E4AC6" w:rsidRDefault="009E62DB" w:rsidP="009E62D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Programul </w:t>
      </w:r>
      <w:r w:rsidR="0065348F">
        <w:rPr>
          <w:rFonts w:ascii="Times New Roman" w:hAnsi="Times New Roman" w:cs="Times New Roman"/>
          <w:sz w:val="24"/>
          <w:szCs w:val="24"/>
        </w:rPr>
        <w:t>s</w:t>
      </w:r>
      <w:r w:rsidR="008645A7">
        <w:rPr>
          <w:rFonts w:ascii="Times New Roman" w:hAnsi="Times New Roman" w:cs="Times New Roman"/>
          <w:sz w:val="24"/>
          <w:szCs w:val="24"/>
        </w:rPr>
        <w:t>-a adresat</w:t>
      </w:r>
      <w:r w:rsidR="008645A7" w:rsidRPr="000B0694">
        <w:rPr>
          <w:rFonts w:ascii="Times New Roman" w:hAnsi="Times New Roman" w:cs="Times New Roman"/>
          <w:sz w:val="24"/>
          <w:szCs w:val="24"/>
        </w:rPr>
        <w:t xml:space="preserve"> </w:t>
      </w:r>
      <w:r w:rsidR="008645A7">
        <w:rPr>
          <w:rFonts w:ascii="Times New Roman" w:hAnsi="Times New Roman" w:cs="Times New Roman"/>
          <w:sz w:val="24"/>
          <w:szCs w:val="24"/>
        </w:rPr>
        <w:t>experților</w:t>
      </w:r>
      <w:r w:rsidR="008645A7" w:rsidRPr="000B0694">
        <w:rPr>
          <w:rFonts w:ascii="Times New Roman" w:hAnsi="Times New Roman" w:cs="Times New Roman"/>
          <w:sz w:val="24"/>
          <w:szCs w:val="24"/>
        </w:rPr>
        <w:t xml:space="preserve"> </w:t>
      </w:r>
      <w:r w:rsidR="008645A7">
        <w:rPr>
          <w:rFonts w:ascii="Times New Roman" w:hAnsi="Times New Roman" w:cs="Times New Roman"/>
          <w:sz w:val="24"/>
          <w:szCs w:val="24"/>
        </w:rPr>
        <w:t xml:space="preserve">din domeniul electoral care sunt implicați în gestionarea </w:t>
      </w:r>
      <w:r w:rsidR="008645A7" w:rsidRPr="000B0694">
        <w:rPr>
          <w:rFonts w:ascii="Times New Roman" w:hAnsi="Times New Roman" w:cs="Times New Roman"/>
          <w:sz w:val="24"/>
          <w:szCs w:val="24"/>
        </w:rPr>
        <w:t>relați</w:t>
      </w:r>
      <w:r w:rsidR="00831B7F">
        <w:rPr>
          <w:rFonts w:ascii="Times New Roman" w:hAnsi="Times New Roman" w:cs="Times New Roman"/>
          <w:sz w:val="24"/>
          <w:szCs w:val="24"/>
        </w:rPr>
        <w:t>ei</w:t>
      </w:r>
      <w:r w:rsidR="008645A7" w:rsidRPr="000B0694">
        <w:rPr>
          <w:rFonts w:ascii="Times New Roman" w:hAnsi="Times New Roman" w:cs="Times New Roman"/>
          <w:sz w:val="24"/>
          <w:szCs w:val="24"/>
        </w:rPr>
        <w:t xml:space="preserve"> cu mass-media, educa</w:t>
      </w:r>
      <w:r w:rsidR="008645A7">
        <w:rPr>
          <w:rFonts w:ascii="Times New Roman" w:hAnsi="Times New Roman" w:cs="Times New Roman"/>
          <w:sz w:val="24"/>
          <w:szCs w:val="24"/>
        </w:rPr>
        <w:t>rea</w:t>
      </w:r>
      <w:r w:rsidR="008645A7" w:rsidRPr="000B0694">
        <w:rPr>
          <w:rFonts w:ascii="Times New Roman" w:hAnsi="Times New Roman" w:cs="Times New Roman"/>
          <w:sz w:val="24"/>
          <w:szCs w:val="24"/>
        </w:rPr>
        <w:t xml:space="preserve"> alegătoril</w:t>
      </w:r>
      <w:r>
        <w:rPr>
          <w:rFonts w:ascii="Times New Roman" w:hAnsi="Times New Roman" w:cs="Times New Roman"/>
          <w:sz w:val="24"/>
          <w:szCs w:val="24"/>
        </w:rPr>
        <w:t>or și</w:t>
      </w:r>
      <w:r w:rsidR="008645A7" w:rsidRPr="000B0694">
        <w:rPr>
          <w:rFonts w:ascii="Times New Roman" w:hAnsi="Times New Roman" w:cs="Times New Roman"/>
          <w:sz w:val="24"/>
          <w:szCs w:val="24"/>
        </w:rPr>
        <w:t xml:space="preserve"> </w:t>
      </w:r>
      <w:r w:rsidR="008645A7">
        <w:rPr>
          <w:rFonts w:ascii="Times New Roman" w:hAnsi="Times New Roman" w:cs="Times New Roman"/>
          <w:sz w:val="24"/>
          <w:szCs w:val="24"/>
        </w:rPr>
        <w:t>managementul electoral</w:t>
      </w:r>
      <w:r>
        <w:rPr>
          <w:rFonts w:ascii="Times New Roman" w:hAnsi="Times New Roman" w:cs="Times New Roman"/>
          <w:sz w:val="24"/>
          <w:szCs w:val="24"/>
        </w:rPr>
        <w:t>.</w:t>
      </w:r>
      <w:r w:rsidR="008645A7" w:rsidRPr="000B0694">
        <w:rPr>
          <w:rFonts w:ascii="Times New Roman" w:hAnsi="Times New Roman" w:cs="Times New Roman"/>
          <w:sz w:val="24"/>
          <w:szCs w:val="24"/>
        </w:rPr>
        <w:t xml:space="preserve"> </w:t>
      </w:r>
    </w:p>
    <w:p w14:paraId="0E7F826A" w14:textId="3554C02A" w:rsidR="005E4AC6" w:rsidRDefault="005E4AC6" w:rsidP="005E4AC6">
      <w:pPr>
        <w:pStyle w:val="NoSpacing"/>
        <w:spacing w:line="360" w:lineRule="auto"/>
        <w:ind w:firstLine="720"/>
        <w:jc w:val="both"/>
        <w:rPr>
          <w:rFonts w:ascii="Times New Roman" w:hAnsi="Times New Roman" w:cs="Times New Roman"/>
          <w:sz w:val="24"/>
          <w:szCs w:val="24"/>
        </w:rPr>
      </w:pPr>
      <w:r w:rsidRPr="005E4AC6">
        <w:rPr>
          <w:rFonts w:ascii="Times New Roman" w:hAnsi="Times New Roman" w:cs="Times New Roman"/>
          <w:sz w:val="24"/>
          <w:szCs w:val="24"/>
        </w:rPr>
        <w:t xml:space="preserve">Mass-media joacă un rol major în menținerea cetățenilor la curent cu evenimentele actuale și în creșterea gradului de conștientizare </w:t>
      </w:r>
      <w:r w:rsidR="00831B7F">
        <w:rPr>
          <w:rFonts w:ascii="Times New Roman" w:hAnsi="Times New Roman" w:cs="Times New Roman"/>
          <w:sz w:val="24"/>
          <w:szCs w:val="24"/>
        </w:rPr>
        <w:t>a</w:t>
      </w:r>
      <w:r w:rsidRPr="005E4AC6">
        <w:rPr>
          <w:rFonts w:ascii="Times New Roman" w:hAnsi="Times New Roman" w:cs="Times New Roman"/>
          <w:sz w:val="24"/>
          <w:szCs w:val="24"/>
        </w:rPr>
        <w:t xml:space="preserve"> diferitelor probleme din orice societate. De asemenea, a</w:t>
      </w:r>
      <w:r w:rsidR="00BF4781">
        <w:rPr>
          <w:rFonts w:ascii="Times New Roman" w:hAnsi="Times New Roman" w:cs="Times New Roman"/>
          <w:sz w:val="24"/>
          <w:szCs w:val="24"/>
        </w:rPr>
        <w:t>u</w:t>
      </w:r>
      <w:r w:rsidRPr="005E4AC6">
        <w:rPr>
          <w:rFonts w:ascii="Times New Roman" w:hAnsi="Times New Roman" w:cs="Times New Roman"/>
          <w:sz w:val="24"/>
          <w:szCs w:val="24"/>
        </w:rPr>
        <w:t xml:space="preserve"> un impact semnificativ asupra opiniilor și modului de gândire al</w:t>
      </w:r>
      <w:r w:rsidR="00831B7F">
        <w:rPr>
          <w:rFonts w:ascii="Times New Roman" w:hAnsi="Times New Roman" w:cs="Times New Roman"/>
          <w:sz w:val="24"/>
          <w:szCs w:val="24"/>
        </w:rPr>
        <w:t>e</w:t>
      </w:r>
      <w:r w:rsidRPr="005E4AC6">
        <w:rPr>
          <w:rFonts w:ascii="Times New Roman" w:hAnsi="Times New Roman" w:cs="Times New Roman"/>
          <w:sz w:val="24"/>
          <w:szCs w:val="24"/>
        </w:rPr>
        <w:t xml:space="preserve"> publicului. Mass-media </w:t>
      </w:r>
      <w:r w:rsidR="00BF4781">
        <w:rPr>
          <w:rFonts w:ascii="Times New Roman" w:hAnsi="Times New Roman" w:cs="Times New Roman"/>
          <w:sz w:val="24"/>
          <w:szCs w:val="24"/>
        </w:rPr>
        <w:t>sunt</w:t>
      </w:r>
      <w:r w:rsidRPr="005E4AC6">
        <w:rPr>
          <w:rFonts w:ascii="Times New Roman" w:hAnsi="Times New Roman" w:cs="Times New Roman"/>
          <w:sz w:val="24"/>
          <w:szCs w:val="24"/>
        </w:rPr>
        <w:t xml:space="preserve"> mijlocul principal prin care opinia publică este modelată</w:t>
      </w:r>
      <w:r w:rsidR="00BF4781">
        <w:rPr>
          <w:rFonts w:ascii="Times New Roman" w:hAnsi="Times New Roman" w:cs="Times New Roman"/>
          <w:sz w:val="24"/>
          <w:szCs w:val="24"/>
        </w:rPr>
        <w:t xml:space="preserve"> sau, în unele cazuri, chiar </w:t>
      </w:r>
      <w:r w:rsidRPr="005E4AC6">
        <w:rPr>
          <w:rFonts w:ascii="Times New Roman" w:hAnsi="Times New Roman" w:cs="Times New Roman"/>
          <w:sz w:val="24"/>
          <w:szCs w:val="24"/>
        </w:rPr>
        <w:t xml:space="preserve">manipulată. </w:t>
      </w:r>
      <w:r>
        <w:rPr>
          <w:rFonts w:ascii="Times New Roman" w:hAnsi="Times New Roman" w:cs="Times New Roman"/>
          <w:sz w:val="24"/>
          <w:szCs w:val="24"/>
        </w:rPr>
        <w:t>R</w:t>
      </w:r>
      <w:r w:rsidRPr="005E4AC6">
        <w:rPr>
          <w:rFonts w:ascii="Times New Roman" w:hAnsi="Times New Roman" w:cs="Times New Roman"/>
          <w:sz w:val="24"/>
          <w:szCs w:val="24"/>
        </w:rPr>
        <w:t>olul presei</w:t>
      </w:r>
      <w:r>
        <w:rPr>
          <w:rFonts w:ascii="Times New Roman" w:hAnsi="Times New Roman" w:cs="Times New Roman"/>
          <w:sz w:val="24"/>
          <w:szCs w:val="24"/>
        </w:rPr>
        <w:t xml:space="preserve"> poate defini </w:t>
      </w:r>
      <w:r w:rsidRPr="005E4AC6">
        <w:rPr>
          <w:rFonts w:ascii="Times New Roman" w:hAnsi="Times New Roman" w:cs="Times New Roman"/>
          <w:sz w:val="24"/>
          <w:szCs w:val="24"/>
        </w:rPr>
        <w:t>cursul normal al evenimentelor, devi</w:t>
      </w:r>
      <w:r>
        <w:rPr>
          <w:rFonts w:ascii="Times New Roman" w:hAnsi="Times New Roman" w:cs="Times New Roman"/>
          <w:sz w:val="24"/>
          <w:szCs w:val="24"/>
        </w:rPr>
        <w:t>nd</w:t>
      </w:r>
      <w:r w:rsidRPr="005E4AC6">
        <w:rPr>
          <w:rFonts w:ascii="Times New Roman" w:hAnsi="Times New Roman" w:cs="Times New Roman"/>
          <w:sz w:val="24"/>
          <w:szCs w:val="24"/>
        </w:rPr>
        <w:t xml:space="preserve"> </w:t>
      </w:r>
      <w:r>
        <w:rPr>
          <w:rFonts w:ascii="Times New Roman" w:hAnsi="Times New Roman" w:cs="Times New Roman"/>
          <w:sz w:val="24"/>
          <w:szCs w:val="24"/>
        </w:rPr>
        <w:t>fundamental</w:t>
      </w:r>
      <w:r w:rsidRPr="005E4AC6">
        <w:rPr>
          <w:rFonts w:ascii="Times New Roman" w:hAnsi="Times New Roman" w:cs="Times New Roman"/>
          <w:sz w:val="24"/>
          <w:szCs w:val="24"/>
        </w:rPr>
        <w:t xml:space="preserve"> în perioade</w:t>
      </w:r>
      <w:r w:rsidR="00BF4781">
        <w:rPr>
          <w:rFonts w:ascii="Times New Roman" w:hAnsi="Times New Roman" w:cs="Times New Roman"/>
          <w:sz w:val="24"/>
          <w:szCs w:val="24"/>
        </w:rPr>
        <w:t>le</w:t>
      </w:r>
      <w:r w:rsidRPr="005E4AC6">
        <w:rPr>
          <w:rFonts w:ascii="Times New Roman" w:hAnsi="Times New Roman" w:cs="Times New Roman"/>
          <w:sz w:val="24"/>
          <w:szCs w:val="24"/>
        </w:rPr>
        <w:t xml:space="preserve"> excepționale </w:t>
      </w:r>
      <w:r>
        <w:rPr>
          <w:rFonts w:ascii="Times New Roman" w:hAnsi="Times New Roman" w:cs="Times New Roman"/>
          <w:sz w:val="24"/>
          <w:szCs w:val="24"/>
        </w:rPr>
        <w:t>precum</w:t>
      </w:r>
      <w:r w:rsidRPr="005E4AC6">
        <w:rPr>
          <w:rFonts w:ascii="Times New Roman" w:hAnsi="Times New Roman" w:cs="Times New Roman"/>
          <w:sz w:val="24"/>
          <w:szCs w:val="24"/>
        </w:rPr>
        <w:t xml:space="preserve"> conjuncturile electorale. Alegerile constituie o provocare de bază pentru mass-media, punându-</w:t>
      </w:r>
      <w:r w:rsidR="00BF4781">
        <w:rPr>
          <w:rFonts w:ascii="Times New Roman" w:hAnsi="Times New Roman" w:cs="Times New Roman"/>
          <w:sz w:val="24"/>
          <w:szCs w:val="24"/>
        </w:rPr>
        <w:t>le</w:t>
      </w:r>
      <w:r w:rsidRPr="005E4AC6">
        <w:rPr>
          <w:rFonts w:ascii="Times New Roman" w:hAnsi="Times New Roman" w:cs="Times New Roman"/>
          <w:sz w:val="24"/>
          <w:szCs w:val="24"/>
        </w:rPr>
        <w:t xml:space="preserve"> la încercare imparțialitatea și obiectivitatea. Sarcina presei, în special a instituțiilor media naționale, nu este </w:t>
      </w:r>
      <w:r>
        <w:rPr>
          <w:rFonts w:ascii="Times New Roman" w:hAnsi="Times New Roman" w:cs="Times New Roman"/>
          <w:sz w:val="24"/>
          <w:szCs w:val="24"/>
        </w:rPr>
        <w:t>doar de</w:t>
      </w:r>
      <w:r w:rsidR="00BF4781">
        <w:rPr>
          <w:rFonts w:ascii="Times New Roman" w:hAnsi="Times New Roman" w:cs="Times New Roman"/>
          <w:sz w:val="24"/>
          <w:szCs w:val="24"/>
        </w:rPr>
        <w:t xml:space="preserve"> a</w:t>
      </w:r>
      <w:r w:rsidRPr="005E4AC6">
        <w:rPr>
          <w:rFonts w:ascii="Times New Roman" w:hAnsi="Times New Roman" w:cs="Times New Roman"/>
          <w:sz w:val="24"/>
          <w:szCs w:val="24"/>
        </w:rPr>
        <w:t xml:space="preserve"> funcționa ca purtător de cuvânt </w:t>
      </w:r>
      <w:r>
        <w:rPr>
          <w:rFonts w:ascii="Times New Roman" w:hAnsi="Times New Roman" w:cs="Times New Roman"/>
          <w:sz w:val="24"/>
          <w:szCs w:val="24"/>
        </w:rPr>
        <w:t>al autoritӑților</w:t>
      </w:r>
      <w:r w:rsidRPr="005E4AC6">
        <w:rPr>
          <w:rFonts w:ascii="Times New Roman" w:hAnsi="Times New Roman" w:cs="Times New Roman"/>
          <w:sz w:val="24"/>
          <w:szCs w:val="24"/>
        </w:rPr>
        <w:t xml:space="preserve"> guvernamental</w:t>
      </w:r>
      <w:r>
        <w:rPr>
          <w:rFonts w:ascii="Times New Roman" w:hAnsi="Times New Roman" w:cs="Times New Roman"/>
          <w:sz w:val="24"/>
          <w:szCs w:val="24"/>
        </w:rPr>
        <w:t>e</w:t>
      </w:r>
      <w:r w:rsidRPr="005E4AC6">
        <w:rPr>
          <w:rFonts w:ascii="Times New Roman" w:hAnsi="Times New Roman" w:cs="Times New Roman"/>
          <w:sz w:val="24"/>
          <w:szCs w:val="24"/>
        </w:rPr>
        <w:t xml:space="preserve"> sau a</w:t>
      </w:r>
      <w:r>
        <w:rPr>
          <w:rFonts w:ascii="Times New Roman" w:hAnsi="Times New Roman" w:cs="Times New Roman"/>
          <w:sz w:val="24"/>
          <w:szCs w:val="24"/>
        </w:rPr>
        <w:t>l candidaților</w:t>
      </w:r>
      <w:r w:rsidRPr="005E4AC6">
        <w:rPr>
          <w:rFonts w:ascii="Times New Roman" w:hAnsi="Times New Roman" w:cs="Times New Roman"/>
          <w:sz w:val="24"/>
          <w:szCs w:val="24"/>
        </w:rPr>
        <w:t>. Rolul său de bază este de a lumina și educa publicul și de a acționa ca o platformă neutră</w:t>
      </w:r>
      <w:r w:rsidR="00BF4781">
        <w:rPr>
          <w:rFonts w:ascii="Times New Roman" w:hAnsi="Times New Roman" w:cs="Times New Roman"/>
          <w:sz w:val="24"/>
          <w:szCs w:val="24"/>
        </w:rPr>
        <w:t xml:space="preserve"> și </w:t>
      </w:r>
      <w:r w:rsidRPr="005E4AC6">
        <w:rPr>
          <w:rFonts w:ascii="Times New Roman" w:hAnsi="Times New Roman" w:cs="Times New Roman"/>
          <w:sz w:val="24"/>
          <w:szCs w:val="24"/>
        </w:rPr>
        <w:t xml:space="preserve">obiectivă </w:t>
      </w:r>
      <w:r w:rsidR="00BF4781">
        <w:rPr>
          <w:rFonts w:ascii="Times New Roman" w:hAnsi="Times New Roman" w:cs="Times New Roman"/>
          <w:sz w:val="24"/>
          <w:szCs w:val="24"/>
        </w:rPr>
        <w:t>care să faciliteze</w:t>
      </w:r>
      <w:r w:rsidRPr="005E4AC6">
        <w:rPr>
          <w:rFonts w:ascii="Times New Roman" w:hAnsi="Times New Roman" w:cs="Times New Roman"/>
          <w:sz w:val="24"/>
          <w:szCs w:val="24"/>
        </w:rPr>
        <w:t xml:space="preserve"> dezbaterea liberă a tuturor punctelor de vedere.</w:t>
      </w:r>
    </w:p>
    <w:p w14:paraId="5AA8BCE2" w14:textId="31A101AD" w:rsidR="009E62DB" w:rsidRDefault="009E62DB" w:rsidP="009E62DB">
      <w:pPr>
        <w:pStyle w:val="NoSpacing"/>
        <w:spacing w:line="360" w:lineRule="auto"/>
        <w:ind w:firstLine="720"/>
        <w:jc w:val="both"/>
        <w:rPr>
          <w:rFonts w:ascii="Times New Roman" w:hAnsi="Times New Roman" w:cs="Times New Roman"/>
          <w:sz w:val="24"/>
          <w:szCs w:val="24"/>
        </w:rPr>
      </w:pPr>
      <w:r w:rsidRPr="00097609">
        <w:rPr>
          <w:rFonts w:ascii="Times New Roman" w:hAnsi="Times New Roman" w:cs="Times New Roman"/>
          <w:sz w:val="24"/>
          <w:szCs w:val="24"/>
        </w:rPr>
        <w:lastRenderedPageBreak/>
        <w:t xml:space="preserve">Mass-media </w:t>
      </w:r>
      <w:r w:rsidR="00BF4781">
        <w:rPr>
          <w:rFonts w:ascii="Times New Roman" w:hAnsi="Times New Roman" w:cs="Times New Roman"/>
          <w:sz w:val="24"/>
          <w:szCs w:val="24"/>
        </w:rPr>
        <w:t>sunt</w:t>
      </w:r>
      <w:r w:rsidR="005E4AC6">
        <w:rPr>
          <w:rFonts w:ascii="Times New Roman" w:hAnsi="Times New Roman" w:cs="Times New Roman"/>
          <w:sz w:val="24"/>
          <w:szCs w:val="24"/>
        </w:rPr>
        <w:t xml:space="preserve"> un pilon important</w:t>
      </w:r>
      <w:r w:rsidRPr="00097609">
        <w:rPr>
          <w:rFonts w:ascii="Times New Roman" w:hAnsi="Times New Roman" w:cs="Times New Roman"/>
          <w:sz w:val="24"/>
          <w:szCs w:val="24"/>
        </w:rPr>
        <w:t xml:space="preserve"> ȋn </w:t>
      </w:r>
      <w:r>
        <w:rPr>
          <w:rFonts w:ascii="Times New Roman" w:hAnsi="Times New Roman" w:cs="Times New Roman"/>
          <w:sz w:val="24"/>
          <w:szCs w:val="24"/>
        </w:rPr>
        <w:t>procesele</w:t>
      </w:r>
      <w:r w:rsidRPr="00097609">
        <w:rPr>
          <w:rFonts w:ascii="Times New Roman" w:hAnsi="Times New Roman" w:cs="Times New Roman"/>
          <w:sz w:val="24"/>
          <w:szCs w:val="24"/>
        </w:rPr>
        <w:t xml:space="preserve"> electoral</w:t>
      </w:r>
      <w:r>
        <w:rPr>
          <w:rFonts w:ascii="Times New Roman" w:hAnsi="Times New Roman" w:cs="Times New Roman"/>
          <w:sz w:val="24"/>
          <w:szCs w:val="24"/>
        </w:rPr>
        <w:t>e</w:t>
      </w:r>
      <w:r w:rsidRPr="00097609">
        <w:rPr>
          <w:rFonts w:ascii="Times New Roman" w:hAnsi="Times New Roman" w:cs="Times New Roman"/>
          <w:sz w:val="24"/>
          <w:szCs w:val="24"/>
        </w:rPr>
        <w:t xml:space="preserve">, de aceea </w:t>
      </w:r>
      <w:r>
        <w:rPr>
          <w:rFonts w:ascii="Times New Roman" w:hAnsi="Times New Roman" w:cs="Times New Roman"/>
          <w:sz w:val="24"/>
          <w:szCs w:val="24"/>
        </w:rPr>
        <w:t>administrația</w:t>
      </w:r>
      <w:r w:rsidRPr="00097609">
        <w:rPr>
          <w:rFonts w:ascii="Times New Roman" w:hAnsi="Times New Roman" w:cs="Times New Roman"/>
          <w:sz w:val="24"/>
          <w:szCs w:val="24"/>
        </w:rPr>
        <w:t xml:space="preserve"> electoral</w:t>
      </w:r>
      <w:r>
        <w:rPr>
          <w:rFonts w:ascii="Times New Roman" w:hAnsi="Times New Roman" w:cs="Times New Roman"/>
          <w:sz w:val="24"/>
          <w:szCs w:val="24"/>
        </w:rPr>
        <w:t xml:space="preserve">ă </w:t>
      </w:r>
      <w:r w:rsidRPr="00097609">
        <w:rPr>
          <w:rFonts w:ascii="Times New Roman" w:hAnsi="Times New Roman" w:cs="Times New Roman"/>
          <w:sz w:val="24"/>
          <w:szCs w:val="24"/>
        </w:rPr>
        <w:t>utilizeaz</w:t>
      </w:r>
      <w:r>
        <w:rPr>
          <w:rFonts w:ascii="Times New Roman" w:hAnsi="Times New Roman" w:cs="Times New Roman"/>
          <w:sz w:val="24"/>
          <w:szCs w:val="24"/>
        </w:rPr>
        <w:t>ӑ</w:t>
      </w:r>
      <w:r w:rsidRPr="00097609">
        <w:rPr>
          <w:rFonts w:ascii="Times New Roman" w:hAnsi="Times New Roman" w:cs="Times New Roman"/>
          <w:sz w:val="24"/>
          <w:szCs w:val="24"/>
        </w:rPr>
        <w:t xml:space="preserve"> </w:t>
      </w:r>
      <w:r>
        <w:rPr>
          <w:rFonts w:ascii="Times New Roman" w:hAnsi="Times New Roman" w:cs="Times New Roman"/>
          <w:sz w:val="24"/>
          <w:szCs w:val="24"/>
        </w:rPr>
        <w:t xml:space="preserve">diverse </w:t>
      </w:r>
      <w:r w:rsidRPr="00097609">
        <w:rPr>
          <w:rFonts w:ascii="Times New Roman" w:hAnsi="Times New Roman" w:cs="Times New Roman"/>
          <w:sz w:val="24"/>
          <w:szCs w:val="24"/>
        </w:rPr>
        <w:t>canale media în vederea informării și educării alegătorilor cu privire la modul de exercitare a drepturilor acestora.</w:t>
      </w:r>
      <w:r w:rsidR="00430C5B">
        <w:rPr>
          <w:rFonts w:ascii="Times New Roman" w:hAnsi="Times New Roman" w:cs="Times New Roman"/>
          <w:sz w:val="24"/>
          <w:szCs w:val="24"/>
        </w:rPr>
        <w:t xml:space="preserve"> </w:t>
      </w:r>
      <w:proofErr w:type="spellStart"/>
      <w:r w:rsidRPr="00097609">
        <w:rPr>
          <w:rFonts w:ascii="Times New Roman" w:hAnsi="Times New Roman" w:cs="Times New Roman"/>
          <w:sz w:val="24"/>
          <w:szCs w:val="24"/>
        </w:rPr>
        <w:t>Totodatӑ</w:t>
      </w:r>
      <w:proofErr w:type="spellEnd"/>
      <w:r w:rsidRPr="00097609">
        <w:rPr>
          <w:rFonts w:ascii="Times New Roman" w:hAnsi="Times New Roman" w:cs="Times New Roman"/>
          <w:sz w:val="24"/>
          <w:szCs w:val="24"/>
        </w:rPr>
        <w:t xml:space="preserve">, media </w:t>
      </w:r>
      <w:r w:rsidR="00BF4781">
        <w:rPr>
          <w:rFonts w:ascii="Times New Roman" w:hAnsi="Times New Roman" w:cs="Times New Roman"/>
          <w:sz w:val="24"/>
          <w:szCs w:val="24"/>
        </w:rPr>
        <w:t xml:space="preserve">naționale și internaționale </w:t>
      </w:r>
      <w:r w:rsidRPr="00097609">
        <w:rPr>
          <w:rFonts w:ascii="Times New Roman" w:hAnsi="Times New Roman" w:cs="Times New Roman"/>
          <w:sz w:val="24"/>
          <w:szCs w:val="24"/>
        </w:rPr>
        <w:t>serve</w:t>
      </w:r>
      <w:r w:rsidR="00BF4781">
        <w:rPr>
          <w:rFonts w:ascii="Times New Roman" w:hAnsi="Times New Roman" w:cs="Times New Roman"/>
          <w:sz w:val="24"/>
          <w:szCs w:val="24"/>
        </w:rPr>
        <w:t>sc</w:t>
      </w:r>
      <w:r w:rsidRPr="00097609">
        <w:rPr>
          <w:rFonts w:ascii="Times New Roman" w:hAnsi="Times New Roman" w:cs="Times New Roman"/>
          <w:sz w:val="24"/>
          <w:szCs w:val="24"/>
        </w:rPr>
        <w:t xml:space="preserve"> ca platformă de comunicare pentru partidele politice și candidați </w:t>
      </w:r>
      <w:r>
        <w:rPr>
          <w:rFonts w:ascii="Times New Roman" w:hAnsi="Times New Roman" w:cs="Times New Roman"/>
          <w:sz w:val="24"/>
          <w:szCs w:val="24"/>
        </w:rPr>
        <w:t xml:space="preserve">în vederea </w:t>
      </w:r>
      <w:r w:rsidRPr="00097609">
        <w:rPr>
          <w:rFonts w:ascii="Times New Roman" w:hAnsi="Times New Roman" w:cs="Times New Roman"/>
          <w:sz w:val="24"/>
          <w:szCs w:val="24"/>
        </w:rPr>
        <w:t>disemi</w:t>
      </w:r>
      <w:r>
        <w:rPr>
          <w:rFonts w:ascii="Times New Roman" w:hAnsi="Times New Roman" w:cs="Times New Roman"/>
          <w:sz w:val="24"/>
          <w:szCs w:val="24"/>
        </w:rPr>
        <w:t xml:space="preserve">nării </w:t>
      </w:r>
      <w:r w:rsidRPr="00097609">
        <w:rPr>
          <w:rFonts w:ascii="Times New Roman" w:hAnsi="Times New Roman" w:cs="Times New Roman"/>
          <w:sz w:val="24"/>
          <w:szCs w:val="24"/>
        </w:rPr>
        <w:t>eficient</w:t>
      </w:r>
      <w:r>
        <w:rPr>
          <w:rFonts w:ascii="Times New Roman" w:hAnsi="Times New Roman" w:cs="Times New Roman"/>
          <w:sz w:val="24"/>
          <w:szCs w:val="24"/>
        </w:rPr>
        <w:t xml:space="preserve">e </w:t>
      </w:r>
      <w:r w:rsidRPr="00097609">
        <w:rPr>
          <w:rFonts w:ascii="Times New Roman" w:hAnsi="Times New Roman" w:cs="Times New Roman"/>
          <w:sz w:val="24"/>
          <w:szCs w:val="24"/>
        </w:rPr>
        <w:t xml:space="preserve">a mesajelor către electorat. </w:t>
      </w:r>
    </w:p>
    <w:p w14:paraId="2497748C" w14:textId="78ADF37B" w:rsidR="00E672B9" w:rsidRDefault="005E4AC6" w:rsidP="005E4AC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Având ȋn vedere cele menționa</w:t>
      </w:r>
      <w:r w:rsidR="00E672B9">
        <w:rPr>
          <w:rFonts w:ascii="Times New Roman" w:hAnsi="Times New Roman" w:cs="Times New Roman"/>
          <w:sz w:val="24"/>
          <w:szCs w:val="24"/>
        </w:rPr>
        <w:t>te,</w:t>
      </w:r>
      <w:r>
        <w:rPr>
          <w:rFonts w:ascii="Times New Roman" w:hAnsi="Times New Roman" w:cs="Times New Roman"/>
          <w:sz w:val="24"/>
          <w:szCs w:val="24"/>
        </w:rPr>
        <w:t xml:space="preserve"> A-WEB a trasat </w:t>
      </w:r>
      <w:r w:rsidR="00184962">
        <w:rPr>
          <w:rFonts w:ascii="Times New Roman" w:hAnsi="Times New Roman" w:cs="Times New Roman"/>
          <w:sz w:val="24"/>
          <w:szCs w:val="24"/>
        </w:rPr>
        <w:t xml:space="preserve">o serie de </w:t>
      </w:r>
      <w:r>
        <w:rPr>
          <w:rFonts w:ascii="Times New Roman" w:hAnsi="Times New Roman" w:cs="Times New Roman"/>
          <w:sz w:val="24"/>
          <w:szCs w:val="24"/>
        </w:rPr>
        <w:t>o</w:t>
      </w:r>
      <w:r w:rsidR="009E46FA">
        <w:rPr>
          <w:rFonts w:ascii="Times New Roman" w:hAnsi="Times New Roman" w:cs="Times New Roman"/>
          <w:sz w:val="24"/>
          <w:szCs w:val="24"/>
        </w:rPr>
        <w:t xml:space="preserve">biective </w:t>
      </w:r>
      <w:r w:rsidR="007F6D2B">
        <w:rPr>
          <w:rFonts w:ascii="Times New Roman" w:hAnsi="Times New Roman" w:cs="Times New Roman"/>
          <w:sz w:val="24"/>
          <w:szCs w:val="24"/>
        </w:rPr>
        <w:t xml:space="preserve">principale ale </w:t>
      </w:r>
      <w:r w:rsidR="00E672B9" w:rsidRPr="00E672B9">
        <w:rPr>
          <w:rFonts w:ascii="Times New Roman" w:hAnsi="Times New Roman" w:cs="Times New Roman"/>
          <w:bCs/>
          <w:i/>
          <w:iCs/>
          <w:sz w:val="24"/>
          <w:szCs w:val="24"/>
        </w:rPr>
        <w:t>Programul</w:t>
      </w:r>
      <w:r w:rsidR="00184962">
        <w:rPr>
          <w:rFonts w:ascii="Times New Roman" w:hAnsi="Times New Roman" w:cs="Times New Roman"/>
          <w:bCs/>
          <w:i/>
          <w:iCs/>
          <w:sz w:val="24"/>
          <w:szCs w:val="24"/>
        </w:rPr>
        <w:t>ui</w:t>
      </w:r>
      <w:r w:rsidR="00E672B9" w:rsidRPr="00E672B9">
        <w:rPr>
          <w:rFonts w:ascii="Times New Roman" w:hAnsi="Times New Roman" w:cs="Times New Roman"/>
          <w:bCs/>
          <w:i/>
          <w:iCs/>
          <w:sz w:val="24"/>
          <w:szCs w:val="24"/>
        </w:rPr>
        <w:t xml:space="preserve"> de consolidare a capacității în domeniul managementului electoral: Utilizarea media în managementul electoral</w:t>
      </w:r>
      <w:r w:rsidR="00E672B9">
        <w:rPr>
          <w:rFonts w:ascii="Times New Roman" w:hAnsi="Times New Roman" w:cs="Times New Roman"/>
          <w:sz w:val="24"/>
          <w:szCs w:val="24"/>
        </w:rPr>
        <w:t xml:space="preserve">, menit sӑ susținӑ oficialii și specialiștii din cadrul organismelor de management electoral ȋn vederea unei colaborӑri corecte, constante și eficiente cu mass-media </w:t>
      </w:r>
      <w:proofErr w:type="spellStart"/>
      <w:r w:rsidR="00E672B9">
        <w:rPr>
          <w:rFonts w:ascii="Times New Roman" w:hAnsi="Times New Roman" w:cs="Times New Roman"/>
          <w:sz w:val="24"/>
          <w:szCs w:val="24"/>
        </w:rPr>
        <w:t>ȋn</w:t>
      </w:r>
      <w:proofErr w:type="spellEnd"/>
      <w:r w:rsidR="00E672B9">
        <w:rPr>
          <w:rFonts w:ascii="Times New Roman" w:hAnsi="Times New Roman" w:cs="Times New Roman"/>
          <w:sz w:val="24"/>
          <w:szCs w:val="24"/>
        </w:rPr>
        <w:t xml:space="preserve"> timpul </w:t>
      </w:r>
      <w:r w:rsidR="00184962">
        <w:rPr>
          <w:rFonts w:ascii="Times New Roman" w:hAnsi="Times New Roman" w:cs="Times New Roman"/>
          <w:sz w:val="24"/>
          <w:szCs w:val="24"/>
        </w:rPr>
        <w:t xml:space="preserve">și în afara </w:t>
      </w:r>
      <w:r w:rsidR="00E672B9">
        <w:rPr>
          <w:rFonts w:ascii="Times New Roman" w:hAnsi="Times New Roman" w:cs="Times New Roman"/>
          <w:sz w:val="24"/>
          <w:szCs w:val="24"/>
        </w:rPr>
        <w:t>perioadelor electorale.</w:t>
      </w:r>
    </w:p>
    <w:p w14:paraId="47769AC2" w14:textId="75BA1687" w:rsidR="00E672B9" w:rsidRDefault="00E672B9" w:rsidP="005E4AC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Obiectivele Programului sunt urmӑtoarele:</w:t>
      </w:r>
    </w:p>
    <w:p w14:paraId="2E513270" w14:textId="26FBCA95" w:rsidR="009E46FA" w:rsidRDefault="007F6D2B" w:rsidP="00E672B9">
      <w:pPr>
        <w:pStyle w:val="NoSpacing"/>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9E46FA" w:rsidRPr="009E46FA">
        <w:rPr>
          <w:rFonts w:ascii="Times New Roman" w:hAnsi="Times New Roman" w:cs="Times New Roman"/>
          <w:sz w:val="24"/>
          <w:szCs w:val="24"/>
        </w:rPr>
        <w:t>xplor</w:t>
      </w:r>
      <w:r w:rsidR="009E46FA">
        <w:rPr>
          <w:rFonts w:ascii="Times New Roman" w:hAnsi="Times New Roman" w:cs="Times New Roman"/>
          <w:sz w:val="24"/>
          <w:szCs w:val="24"/>
        </w:rPr>
        <w:t xml:space="preserve">area de </w:t>
      </w:r>
      <w:r w:rsidR="009E46FA" w:rsidRPr="009E46FA">
        <w:rPr>
          <w:rFonts w:ascii="Times New Roman" w:hAnsi="Times New Roman" w:cs="Times New Roman"/>
          <w:sz w:val="24"/>
          <w:szCs w:val="24"/>
        </w:rPr>
        <w:t xml:space="preserve"> modalități </w:t>
      </w:r>
      <w:r>
        <w:rPr>
          <w:rFonts w:ascii="Times New Roman" w:hAnsi="Times New Roman" w:cs="Times New Roman"/>
          <w:sz w:val="24"/>
          <w:szCs w:val="24"/>
        </w:rPr>
        <w:t>prin care poate fi</w:t>
      </w:r>
      <w:r w:rsidR="009E46FA">
        <w:rPr>
          <w:rFonts w:ascii="Times New Roman" w:hAnsi="Times New Roman" w:cs="Times New Roman"/>
          <w:sz w:val="24"/>
          <w:szCs w:val="24"/>
        </w:rPr>
        <w:t xml:space="preserve"> dezvolta</w:t>
      </w:r>
      <w:r>
        <w:rPr>
          <w:rFonts w:ascii="Times New Roman" w:hAnsi="Times New Roman" w:cs="Times New Roman"/>
          <w:sz w:val="24"/>
          <w:szCs w:val="24"/>
        </w:rPr>
        <w:t xml:space="preserve">tă </w:t>
      </w:r>
      <w:r w:rsidR="009E46FA" w:rsidRPr="009E46FA">
        <w:rPr>
          <w:rFonts w:ascii="Times New Roman" w:hAnsi="Times New Roman" w:cs="Times New Roman"/>
          <w:sz w:val="24"/>
          <w:szCs w:val="24"/>
        </w:rPr>
        <w:t>o relație eficientă între</w:t>
      </w:r>
      <w:r w:rsidR="009E46FA">
        <w:rPr>
          <w:rFonts w:ascii="Times New Roman" w:hAnsi="Times New Roman" w:cs="Times New Roman"/>
          <w:sz w:val="24"/>
          <w:szCs w:val="24"/>
        </w:rPr>
        <w:t xml:space="preserve"> organismele de management electoral</w:t>
      </w:r>
      <w:r w:rsidR="009E46FA" w:rsidRPr="009E46FA">
        <w:rPr>
          <w:rFonts w:ascii="Times New Roman" w:hAnsi="Times New Roman" w:cs="Times New Roman"/>
          <w:sz w:val="24"/>
          <w:szCs w:val="24"/>
        </w:rPr>
        <w:t xml:space="preserve"> și mass-media;</w:t>
      </w:r>
    </w:p>
    <w:p w14:paraId="2AD88DF9" w14:textId="77777777" w:rsidR="009E46FA" w:rsidRDefault="009E46FA" w:rsidP="00E672B9">
      <w:pPr>
        <w:pStyle w:val="NoSpacing"/>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identificarea </w:t>
      </w:r>
      <w:r w:rsidRPr="009E46FA">
        <w:rPr>
          <w:rFonts w:ascii="Times New Roman" w:hAnsi="Times New Roman" w:cs="Times New Roman"/>
          <w:sz w:val="24"/>
          <w:szCs w:val="24"/>
        </w:rPr>
        <w:t>cel</w:t>
      </w:r>
      <w:r>
        <w:rPr>
          <w:rFonts w:ascii="Times New Roman" w:hAnsi="Times New Roman" w:cs="Times New Roman"/>
          <w:sz w:val="24"/>
          <w:szCs w:val="24"/>
        </w:rPr>
        <w:t>or</w:t>
      </w:r>
      <w:r w:rsidRPr="009E46FA">
        <w:rPr>
          <w:rFonts w:ascii="Times New Roman" w:hAnsi="Times New Roman" w:cs="Times New Roman"/>
          <w:sz w:val="24"/>
          <w:szCs w:val="24"/>
        </w:rPr>
        <w:t xml:space="preserve"> mai bune practici</w:t>
      </w:r>
      <w:r>
        <w:rPr>
          <w:rFonts w:ascii="Times New Roman" w:hAnsi="Times New Roman" w:cs="Times New Roman"/>
          <w:sz w:val="24"/>
          <w:szCs w:val="24"/>
        </w:rPr>
        <w:t xml:space="preserve"> pentru</w:t>
      </w:r>
      <w:r w:rsidRPr="009E46FA">
        <w:rPr>
          <w:rFonts w:ascii="Times New Roman" w:hAnsi="Times New Roman" w:cs="Times New Roman"/>
          <w:sz w:val="24"/>
          <w:szCs w:val="24"/>
        </w:rPr>
        <w:t xml:space="preserve"> utilizarea mass-media </w:t>
      </w:r>
      <w:r>
        <w:rPr>
          <w:rFonts w:ascii="Times New Roman" w:hAnsi="Times New Roman" w:cs="Times New Roman"/>
          <w:sz w:val="24"/>
          <w:szCs w:val="24"/>
        </w:rPr>
        <w:t>ȋn</w:t>
      </w:r>
      <w:r w:rsidRPr="009E46FA">
        <w:rPr>
          <w:rFonts w:ascii="Times New Roman" w:hAnsi="Times New Roman" w:cs="Times New Roman"/>
          <w:sz w:val="24"/>
          <w:szCs w:val="24"/>
        </w:rPr>
        <w:t xml:space="preserve"> procesele electorale;</w:t>
      </w:r>
    </w:p>
    <w:p w14:paraId="03850A63" w14:textId="54CFD039" w:rsidR="009E46FA" w:rsidRDefault="007F6D2B" w:rsidP="00E672B9">
      <w:pPr>
        <w:pStyle w:val="NoSpacing"/>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stabilirea unei</w:t>
      </w:r>
      <w:r w:rsidR="009E46FA" w:rsidRPr="009E46FA">
        <w:rPr>
          <w:rFonts w:ascii="Times New Roman" w:hAnsi="Times New Roman" w:cs="Times New Roman"/>
          <w:sz w:val="24"/>
          <w:szCs w:val="24"/>
        </w:rPr>
        <w:t xml:space="preserve"> platform</w:t>
      </w:r>
      <w:r>
        <w:rPr>
          <w:rFonts w:ascii="Times New Roman" w:hAnsi="Times New Roman" w:cs="Times New Roman"/>
          <w:sz w:val="24"/>
          <w:szCs w:val="24"/>
        </w:rPr>
        <w:t xml:space="preserve">e </w:t>
      </w:r>
      <w:r w:rsidR="002C68CE">
        <w:rPr>
          <w:rFonts w:ascii="Times New Roman" w:hAnsi="Times New Roman" w:cs="Times New Roman"/>
          <w:sz w:val="24"/>
          <w:szCs w:val="24"/>
        </w:rPr>
        <w:t>potrivite</w:t>
      </w:r>
      <w:r w:rsidR="009E46FA" w:rsidRPr="009E46FA">
        <w:rPr>
          <w:rFonts w:ascii="Times New Roman" w:hAnsi="Times New Roman" w:cs="Times New Roman"/>
          <w:sz w:val="24"/>
          <w:szCs w:val="24"/>
        </w:rPr>
        <w:t xml:space="preserve"> pentru discuții </w:t>
      </w:r>
      <w:r w:rsidR="002C68CE">
        <w:rPr>
          <w:rFonts w:ascii="Times New Roman" w:hAnsi="Times New Roman" w:cs="Times New Roman"/>
          <w:sz w:val="24"/>
          <w:szCs w:val="24"/>
        </w:rPr>
        <w:t>care vizeză</w:t>
      </w:r>
      <w:r w:rsidR="009E46FA" w:rsidRPr="009E46FA">
        <w:rPr>
          <w:rFonts w:ascii="Times New Roman" w:hAnsi="Times New Roman" w:cs="Times New Roman"/>
          <w:sz w:val="24"/>
          <w:szCs w:val="24"/>
        </w:rPr>
        <w:t xml:space="preserve"> procesul de monitorizare a mass-media </w:t>
      </w:r>
      <w:r w:rsidR="009E46FA">
        <w:rPr>
          <w:rFonts w:ascii="Times New Roman" w:hAnsi="Times New Roman" w:cs="Times New Roman"/>
          <w:sz w:val="24"/>
          <w:szCs w:val="24"/>
        </w:rPr>
        <w:t>ȋn timpul alegerilor;</w:t>
      </w:r>
    </w:p>
    <w:p w14:paraId="3B648307" w14:textId="40339083" w:rsidR="009E46FA" w:rsidRPr="00E204A8" w:rsidRDefault="009E46FA" w:rsidP="00E672B9">
      <w:pPr>
        <w:pStyle w:val="NoSpacing"/>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w:t>
      </w:r>
      <w:r w:rsidR="002C68CE">
        <w:rPr>
          <w:rFonts w:ascii="Times New Roman" w:hAnsi="Times New Roman" w:cs="Times New Roman"/>
          <w:sz w:val="24"/>
          <w:szCs w:val="24"/>
        </w:rPr>
        <w:t>area</w:t>
      </w:r>
      <w:r w:rsidRPr="009E46FA">
        <w:rPr>
          <w:rFonts w:ascii="Times New Roman" w:hAnsi="Times New Roman" w:cs="Times New Roman"/>
          <w:sz w:val="24"/>
          <w:szCs w:val="24"/>
        </w:rPr>
        <w:t xml:space="preserve"> responsabilitățil</w:t>
      </w:r>
      <w:r w:rsidR="002C68CE">
        <w:rPr>
          <w:rFonts w:ascii="Times New Roman" w:hAnsi="Times New Roman" w:cs="Times New Roman"/>
          <w:sz w:val="24"/>
          <w:szCs w:val="24"/>
        </w:rPr>
        <w:t>or</w:t>
      </w:r>
      <w:r w:rsidRPr="009E46FA">
        <w:rPr>
          <w:rFonts w:ascii="Times New Roman" w:hAnsi="Times New Roman" w:cs="Times New Roman"/>
          <w:sz w:val="24"/>
          <w:szCs w:val="24"/>
        </w:rPr>
        <w:t xml:space="preserve"> organismelor de supraveghere a mass-media</w:t>
      </w:r>
      <w:r w:rsidR="002C68CE">
        <w:rPr>
          <w:rFonts w:ascii="Times New Roman" w:hAnsi="Times New Roman" w:cs="Times New Roman"/>
          <w:sz w:val="24"/>
          <w:szCs w:val="24"/>
        </w:rPr>
        <w:t>.</w:t>
      </w:r>
    </w:p>
    <w:p w14:paraId="541D5CDF" w14:textId="3F6F3F9C" w:rsidR="00AA0F33" w:rsidRDefault="009E62DB" w:rsidP="009E62DB">
      <w:pPr>
        <w:pStyle w:val="NoSpacing"/>
        <w:spacing w:line="360" w:lineRule="auto"/>
        <w:ind w:firstLine="720"/>
        <w:jc w:val="both"/>
        <w:rPr>
          <w:rFonts w:ascii="Times New Roman" w:hAnsi="Times New Roman" w:cs="Times New Roman"/>
          <w:sz w:val="24"/>
          <w:szCs w:val="24"/>
        </w:rPr>
      </w:pPr>
      <w:r w:rsidRPr="00097609">
        <w:rPr>
          <w:rFonts w:ascii="Times New Roman" w:hAnsi="Times New Roman" w:cs="Times New Roman"/>
          <w:sz w:val="24"/>
          <w:szCs w:val="24"/>
        </w:rPr>
        <w:t xml:space="preserve">Programul </w:t>
      </w:r>
      <w:r>
        <w:rPr>
          <w:rFonts w:ascii="Times New Roman" w:hAnsi="Times New Roman" w:cs="Times New Roman"/>
          <w:sz w:val="24"/>
          <w:szCs w:val="24"/>
        </w:rPr>
        <w:t xml:space="preserve">de formare </w:t>
      </w:r>
      <w:r w:rsidRPr="00097609">
        <w:rPr>
          <w:rFonts w:ascii="Times New Roman" w:hAnsi="Times New Roman" w:cs="Times New Roman"/>
          <w:sz w:val="24"/>
          <w:szCs w:val="24"/>
        </w:rPr>
        <w:t xml:space="preserve">organizat de A-WEB </w:t>
      </w:r>
      <w:r w:rsidR="00560A5A">
        <w:rPr>
          <w:rFonts w:ascii="Times New Roman" w:hAnsi="Times New Roman" w:cs="Times New Roman"/>
          <w:sz w:val="24"/>
          <w:szCs w:val="24"/>
        </w:rPr>
        <w:t xml:space="preserve">ȋn perioada </w:t>
      </w:r>
      <w:r w:rsidR="00B176F2">
        <w:rPr>
          <w:rFonts w:ascii="Times New Roman" w:hAnsi="Times New Roman" w:cs="Times New Roman"/>
          <w:sz w:val="24"/>
          <w:szCs w:val="24"/>
        </w:rPr>
        <w:t xml:space="preserve">13-22 octombrie 2021 </w:t>
      </w:r>
      <w:r w:rsidR="00560A5A">
        <w:rPr>
          <w:rFonts w:ascii="Times New Roman" w:hAnsi="Times New Roman" w:cs="Times New Roman"/>
          <w:sz w:val="24"/>
          <w:szCs w:val="24"/>
        </w:rPr>
        <w:t>a</w:t>
      </w:r>
      <w:r>
        <w:rPr>
          <w:rFonts w:ascii="Times New Roman" w:hAnsi="Times New Roman" w:cs="Times New Roman"/>
          <w:sz w:val="24"/>
          <w:szCs w:val="24"/>
        </w:rPr>
        <w:t xml:space="preserve"> ofer</w:t>
      </w:r>
      <w:r w:rsidR="00560A5A">
        <w:rPr>
          <w:rFonts w:ascii="Times New Roman" w:hAnsi="Times New Roman" w:cs="Times New Roman"/>
          <w:sz w:val="24"/>
          <w:szCs w:val="24"/>
        </w:rPr>
        <w:t>it</w:t>
      </w:r>
      <w:r>
        <w:rPr>
          <w:rFonts w:ascii="Times New Roman" w:hAnsi="Times New Roman" w:cs="Times New Roman"/>
          <w:sz w:val="24"/>
          <w:szCs w:val="24"/>
        </w:rPr>
        <w:t xml:space="preserve"> participanților </w:t>
      </w:r>
      <w:r w:rsidRPr="00097609">
        <w:rPr>
          <w:rFonts w:ascii="Times New Roman" w:hAnsi="Times New Roman" w:cs="Times New Roman"/>
          <w:sz w:val="24"/>
          <w:szCs w:val="24"/>
        </w:rPr>
        <w:t xml:space="preserve">oportunitatea </w:t>
      </w:r>
      <w:r w:rsidR="00184962">
        <w:rPr>
          <w:rFonts w:ascii="Times New Roman" w:hAnsi="Times New Roman" w:cs="Times New Roman"/>
          <w:sz w:val="24"/>
          <w:szCs w:val="24"/>
        </w:rPr>
        <w:t>de</w:t>
      </w:r>
      <w:r w:rsidR="00E672B9">
        <w:rPr>
          <w:rFonts w:ascii="Times New Roman" w:hAnsi="Times New Roman" w:cs="Times New Roman"/>
          <w:sz w:val="24"/>
          <w:szCs w:val="24"/>
        </w:rPr>
        <w:t xml:space="preserve"> a </w:t>
      </w:r>
      <w:r w:rsidR="00184962">
        <w:rPr>
          <w:rFonts w:ascii="Times New Roman" w:hAnsi="Times New Roman" w:cs="Times New Roman"/>
          <w:sz w:val="24"/>
          <w:szCs w:val="24"/>
        </w:rPr>
        <w:t>împărtăși</w:t>
      </w:r>
      <w:r w:rsidR="00E672B9">
        <w:rPr>
          <w:rFonts w:ascii="Times New Roman" w:hAnsi="Times New Roman" w:cs="Times New Roman"/>
          <w:sz w:val="24"/>
          <w:szCs w:val="24"/>
        </w:rPr>
        <w:t xml:space="preserve"> experiențe</w:t>
      </w:r>
      <w:r w:rsidR="00184962">
        <w:rPr>
          <w:rFonts w:ascii="Times New Roman" w:hAnsi="Times New Roman" w:cs="Times New Roman"/>
          <w:sz w:val="24"/>
          <w:szCs w:val="24"/>
        </w:rPr>
        <w:t xml:space="preserve"> </w:t>
      </w:r>
      <w:r w:rsidR="00AA0F33">
        <w:rPr>
          <w:rFonts w:ascii="Times New Roman" w:hAnsi="Times New Roman" w:cs="Times New Roman"/>
          <w:sz w:val="24"/>
          <w:szCs w:val="24"/>
        </w:rPr>
        <w:t xml:space="preserve">și a servit drept platformӑ de autoevaluare și </w:t>
      </w:r>
      <w:proofErr w:type="spellStart"/>
      <w:r w:rsidR="00AA0F33">
        <w:rPr>
          <w:rFonts w:ascii="Times New Roman" w:hAnsi="Times New Roman" w:cs="Times New Roman"/>
          <w:sz w:val="24"/>
          <w:szCs w:val="24"/>
        </w:rPr>
        <w:t>ȋmbunӑtӑțire</w:t>
      </w:r>
      <w:proofErr w:type="spellEnd"/>
      <w:r w:rsidR="00AA0F33">
        <w:rPr>
          <w:rFonts w:ascii="Times New Roman" w:hAnsi="Times New Roman" w:cs="Times New Roman"/>
          <w:sz w:val="24"/>
          <w:szCs w:val="24"/>
        </w:rPr>
        <w:t xml:space="preserve"> a cuno</w:t>
      </w:r>
      <w:r w:rsidR="00184962">
        <w:rPr>
          <w:rFonts w:ascii="Times New Roman" w:hAnsi="Times New Roman" w:cs="Times New Roman"/>
          <w:sz w:val="24"/>
          <w:szCs w:val="24"/>
        </w:rPr>
        <w:t>șt</w:t>
      </w:r>
      <w:r w:rsidR="00AA0F33">
        <w:rPr>
          <w:rFonts w:ascii="Times New Roman" w:hAnsi="Times New Roman" w:cs="Times New Roman"/>
          <w:sz w:val="24"/>
          <w:szCs w:val="24"/>
        </w:rPr>
        <w:t>in</w:t>
      </w:r>
      <w:r w:rsidR="00184962">
        <w:rPr>
          <w:rFonts w:ascii="Times New Roman" w:hAnsi="Times New Roman" w:cs="Times New Roman"/>
          <w:sz w:val="24"/>
          <w:szCs w:val="24"/>
        </w:rPr>
        <w:t>ț</w:t>
      </w:r>
      <w:r w:rsidR="00AA0F33">
        <w:rPr>
          <w:rFonts w:ascii="Times New Roman" w:hAnsi="Times New Roman" w:cs="Times New Roman"/>
          <w:sz w:val="24"/>
          <w:szCs w:val="24"/>
        </w:rPr>
        <w:t xml:space="preserve">elor și </w:t>
      </w:r>
      <w:proofErr w:type="spellStart"/>
      <w:r w:rsidR="00AA0F33">
        <w:rPr>
          <w:rFonts w:ascii="Times New Roman" w:hAnsi="Times New Roman" w:cs="Times New Roman"/>
          <w:sz w:val="24"/>
          <w:szCs w:val="24"/>
        </w:rPr>
        <w:t>activitӑții</w:t>
      </w:r>
      <w:proofErr w:type="spellEnd"/>
      <w:r w:rsidR="00AA0F33">
        <w:rPr>
          <w:rFonts w:ascii="Times New Roman" w:hAnsi="Times New Roman" w:cs="Times New Roman"/>
          <w:sz w:val="24"/>
          <w:szCs w:val="24"/>
        </w:rPr>
        <w:t xml:space="preserve"> profesionale. </w:t>
      </w:r>
    </w:p>
    <w:p w14:paraId="16631687" w14:textId="0DB0D663" w:rsidR="009E62DB" w:rsidRPr="00097609" w:rsidRDefault="009E62DB" w:rsidP="009E62DB">
      <w:pPr>
        <w:pStyle w:val="NoSpacing"/>
        <w:spacing w:line="360" w:lineRule="auto"/>
        <w:ind w:firstLine="720"/>
        <w:jc w:val="both"/>
        <w:rPr>
          <w:rFonts w:ascii="Times New Roman" w:hAnsi="Times New Roman" w:cs="Times New Roman"/>
          <w:sz w:val="24"/>
          <w:szCs w:val="24"/>
        </w:rPr>
      </w:pPr>
      <w:r w:rsidRPr="00097609">
        <w:rPr>
          <w:rFonts w:ascii="Times New Roman" w:hAnsi="Times New Roman" w:cs="Times New Roman"/>
          <w:sz w:val="24"/>
          <w:szCs w:val="24"/>
        </w:rPr>
        <w:t xml:space="preserve">Evenimentul </w:t>
      </w:r>
      <w:r w:rsidR="00560A5A">
        <w:rPr>
          <w:rFonts w:ascii="Times New Roman" w:hAnsi="Times New Roman" w:cs="Times New Roman"/>
          <w:sz w:val="24"/>
          <w:szCs w:val="24"/>
        </w:rPr>
        <w:t>a fost</w:t>
      </w:r>
      <w:r w:rsidRPr="00097609">
        <w:rPr>
          <w:rFonts w:ascii="Times New Roman" w:hAnsi="Times New Roman" w:cs="Times New Roman"/>
          <w:sz w:val="24"/>
          <w:szCs w:val="24"/>
        </w:rPr>
        <w:t xml:space="preserve"> organizat </w:t>
      </w:r>
      <w:r w:rsidR="002C68CE">
        <w:rPr>
          <w:rFonts w:ascii="Times New Roman" w:hAnsi="Times New Roman" w:cs="Times New Roman"/>
          <w:sz w:val="24"/>
          <w:szCs w:val="24"/>
        </w:rPr>
        <w:t>sub umbrela</w:t>
      </w:r>
      <w:r w:rsidRPr="00097609">
        <w:rPr>
          <w:rFonts w:ascii="Times New Roman" w:hAnsi="Times New Roman" w:cs="Times New Roman"/>
          <w:sz w:val="24"/>
          <w:szCs w:val="24"/>
        </w:rPr>
        <w:t xml:space="preserve"> Programului Oficial de Asistență pentru Dezvoltare (ODA) al Guvernului Republicii Coreea. </w:t>
      </w:r>
    </w:p>
    <w:p w14:paraId="7263E626" w14:textId="29E809E2" w:rsidR="009E62DB" w:rsidRPr="00097609" w:rsidRDefault="009E62DB" w:rsidP="009E62DB">
      <w:pPr>
        <w:spacing w:after="0" w:line="360" w:lineRule="auto"/>
        <w:ind w:firstLine="720"/>
        <w:jc w:val="both"/>
        <w:rPr>
          <w:rFonts w:ascii="Times New Roman" w:hAnsi="Times New Roman" w:cs="Times New Roman"/>
          <w:sz w:val="24"/>
          <w:szCs w:val="24"/>
          <w:lang w:val="ro-RO"/>
        </w:rPr>
      </w:pPr>
      <w:r w:rsidRPr="00097609">
        <w:rPr>
          <w:rFonts w:ascii="Times New Roman" w:hAnsi="Times New Roman" w:cs="Times New Roman"/>
          <w:sz w:val="24"/>
          <w:szCs w:val="24"/>
          <w:lang w:val="ro-RO"/>
        </w:rPr>
        <w:t xml:space="preserve">AEP </w:t>
      </w:r>
      <w:r w:rsidR="00560A5A">
        <w:rPr>
          <w:rFonts w:ascii="Times New Roman" w:hAnsi="Times New Roman" w:cs="Times New Roman"/>
          <w:sz w:val="24"/>
          <w:szCs w:val="24"/>
          <w:lang w:val="ro-RO"/>
        </w:rPr>
        <w:t xml:space="preserve">a fost </w:t>
      </w:r>
      <w:r w:rsidRPr="00097609">
        <w:rPr>
          <w:rFonts w:ascii="Times New Roman" w:hAnsi="Times New Roman" w:cs="Times New Roman"/>
          <w:sz w:val="24"/>
          <w:szCs w:val="24"/>
          <w:lang w:val="ro-RO"/>
        </w:rPr>
        <w:t xml:space="preserve">reprezentatӑ la acest eveniment online de către </w:t>
      </w:r>
      <w:r w:rsidR="00560A5A">
        <w:rPr>
          <w:rFonts w:ascii="Times New Roman" w:hAnsi="Times New Roman" w:cs="Times New Roman"/>
          <w:sz w:val="24"/>
          <w:szCs w:val="24"/>
          <w:lang w:val="ro-RO"/>
        </w:rPr>
        <w:t xml:space="preserve">domnul </w:t>
      </w:r>
      <w:r w:rsidRPr="00097609">
        <w:rPr>
          <w:rFonts w:ascii="Times New Roman" w:hAnsi="Times New Roman" w:cs="Times New Roman"/>
          <w:sz w:val="24"/>
          <w:szCs w:val="24"/>
          <w:lang w:val="ro-RO"/>
        </w:rPr>
        <w:t xml:space="preserve">Sorin-Gabriel Lazӑr, șeful Departamentului cooperare internațională, de </w:t>
      </w:r>
      <w:r>
        <w:rPr>
          <w:rFonts w:ascii="Times New Roman" w:hAnsi="Times New Roman" w:cs="Times New Roman"/>
          <w:sz w:val="24"/>
          <w:szCs w:val="24"/>
          <w:lang w:val="ro-RO"/>
        </w:rPr>
        <w:t xml:space="preserve">către </w:t>
      </w:r>
      <w:r w:rsidR="00560A5A">
        <w:rPr>
          <w:rFonts w:ascii="Times New Roman" w:hAnsi="Times New Roman" w:cs="Times New Roman"/>
          <w:sz w:val="24"/>
          <w:szCs w:val="24"/>
          <w:lang w:val="ro-RO"/>
        </w:rPr>
        <w:t xml:space="preserve">domnul </w:t>
      </w:r>
      <w:r w:rsidRPr="00097609">
        <w:rPr>
          <w:rFonts w:ascii="Times New Roman" w:hAnsi="Times New Roman" w:cs="Times New Roman"/>
          <w:sz w:val="24"/>
          <w:szCs w:val="24"/>
          <w:lang w:val="ro-RO"/>
        </w:rPr>
        <w:t xml:space="preserve">Mircea Preoțescu, șeful Departamentului coordonarea organismelor electorale, de </w:t>
      </w:r>
      <w:r>
        <w:rPr>
          <w:rFonts w:ascii="Times New Roman" w:hAnsi="Times New Roman" w:cs="Times New Roman"/>
          <w:sz w:val="24"/>
          <w:szCs w:val="24"/>
          <w:lang w:val="ro-RO"/>
        </w:rPr>
        <w:t xml:space="preserve">către </w:t>
      </w:r>
      <w:bookmarkStart w:id="3" w:name="_Hlk78373108"/>
      <w:r w:rsidR="00560A5A">
        <w:rPr>
          <w:rFonts w:ascii="Times New Roman" w:hAnsi="Times New Roman" w:cs="Times New Roman"/>
          <w:sz w:val="24"/>
          <w:szCs w:val="24"/>
          <w:lang w:val="ro-RO"/>
        </w:rPr>
        <w:t xml:space="preserve">doamna </w:t>
      </w:r>
      <w:r w:rsidRPr="00097609">
        <w:rPr>
          <w:rFonts w:ascii="Times New Roman" w:hAnsi="Times New Roman" w:cs="Times New Roman"/>
          <w:sz w:val="24"/>
          <w:szCs w:val="24"/>
          <w:lang w:val="ro-RO"/>
        </w:rPr>
        <w:t>Anamaria Revnic-Cӑlugӑrița, directorul Direcției comunicare din cadrul Departamentului cooperare internațional</w:t>
      </w:r>
      <w:r w:rsidR="00B176F2">
        <w:rPr>
          <w:rFonts w:ascii="Times New Roman" w:hAnsi="Times New Roman" w:cs="Times New Roman"/>
          <w:sz w:val="24"/>
          <w:szCs w:val="24"/>
          <w:lang w:val="ro-RO"/>
        </w:rPr>
        <w:t xml:space="preserve">ӑ, de cӑtre domnul Razvan Cincӑ, directorul adjunct al Direcției comunicare din cadrul </w:t>
      </w:r>
      <w:r w:rsidR="00B176F2" w:rsidRPr="00097609">
        <w:rPr>
          <w:rFonts w:ascii="Times New Roman" w:hAnsi="Times New Roman" w:cs="Times New Roman"/>
          <w:sz w:val="24"/>
          <w:szCs w:val="24"/>
          <w:lang w:val="ro-RO"/>
        </w:rPr>
        <w:t xml:space="preserve">Departamentului cooperare </w:t>
      </w:r>
      <w:proofErr w:type="spellStart"/>
      <w:r w:rsidR="00B176F2" w:rsidRPr="00097609">
        <w:rPr>
          <w:rFonts w:ascii="Times New Roman" w:hAnsi="Times New Roman" w:cs="Times New Roman"/>
          <w:sz w:val="24"/>
          <w:szCs w:val="24"/>
          <w:lang w:val="ro-RO"/>
        </w:rPr>
        <w:t>internațional</w:t>
      </w:r>
      <w:r w:rsidR="00B176F2">
        <w:rPr>
          <w:rFonts w:ascii="Times New Roman" w:hAnsi="Times New Roman" w:cs="Times New Roman"/>
          <w:sz w:val="24"/>
          <w:szCs w:val="24"/>
          <w:lang w:val="ro-RO"/>
        </w:rPr>
        <w:t>ӑ</w:t>
      </w:r>
      <w:proofErr w:type="spellEnd"/>
      <w:r w:rsidR="00B176F2">
        <w:rPr>
          <w:rFonts w:ascii="Times New Roman" w:hAnsi="Times New Roman" w:cs="Times New Roman"/>
          <w:sz w:val="24"/>
          <w:szCs w:val="24"/>
          <w:lang w:val="ro-RO"/>
        </w:rPr>
        <w:t xml:space="preserve"> și </w:t>
      </w:r>
      <w:r>
        <w:rPr>
          <w:rFonts w:ascii="Times New Roman" w:hAnsi="Times New Roman" w:cs="Times New Roman"/>
          <w:sz w:val="24"/>
          <w:szCs w:val="24"/>
          <w:lang w:val="ro-RO"/>
        </w:rPr>
        <w:t>de către</w:t>
      </w:r>
      <w:r w:rsidRPr="00097609">
        <w:rPr>
          <w:rFonts w:ascii="Times New Roman" w:hAnsi="Times New Roman" w:cs="Times New Roman"/>
          <w:sz w:val="24"/>
          <w:szCs w:val="24"/>
          <w:lang w:val="ro-RO"/>
        </w:rPr>
        <w:t xml:space="preserve"> </w:t>
      </w:r>
      <w:r w:rsidR="00560A5A">
        <w:rPr>
          <w:rFonts w:ascii="Times New Roman" w:hAnsi="Times New Roman" w:cs="Times New Roman"/>
          <w:sz w:val="24"/>
          <w:szCs w:val="24"/>
          <w:lang w:val="ro-RO"/>
        </w:rPr>
        <w:t xml:space="preserve">doamna </w:t>
      </w:r>
      <w:r w:rsidRPr="00097609">
        <w:rPr>
          <w:rFonts w:ascii="Times New Roman" w:hAnsi="Times New Roman" w:cs="Times New Roman"/>
          <w:sz w:val="24"/>
          <w:szCs w:val="24"/>
          <w:lang w:val="ro-RO"/>
        </w:rPr>
        <w:t xml:space="preserve">Luiza Nedelcu, consilier parlamentar în cadrul </w:t>
      </w:r>
      <w:r>
        <w:rPr>
          <w:rFonts w:ascii="Times New Roman" w:hAnsi="Times New Roman" w:cs="Times New Roman"/>
          <w:sz w:val="24"/>
          <w:szCs w:val="24"/>
          <w:lang w:val="ro-RO"/>
        </w:rPr>
        <w:t>aceluiași departament</w:t>
      </w:r>
      <w:bookmarkEnd w:id="3"/>
      <w:r w:rsidRPr="00097609">
        <w:rPr>
          <w:rFonts w:ascii="Times New Roman" w:hAnsi="Times New Roman" w:cs="Times New Roman"/>
          <w:sz w:val="24"/>
          <w:szCs w:val="24"/>
          <w:lang w:val="ro-RO"/>
        </w:rPr>
        <w:t>.</w:t>
      </w:r>
    </w:p>
    <w:p w14:paraId="392A1BF8" w14:textId="262B1A12" w:rsidR="008645A7" w:rsidRDefault="00A209C9" w:rsidP="009E62D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Alӑturi de reprezentanții României au mai participat la evenimentul online specialiști din partea urmӑtoarelor instituții omoloage: </w:t>
      </w:r>
      <w:r w:rsidR="009F5609">
        <w:rPr>
          <w:rFonts w:ascii="Times New Roman" w:hAnsi="Times New Roman" w:cs="Times New Roman"/>
          <w:sz w:val="24"/>
          <w:szCs w:val="24"/>
        </w:rPr>
        <w:t xml:space="preserve">Comisia Electoralӑ din Camerun, </w:t>
      </w:r>
      <w:r w:rsidR="001635AE">
        <w:rPr>
          <w:rFonts w:ascii="Times New Roman" w:hAnsi="Times New Roman" w:cs="Times New Roman"/>
          <w:sz w:val="24"/>
          <w:szCs w:val="24"/>
        </w:rPr>
        <w:t xml:space="preserve">Comisia Electoralӑ din Suriname, </w:t>
      </w:r>
      <w:r w:rsidR="009F5609">
        <w:rPr>
          <w:rFonts w:ascii="Times New Roman" w:hAnsi="Times New Roman" w:cs="Times New Roman"/>
          <w:sz w:val="24"/>
          <w:szCs w:val="24"/>
        </w:rPr>
        <w:t xml:space="preserve">Comisia Electoralӑ din Tanzania, </w:t>
      </w:r>
      <w:r w:rsidR="001635AE">
        <w:rPr>
          <w:rFonts w:ascii="Times New Roman" w:hAnsi="Times New Roman" w:cs="Times New Roman"/>
          <w:sz w:val="24"/>
          <w:szCs w:val="24"/>
        </w:rPr>
        <w:t xml:space="preserve">Comisia Electoralӑ Centralӑ a Albaniei, </w:t>
      </w:r>
      <w:r w:rsidR="009F5609">
        <w:rPr>
          <w:rFonts w:ascii="Times New Roman" w:hAnsi="Times New Roman" w:cs="Times New Roman"/>
          <w:sz w:val="24"/>
          <w:szCs w:val="24"/>
        </w:rPr>
        <w:t xml:space="preserve">Comisia Electoralӑ Independentӑ a Kenyei, Comisia Electoralӑ din Mauritius și Comisia Electoralӑ a Mongoliei. </w:t>
      </w:r>
    </w:p>
    <w:p w14:paraId="67252B54" w14:textId="725AAE7F" w:rsidR="00E204A8" w:rsidRDefault="00925AF0" w:rsidP="001635AE">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Potrivit cerințelor </w:t>
      </w:r>
      <w:r w:rsidRPr="00F40BC6">
        <w:rPr>
          <w:rFonts w:ascii="Times New Roman" w:hAnsi="Times New Roman" w:cs="Times New Roman"/>
          <w:i/>
          <w:iCs/>
          <w:sz w:val="24"/>
          <w:szCs w:val="24"/>
        </w:rPr>
        <w:t xml:space="preserve">Programului de </w:t>
      </w:r>
      <w:r w:rsidRPr="00F40BC6">
        <w:rPr>
          <w:rFonts w:ascii="Times New Roman" w:hAnsi="Times New Roman" w:cs="Times New Roman"/>
          <w:bCs/>
          <w:i/>
          <w:iCs/>
          <w:sz w:val="24"/>
          <w:szCs w:val="24"/>
        </w:rPr>
        <w:t>consolidare a capacității în domeniul managementului electoral</w:t>
      </w:r>
      <w:r w:rsidR="001635AE">
        <w:rPr>
          <w:rFonts w:ascii="Times New Roman" w:hAnsi="Times New Roman" w:cs="Times New Roman"/>
          <w:bCs/>
          <w:i/>
          <w:iCs/>
          <w:sz w:val="24"/>
          <w:szCs w:val="24"/>
        </w:rPr>
        <w:t xml:space="preserve">, </w:t>
      </w:r>
      <w:r w:rsidR="001635AE" w:rsidRPr="001635AE">
        <w:rPr>
          <w:rFonts w:ascii="Times New Roman" w:hAnsi="Times New Roman" w:cs="Times New Roman"/>
          <w:bCs/>
          <w:sz w:val="24"/>
          <w:szCs w:val="24"/>
        </w:rPr>
        <w:t xml:space="preserve">Faza </w:t>
      </w:r>
      <w:r w:rsidR="00E96A77">
        <w:rPr>
          <w:rFonts w:ascii="Times New Roman" w:hAnsi="Times New Roman" w:cs="Times New Roman"/>
          <w:bCs/>
          <w:sz w:val="24"/>
          <w:szCs w:val="24"/>
        </w:rPr>
        <w:t>I</w:t>
      </w:r>
      <w:r w:rsidR="001635AE" w:rsidRPr="001635AE">
        <w:rPr>
          <w:rFonts w:ascii="Times New Roman" w:hAnsi="Times New Roman" w:cs="Times New Roman"/>
          <w:bCs/>
          <w:sz w:val="24"/>
          <w:szCs w:val="24"/>
        </w:rPr>
        <w:t>,</w:t>
      </w:r>
      <w:r w:rsidR="001635AE">
        <w:rPr>
          <w:rFonts w:ascii="Times New Roman" w:hAnsi="Times New Roman" w:cs="Times New Roman"/>
          <w:bCs/>
          <w:i/>
          <w:iCs/>
          <w:sz w:val="24"/>
          <w:szCs w:val="24"/>
        </w:rPr>
        <w:t xml:space="preserve"> </w:t>
      </w:r>
      <w:r>
        <w:rPr>
          <w:rFonts w:ascii="Times New Roman" w:hAnsi="Times New Roman" w:cs="Times New Roman"/>
          <w:bCs/>
          <w:sz w:val="24"/>
          <w:szCs w:val="24"/>
        </w:rPr>
        <w:t xml:space="preserve">fiecare organism de management electoral participant a realizat un </w:t>
      </w:r>
      <w:r w:rsidRPr="00F40BC6">
        <w:rPr>
          <w:rFonts w:ascii="Times New Roman" w:hAnsi="Times New Roman" w:cs="Times New Roman"/>
          <w:bCs/>
          <w:i/>
          <w:iCs/>
          <w:sz w:val="24"/>
          <w:szCs w:val="24"/>
        </w:rPr>
        <w:t xml:space="preserve">Raport de țarӑ </w:t>
      </w:r>
      <w:r>
        <w:rPr>
          <w:rFonts w:ascii="Times New Roman" w:hAnsi="Times New Roman" w:cs="Times New Roman"/>
          <w:bCs/>
          <w:sz w:val="24"/>
          <w:szCs w:val="24"/>
        </w:rPr>
        <w:t>ȋn cadru</w:t>
      </w:r>
      <w:r w:rsidR="002C68CE">
        <w:rPr>
          <w:rFonts w:ascii="Times New Roman" w:hAnsi="Times New Roman" w:cs="Times New Roman"/>
          <w:bCs/>
          <w:sz w:val="24"/>
          <w:szCs w:val="24"/>
        </w:rPr>
        <w:t>l</w:t>
      </w:r>
      <w:r>
        <w:rPr>
          <w:rFonts w:ascii="Times New Roman" w:hAnsi="Times New Roman" w:cs="Times New Roman"/>
          <w:bCs/>
          <w:sz w:val="24"/>
          <w:szCs w:val="24"/>
        </w:rPr>
        <w:t xml:space="preserve"> cӑruia au fost descrise profilul țӑrii, sistemul electoral, organismul de management electoral și principalele </w:t>
      </w:r>
      <w:proofErr w:type="spellStart"/>
      <w:r>
        <w:rPr>
          <w:rFonts w:ascii="Times New Roman" w:hAnsi="Times New Roman" w:cs="Times New Roman"/>
          <w:bCs/>
          <w:sz w:val="24"/>
          <w:szCs w:val="24"/>
        </w:rPr>
        <w:t>responsabilitӑți</w:t>
      </w:r>
      <w:proofErr w:type="spellEnd"/>
      <w:r w:rsidR="002C68CE">
        <w:rPr>
          <w:rFonts w:ascii="Times New Roman" w:hAnsi="Times New Roman" w:cs="Times New Roman"/>
          <w:bCs/>
          <w:sz w:val="24"/>
          <w:szCs w:val="24"/>
        </w:rPr>
        <w:t xml:space="preserve"> și</w:t>
      </w:r>
      <w:r w:rsidR="001635AE">
        <w:rPr>
          <w:rFonts w:ascii="Times New Roman" w:hAnsi="Times New Roman" w:cs="Times New Roman"/>
          <w:bCs/>
          <w:sz w:val="24"/>
          <w:szCs w:val="24"/>
        </w:rPr>
        <w:t xml:space="preserve"> </w:t>
      </w:r>
      <w:r>
        <w:rPr>
          <w:rFonts w:ascii="Times New Roman" w:hAnsi="Times New Roman" w:cs="Times New Roman"/>
          <w:bCs/>
          <w:sz w:val="24"/>
          <w:szCs w:val="24"/>
        </w:rPr>
        <w:t xml:space="preserve">acțiuni </w:t>
      </w:r>
      <w:proofErr w:type="spellStart"/>
      <w:r>
        <w:rPr>
          <w:rFonts w:ascii="Times New Roman" w:hAnsi="Times New Roman" w:cs="Times New Roman"/>
          <w:bCs/>
          <w:sz w:val="24"/>
          <w:szCs w:val="24"/>
        </w:rPr>
        <w:t>ȋntreprinse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ȋn</w:t>
      </w:r>
      <w:proofErr w:type="spellEnd"/>
      <w:r>
        <w:rPr>
          <w:rFonts w:ascii="Times New Roman" w:hAnsi="Times New Roman" w:cs="Times New Roman"/>
          <w:bCs/>
          <w:sz w:val="24"/>
          <w:szCs w:val="24"/>
        </w:rPr>
        <w:t xml:space="preserve"> perioada </w:t>
      </w:r>
      <w:proofErr w:type="spellStart"/>
      <w:r>
        <w:rPr>
          <w:rFonts w:ascii="Times New Roman" w:hAnsi="Times New Roman" w:cs="Times New Roman"/>
          <w:bCs/>
          <w:sz w:val="24"/>
          <w:szCs w:val="24"/>
        </w:rPr>
        <w:t>electoralӑ</w:t>
      </w:r>
      <w:proofErr w:type="spellEnd"/>
      <w:r w:rsidR="00184962">
        <w:rPr>
          <w:rFonts w:ascii="Times New Roman" w:hAnsi="Times New Roman" w:cs="Times New Roman"/>
          <w:bCs/>
          <w:sz w:val="24"/>
          <w:szCs w:val="24"/>
        </w:rPr>
        <w:t xml:space="preserve">. În baza acestui raport și a cunoștințelor dobândite pe parcursul programului, participanții au elaborat un </w:t>
      </w:r>
      <w:r w:rsidR="001635AE" w:rsidRPr="008E2D64">
        <w:rPr>
          <w:rFonts w:ascii="Times New Roman" w:hAnsi="Times New Roman" w:cs="Times New Roman"/>
          <w:bCs/>
          <w:i/>
          <w:iCs/>
          <w:sz w:val="24"/>
          <w:szCs w:val="24"/>
        </w:rPr>
        <w:t>Plan de acțiune</w:t>
      </w:r>
      <w:r w:rsidR="001635AE">
        <w:rPr>
          <w:rFonts w:ascii="Times New Roman" w:hAnsi="Times New Roman" w:cs="Times New Roman"/>
          <w:bCs/>
          <w:sz w:val="24"/>
          <w:szCs w:val="24"/>
        </w:rPr>
        <w:t xml:space="preserve"> cu privire la activitatea mass-media din țara </w:t>
      </w:r>
      <w:r w:rsidR="00184962">
        <w:rPr>
          <w:rFonts w:ascii="Times New Roman" w:hAnsi="Times New Roman" w:cs="Times New Roman"/>
          <w:bCs/>
          <w:sz w:val="24"/>
          <w:szCs w:val="24"/>
        </w:rPr>
        <w:t xml:space="preserve">pe </w:t>
      </w:r>
      <w:r w:rsidR="001635AE">
        <w:rPr>
          <w:rFonts w:ascii="Times New Roman" w:hAnsi="Times New Roman" w:cs="Times New Roman"/>
          <w:bCs/>
          <w:sz w:val="24"/>
          <w:szCs w:val="24"/>
        </w:rPr>
        <w:t>care o reprezint</w:t>
      </w:r>
      <w:r w:rsidR="00184962">
        <w:rPr>
          <w:rFonts w:ascii="Times New Roman" w:hAnsi="Times New Roman" w:cs="Times New Roman"/>
          <w:bCs/>
          <w:sz w:val="24"/>
          <w:szCs w:val="24"/>
        </w:rPr>
        <w:t>ă</w:t>
      </w:r>
      <w:r w:rsidR="001635AE">
        <w:rPr>
          <w:rFonts w:ascii="Times New Roman" w:hAnsi="Times New Roman" w:cs="Times New Roman"/>
          <w:bCs/>
          <w:sz w:val="24"/>
          <w:szCs w:val="24"/>
        </w:rPr>
        <w:t xml:space="preserve">. </w:t>
      </w:r>
    </w:p>
    <w:p w14:paraId="36143BA0" w14:textId="09B86DB9" w:rsidR="00AE6489" w:rsidRPr="00884075" w:rsidRDefault="007B67A7" w:rsidP="00884075">
      <w:pPr>
        <w:pStyle w:val="NoSpacing"/>
        <w:spacing w:line="360" w:lineRule="auto"/>
        <w:ind w:firstLine="720"/>
        <w:jc w:val="both"/>
        <w:rPr>
          <w:rFonts w:ascii="Times New Roman" w:hAnsi="Times New Roman" w:cs="Times New Roman"/>
          <w:b/>
          <w:bCs/>
          <w:i/>
          <w:iCs/>
          <w:sz w:val="24"/>
          <w:szCs w:val="24"/>
        </w:rPr>
      </w:pPr>
      <w:r>
        <w:rPr>
          <w:rFonts w:ascii="Times New Roman" w:hAnsi="Times New Roman" w:cs="Times New Roman"/>
          <w:bCs/>
          <w:sz w:val="24"/>
          <w:szCs w:val="24"/>
        </w:rPr>
        <w:t xml:space="preserve">Faza </w:t>
      </w:r>
      <w:r w:rsidR="00175B86">
        <w:rPr>
          <w:rFonts w:ascii="Times New Roman" w:hAnsi="Times New Roman" w:cs="Times New Roman"/>
          <w:bCs/>
          <w:sz w:val="24"/>
          <w:szCs w:val="24"/>
        </w:rPr>
        <w:t xml:space="preserve">a </w:t>
      </w:r>
      <w:r w:rsidR="00E96A77">
        <w:rPr>
          <w:rFonts w:ascii="Times New Roman" w:hAnsi="Times New Roman" w:cs="Times New Roman"/>
          <w:bCs/>
          <w:sz w:val="24"/>
          <w:szCs w:val="24"/>
        </w:rPr>
        <w:t>II</w:t>
      </w:r>
      <w:r w:rsidR="00175B86">
        <w:rPr>
          <w:rFonts w:ascii="Times New Roman" w:hAnsi="Times New Roman" w:cs="Times New Roman"/>
          <w:bCs/>
          <w:sz w:val="24"/>
          <w:szCs w:val="24"/>
        </w:rPr>
        <w:t>-</w:t>
      </w:r>
      <w:r>
        <w:rPr>
          <w:rFonts w:ascii="Times New Roman" w:hAnsi="Times New Roman" w:cs="Times New Roman"/>
          <w:bCs/>
          <w:sz w:val="24"/>
          <w:szCs w:val="24"/>
        </w:rPr>
        <w:t xml:space="preserve">a </w:t>
      </w:r>
      <w:r w:rsidR="00175B86">
        <w:rPr>
          <w:rFonts w:ascii="Times New Roman" w:hAnsi="Times New Roman" w:cs="Times New Roman"/>
          <w:bCs/>
          <w:sz w:val="24"/>
          <w:szCs w:val="24"/>
        </w:rPr>
        <w:t xml:space="preserve">a </w:t>
      </w:r>
      <w:r>
        <w:rPr>
          <w:rFonts w:ascii="Times New Roman" w:hAnsi="Times New Roman" w:cs="Times New Roman"/>
          <w:bCs/>
          <w:sz w:val="24"/>
          <w:szCs w:val="24"/>
        </w:rPr>
        <w:t xml:space="preserve">Programului </w:t>
      </w:r>
      <w:r w:rsidR="00175B86">
        <w:rPr>
          <w:rFonts w:ascii="Times New Roman" w:hAnsi="Times New Roman" w:cs="Times New Roman"/>
          <w:bCs/>
          <w:sz w:val="24"/>
          <w:szCs w:val="24"/>
        </w:rPr>
        <w:t>a presupus</w:t>
      </w:r>
      <w:r>
        <w:rPr>
          <w:rFonts w:ascii="Times New Roman" w:hAnsi="Times New Roman" w:cs="Times New Roman"/>
          <w:bCs/>
          <w:sz w:val="24"/>
          <w:szCs w:val="24"/>
        </w:rPr>
        <w:t xml:space="preserve"> realizarea unui material </w:t>
      </w:r>
      <w:r w:rsidR="00175B86">
        <w:rPr>
          <w:rFonts w:ascii="Times New Roman" w:hAnsi="Times New Roman" w:cs="Times New Roman"/>
          <w:bCs/>
          <w:sz w:val="24"/>
          <w:szCs w:val="24"/>
        </w:rPr>
        <w:t xml:space="preserve">de către participanți </w:t>
      </w:r>
      <w:r>
        <w:rPr>
          <w:rFonts w:ascii="Times New Roman" w:hAnsi="Times New Roman" w:cs="Times New Roman"/>
          <w:bCs/>
          <w:sz w:val="24"/>
          <w:szCs w:val="24"/>
        </w:rPr>
        <w:t xml:space="preserve">cu privire la </w:t>
      </w:r>
      <w:r w:rsidRPr="00E96A77">
        <w:rPr>
          <w:rFonts w:ascii="Times New Roman" w:hAnsi="Times New Roman" w:cs="Times New Roman"/>
          <w:b/>
          <w:bCs/>
          <w:i/>
          <w:iCs/>
          <w:sz w:val="24"/>
          <w:szCs w:val="24"/>
        </w:rPr>
        <w:t>Linii</w:t>
      </w:r>
      <w:r w:rsidR="00175B86">
        <w:rPr>
          <w:rFonts w:ascii="Times New Roman" w:hAnsi="Times New Roman" w:cs="Times New Roman"/>
          <w:b/>
          <w:bCs/>
          <w:i/>
          <w:iCs/>
          <w:sz w:val="24"/>
          <w:szCs w:val="24"/>
        </w:rPr>
        <w:t>l</w:t>
      </w:r>
      <w:r w:rsidRPr="00E96A77">
        <w:rPr>
          <w:rFonts w:ascii="Times New Roman" w:hAnsi="Times New Roman" w:cs="Times New Roman"/>
          <w:b/>
          <w:bCs/>
          <w:i/>
          <w:iCs/>
          <w:sz w:val="24"/>
          <w:szCs w:val="24"/>
        </w:rPr>
        <w:t xml:space="preserve">e directoare destinate mass-media și aplicabilitatea lor </w:t>
      </w:r>
      <w:proofErr w:type="spellStart"/>
      <w:r w:rsidR="00E96A77" w:rsidRPr="00E96A77">
        <w:rPr>
          <w:rFonts w:ascii="Times New Roman" w:hAnsi="Times New Roman" w:cs="Times New Roman"/>
          <w:b/>
          <w:bCs/>
          <w:i/>
          <w:iCs/>
          <w:sz w:val="24"/>
          <w:szCs w:val="24"/>
        </w:rPr>
        <w:t>ȋn</w:t>
      </w:r>
      <w:proofErr w:type="spellEnd"/>
      <w:r w:rsidR="00E96A77" w:rsidRPr="00E96A77">
        <w:rPr>
          <w:rFonts w:ascii="Times New Roman" w:hAnsi="Times New Roman" w:cs="Times New Roman"/>
          <w:b/>
          <w:bCs/>
          <w:i/>
          <w:iCs/>
          <w:sz w:val="24"/>
          <w:szCs w:val="24"/>
        </w:rPr>
        <w:t xml:space="preserve"> </w:t>
      </w:r>
      <w:r w:rsidRPr="00E96A77">
        <w:rPr>
          <w:rFonts w:ascii="Times New Roman" w:hAnsi="Times New Roman" w:cs="Times New Roman"/>
          <w:b/>
          <w:bCs/>
          <w:i/>
          <w:iCs/>
          <w:sz w:val="24"/>
          <w:szCs w:val="24"/>
        </w:rPr>
        <w:t>timpul alegerilor.</w:t>
      </w:r>
    </w:p>
    <w:p w14:paraId="587B593B" w14:textId="24A5DAB6" w:rsidR="00AE6489" w:rsidRDefault="00AE6489" w:rsidP="00925AF0">
      <w:pPr>
        <w:pStyle w:val="NoSpacing"/>
        <w:spacing w:line="360" w:lineRule="auto"/>
        <w:ind w:firstLine="720"/>
        <w:jc w:val="both"/>
        <w:rPr>
          <w:rFonts w:ascii="Times New Roman" w:hAnsi="Times New Roman" w:cs="Times New Roman"/>
          <w:b/>
          <w:bCs/>
          <w:sz w:val="24"/>
          <w:szCs w:val="24"/>
          <w:u w:val="single"/>
        </w:rPr>
      </w:pPr>
    </w:p>
    <w:p w14:paraId="25DDFB27" w14:textId="09C43AE2" w:rsidR="00AE6489" w:rsidRDefault="006C25D6" w:rsidP="00884075">
      <w:pPr>
        <w:pStyle w:val="NoSpacing"/>
        <w:spacing w:line="360" w:lineRule="auto"/>
        <w:ind w:firstLine="720"/>
        <w:jc w:val="center"/>
        <w:rPr>
          <w:rFonts w:ascii="Times New Roman" w:hAnsi="Times New Roman" w:cs="Times New Roman"/>
          <w:b/>
          <w:bCs/>
          <w:sz w:val="24"/>
          <w:szCs w:val="24"/>
          <w:u w:val="single"/>
        </w:rPr>
      </w:pPr>
      <w:r>
        <w:rPr>
          <w:rFonts w:ascii="Times New Roman" w:hAnsi="Times New Roman"/>
          <w:noProof/>
          <w:sz w:val="24"/>
          <w:szCs w:val="24"/>
        </w:rPr>
        <w:drawing>
          <wp:anchor distT="0" distB="0" distL="114300" distR="114300" simplePos="0" relativeHeight="251658240" behindDoc="0" locked="0" layoutInCell="1" allowOverlap="1" wp14:anchorId="7361DB8F" wp14:editId="3A8DD039">
            <wp:simplePos x="0" y="0"/>
            <wp:positionH relativeFrom="column">
              <wp:posOffset>1062355</wp:posOffset>
            </wp:positionH>
            <wp:positionV relativeFrom="paragraph">
              <wp:posOffset>111125</wp:posOffset>
            </wp:positionV>
            <wp:extent cx="4226560" cy="2819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6560" cy="2819400"/>
                    </a:xfrm>
                    <a:prstGeom prst="rect">
                      <a:avLst/>
                    </a:prstGeom>
                  </pic:spPr>
                </pic:pic>
              </a:graphicData>
            </a:graphic>
            <wp14:sizeRelH relativeFrom="margin">
              <wp14:pctWidth>0</wp14:pctWidth>
            </wp14:sizeRelH>
            <wp14:sizeRelV relativeFrom="margin">
              <wp14:pctHeight>0</wp14:pctHeight>
            </wp14:sizeRelV>
          </wp:anchor>
        </w:drawing>
      </w:r>
      <w:r w:rsidR="00884075">
        <w:rPr>
          <w:rFonts w:ascii="Times New Roman" w:hAnsi="Times New Roman" w:cs="Times New Roman"/>
          <w:b/>
          <w:bCs/>
          <w:sz w:val="24"/>
          <w:szCs w:val="24"/>
          <w:u w:val="single"/>
        </w:rPr>
        <w:br w:type="textWrapping" w:clear="all"/>
      </w:r>
    </w:p>
    <w:p w14:paraId="77CBF16B" w14:textId="5F1F7170" w:rsidR="00925AF0" w:rsidRPr="00E96A77" w:rsidRDefault="006E7694" w:rsidP="006C25D6">
      <w:pPr>
        <w:pStyle w:val="NoSpacing"/>
        <w:spacing w:line="360" w:lineRule="auto"/>
        <w:ind w:firstLine="426"/>
        <w:jc w:val="both"/>
        <w:rPr>
          <w:rFonts w:ascii="Times New Roman" w:hAnsi="Times New Roman" w:cs="Times New Roman"/>
          <w:b/>
          <w:bCs/>
          <w:sz w:val="24"/>
          <w:szCs w:val="24"/>
          <w:u w:val="single"/>
        </w:rPr>
      </w:pPr>
      <w:r w:rsidRPr="00E96A77">
        <w:rPr>
          <w:rFonts w:ascii="Times New Roman" w:hAnsi="Times New Roman" w:cs="Times New Roman"/>
          <w:b/>
          <w:bCs/>
          <w:sz w:val="24"/>
          <w:szCs w:val="24"/>
          <w:u w:val="single"/>
        </w:rPr>
        <w:t xml:space="preserve">Agenda </w:t>
      </w:r>
      <w:r w:rsidR="00E96A77" w:rsidRPr="00E96A77">
        <w:rPr>
          <w:rFonts w:ascii="Times New Roman" w:hAnsi="Times New Roman" w:cs="Times New Roman"/>
          <w:b/>
          <w:bCs/>
          <w:sz w:val="24"/>
          <w:szCs w:val="24"/>
          <w:u w:val="single"/>
        </w:rPr>
        <w:t xml:space="preserve">evenimentului </w:t>
      </w:r>
      <w:r w:rsidR="00175B86">
        <w:rPr>
          <w:rFonts w:ascii="Times New Roman" w:hAnsi="Times New Roman" w:cs="Times New Roman"/>
          <w:b/>
          <w:bCs/>
          <w:sz w:val="24"/>
          <w:szCs w:val="24"/>
          <w:u w:val="single"/>
        </w:rPr>
        <w:t xml:space="preserve">și subiectele dezbătute </w:t>
      </w:r>
    </w:p>
    <w:p w14:paraId="26139982" w14:textId="39CBFBDE" w:rsidR="006E7694" w:rsidRPr="006E7694" w:rsidRDefault="001635AE" w:rsidP="000159F3">
      <w:pPr>
        <w:pStyle w:val="NoSpacing"/>
        <w:spacing w:line="360" w:lineRule="auto"/>
        <w:ind w:left="142" w:firstLine="284"/>
        <w:jc w:val="both"/>
        <w:rPr>
          <w:rFonts w:ascii="Times New Roman" w:hAnsi="Times New Roman" w:cs="Times New Roman"/>
          <w:b/>
          <w:bCs/>
          <w:sz w:val="24"/>
          <w:szCs w:val="24"/>
        </w:rPr>
      </w:pPr>
      <w:r>
        <w:rPr>
          <w:rFonts w:ascii="Times New Roman" w:hAnsi="Times New Roman" w:cs="Times New Roman"/>
          <w:b/>
          <w:bCs/>
          <w:sz w:val="24"/>
          <w:szCs w:val="24"/>
        </w:rPr>
        <w:t>13</w:t>
      </w:r>
      <w:r w:rsidR="00925AF0" w:rsidRPr="00925AF0">
        <w:rPr>
          <w:rFonts w:ascii="Times New Roman" w:hAnsi="Times New Roman" w:cs="Times New Roman"/>
          <w:b/>
          <w:bCs/>
          <w:sz w:val="24"/>
          <w:szCs w:val="24"/>
        </w:rPr>
        <w:t xml:space="preserve"> </w:t>
      </w:r>
      <w:r>
        <w:rPr>
          <w:rFonts w:ascii="Times New Roman" w:hAnsi="Times New Roman" w:cs="Times New Roman"/>
          <w:b/>
          <w:bCs/>
          <w:sz w:val="24"/>
          <w:szCs w:val="24"/>
        </w:rPr>
        <w:t>octombrie</w:t>
      </w:r>
      <w:r w:rsidR="006E7694" w:rsidRPr="006E7694">
        <w:rPr>
          <w:rFonts w:ascii="Times New Roman" w:hAnsi="Times New Roman" w:cs="Times New Roman"/>
          <w:b/>
          <w:bCs/>
          <w:sz w:val="24"/>
          <w:szCs w:val="24"/>
        </w:rPr>
        <w:t xml:space="preserve">  </w:t>
      </w:r>
    </w:p>
    <w:p w14:paraId="1C764E46" w14:textId="4FD7F796" w:rsidR="006E7694" w:rsidRDefault="006E7694" w:rsidP="000159F3">
      <w:pPr>
        <w:pStyle w:val="NoSpacing"/>
        <w:numPr>
          <w:ilvl w:val="0"/>
          <w:numId w:val="9"/>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Ceremonia de deschidere</w:t>
      </w:r>
    </w:p>
    <w:p w14:paraId="2B420BA9" w14:textId="6EC007FD" w:rsidR="00A13BB1" w:rsidRPr="00242728" w:rsidRDefault="00E215C9" w:rsidP="000159F3">
      <w:pPr>
        <w:pStyle w:val="NoSpacing"/>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lastRenderedPageBreak/>
        <w:t>Î</w:t>
      </w:r>
      <w:r w:rsidR="00A13BB1">
        <w:rPr>
          <w:rFonts w:ascii="Times New Roman" w:hAnsi="Times New Roman" w:cs="Times New Roman"/>
          <w:sz w:val="24"/>
          <w:szCs w:val="24"/>
        </w:rPr>
        <w:t xml:space="preserve">n cadrul Ceremoniei de deschidere a Programului, </w:t>
      </w:r>
      <w:r w:rsidR="00A13BB1" w:rsidRPr="00A13BB1">
        <w:rPr>
          <w:rFonts w:ascii="Times New Roman" w:hAnsi="Times New Roman" w:cs="Times New Roman"/>
          <w:sz w:val="24"/>
          <w:szCs w:val="24"/>
        </w:rPr>
        <w:t>domnul Jonghyun Choe, Secretarul General al A-</w:t>
      </w:r>
      <w:r w:rsidR="002C68CE" w:rsidRPr="00A13BB1">
        <w:rPr>
          <w:rFonts w:ascii="Times New Roman" w:hAnsi="Times New Roman" w:cs="Times New Roman"/>
          <w:sz w:val="24"/>
          <w:szCs w:val="24"/>
        </w:rPr>
        <w:t>W</w:t>
      </w:r>
      <w:r w:rsidR="002C68CE">
        <w:rPr>
          <w:rFonts w:ascii="Times New Roman" w:hAnsi="Times New Roman" w:cs="Times New Roman"/>
          <w:sz w:val="24"/>
          <w:szCs w:val="24"/>
        </w:rPr>
        <w:t>EB</w:t>
      </w:r>
      <w:r w:rsidR="00175B86">
        <w:rPr>
          <w:rFonts w:ascii="Times New Roman" w:hAnsi="Times New Roman" w:cs="Times New Roman"/>
          <w:sz w:val="24"/>
          <w:szCs w:val="24"/>
        </w:rPr>
        <w:t>,</w:t>
      </w:r>
      <w:r w:rsidR="002C68CE" w:rsidRPr="00A13BB1">
        <w:rPr>
          <w:rFonts w:ascii="Times New Roman" w:hAnsi="Times New Roman" w:cs="Times New Roman"/>
          <w:sz w:val="24"/>
          <w:szCs w:val="24"/>
        </w:rPr>
        <w:t xml:space="preserve"> </w:t>
      </w:r>
      <w:r w:rsidR="00A13BB1" w:rsidRPr="00A13BB1">
        <w:rPr>
          <w:rFonts w:ascii="Times New Roman" w:hAnsi="Times New Roman" w:cs="Times New Roman"/>
          <w:sz w:val="24"/>
          <w:szCs w:val="24"/>
        </w:rPr>
        <w:t>a susținut un discurs de bun venit și</w:t>
      </w:r>
      <w:r w:rsidR="00F3377C">
        <w:rPr>
          <w:rFonts w:ascii="Times New Roman" w:hAnsi="Times New Roman" w:cs="Times New Roman"/>
          <w:sz w:val="24"/>
          <w:szCs w:val="24"/>
        </w:rPr>
        <w:t xml:space="preserve"> </w:t>
      </w:r>
      <w:r w:rsidR="00A13BB1" w:rsidRPr="00A13BB1">
        <w:rPr>
          <w:rFonts w:ascii="Times New Roman" w:hAnsi="Times New Roman" w:cs="Times New Roman"/>
          <w:sz w:val="24"/>
          <w:szCs w:val="24"/>
        </w:rPr>
        <w:t>a urat succes participan</w:t>
      </w:r>
      <w:r w:rsidR="00F3377C">
        <w:rPr>
          <w:rFonts w:ascii="Times New Roman" w:hAnsi="Times New Roman" w:cs="Times New Roman"/>
          <w:sz w:val="24"/>
          <w:szCs w:val="24"/>
        </w:rPr>
        <w:t>ț</w:t>
      </w:r>
      <w:r w:rsidR="00A13BB1" w:rsidRPr="00A13BB1">
        <w:rPr>
          <w:rFonts w:ascii="Times New Roman" w:hAnsi="Times New Roman" w:cs="Times New Roman"/>
          <w:sz w:val="24"/>
          <w:szCs w:val="24"/>
        </w:rPr>
        <w:t>ilor la eveniment</w:t>
      </w:r>
      <w:r w:rsidR="00175B86">
        <w:rPr>
          <w:rFonts w:ascii="Times New Roman" w:hAnsi="Times New Roman" w:cs="Times New Roman"/>
          <w:sz w:val="24"/>
          <w:szCs w:val="24"/>
        </w:rPr>
        <w:t xml:space="preserve">. </w:t>
      </w:r>
      <w:r w:rsidR="00814CA2">
        <w:rPr>
          <w:rFonts w:ascii="Times New Roman" w:hAnsi="Times New Roman" w:cs="Times New Roman"/>
          <w:sz w:val="24"/>
          <w:szCs w:val="24"/>
        </w:rPr>
        <w:t xml:space="preserve">Secretarul general al A-WEB a precizat cӑ </w:t>
      </w:r>
      <w:r w:rsidR="00814CA2" w:rsidRPr="00814CA2">
        <w:rPr>
          <w:rFonts w:ascii="Times New Roman" w:hAnsi="Times New Roman" w:cs="Times New Roman"/>
          <w:sz w:val="24"/>
          <w:szCs w:val="24"/>
        </w:rPr>
        <w:t>a doua parte a cursului le permite participanților să discute despre procesul de monitorizare a mass-media</w:t>
      </w:r>
      <w:r w:rsidR="00814CA2">
        <w:rPr>
          <w:rFonts w:ascii="Times New Roman" w:hAnsi="Times New Roman" w:cs="Times New Roman"/>
          <w:sz w:val="24"/>
          <w:szCs w:val="24"/>
        </w:rPr>
        <w:t xml:space="preserve">, </w:t>
      </w:r>
      <w:r w:rsidR="00814CA2" w:rsidRPr="00814CA2">
        <w:rPr>
          <w:rFonts w:ascii="Times New Roman" w:hAnsi="Times New Roman" w:cs="Times New Roman"/>
          <w:sz w:val="24"/>
          <w:szCs w:val="24"/>
        </w:rPr>
        <w:t>să se gândească la responsabilitățile organ</w:t>
      </w:r>
      <w:r w:rsidR="00814CA2">
        <w:rPr>
          <w:rFonts w:ascii="Times New Roman" w:hAnsi="Times New Roman" w:cs="Times New Roman"/>
          <w:sz w:val="24"/>
          <w:szCs w:val="24"/>
        </w:rPr>
        <w:t>ismelor</w:t>
      </w:r>
      <w:r w:rsidR="00814CA2" w:rsidRPr="00814CA2">
        <w:rPr>
          <w:rFonts w:ascii="Times New Roman" w:hAnsi="Times New Roman" w:cs="Times New Roman"/>
          <w:sz w:val="24"/>
          <w:szCs w:val="24"/>
        </w:rPr>
        <w:t xml:space="preserve"> de supraveghere a presei și să </w:t>
      </w:r>
      <w:r w:rsidR="00814CA2">
        <w:rPr>
          <w:rFonts w:ascii="Times New Roman" w:hAnsi="Times New Roman" w:cs="Times New Roman"/>
          <w:sz w:val="24"/>
          <w:szCs w:val="24"/>
        </w:rPr>
        <w:t>analizeze</w:t>
      </w:r>
      <w:r w:rsidR="00814CA2" w:rsidRPr="00814CA2">
        <w:rPr>
          <w:rFonts w:ascii="Times New Roman" w:hAnsi="Times New Roman" w:cs="Times New Roman"/>
          <w:sz w:val="24"/>
          <w:szCs w:val="24"/>
        </w:rPr>
        <w:t xml:space="preserve"> </w:t>
      </w:r>
      <w:r w:rsidR="00814CA2">
        <w:rPr>
          <w:rFonts w:ascii="Times New Roman" w:hAnsi="Times New Roman" w:cs="Times New Roman"/>
          <w:sz w:val="24"/>
          <w:szCs w:val="24"/>
        </w:rPr>
        <w:t xml:space="preserve">legislația referitoare la </w:t>
      </w:r>
      <w:r w:rsidR="00814CA2" w:rsidRPr="00814CA2">
        <w:rPr>
          <w:rFonts w:ascii="Times New Roman" w:hAnsi="Times New Roman" w:cs="Times New Roman"/>
          <w:sz w:val="24"/>
          <w:szCs w:val="24"/>
        </w:rPr>
        <w:t>sancțiuni</w:t>
      </w:r>
      <w:r w:rsidR="00814CA2">
        <w:rPr>
          <w:rFonts w:ascii="Times New Roman" w:hAnsi="Times New Roman" w:cs="Times New Roman"/>
          <w:sz w:val="24"/>
          <w:szCs w:val="24"/>
        </w:rPr>
        <w:t>le</w:t>
      </w:r>
      <w:r w:rsidR="00814CA2" w:rsidRPr="00814CA2">
        <w:rPr>
          <w:rFonts w:ascii="Times New Roman" w:hAnsi="Times New Roman" w:cs="Times New Roman"/>
          <w:sz w:val="24"/>
          <w:szCs w:val="24"/>
        </w:rPr>
        <w:t xml:space="preserve"> administrative și </w:t>
      </w:r>
      <w:r w:rsidR="00814CA2">
        <w:rPr>
          <w:rFonts w:ascii="Times New Roman" w:hAnsi="Times New Roman" w:cs="Times New Roman"/>
          <w:sz w:val="24"/>
          <w:szCs w:val="24"/>
        </w:rPr>
        <w:t xml:space="preserve">cele </w:t>
      </w:r>
      <w:r w:rsidR="00814CA2" w:rsidRPr="00814CA2">
        <w:rPr>
          <w:rFonts w:ascii="Times New Roman" w:hAnsi="Times New Roman" w:cs="Times New Roman"/>
          <w:sz w:val="24"/>
          <w:szCs w:val="24"/>
        </w:rPr>
        <w:t>împotriva încălcării reglementărilor mass-media.</w:t>
      </w:r>
      <w:r w:rsidR="00242728">
        <w:rPr>
          <w:rFonts w:ascii="Times New Roman" w:hAnsi="Times New Roman" w:cs="Times New Roman"/>
          <w:sz w:val="24"/>
          <w:szCs w:val="24"/>
        </w:rPr>
        <w:t xml:space="preserve"> Totodatӑ, domnul </w:t>
      </w:r>
      <w:r w:rsidR="00242728" w:rsidRPr="00A13BB1">
        <w:rPr>
          <w:rFonts w:ascii="Times New Roman" w:hAnsi="Times New Roman" w:cs="Times New Roman"/>
          <w:sz w:val="24"/>
          <w:szCs w:val="24"/>
        </w:rPr>
        <w:t>Jonghyun Choe</w:t>
      </w:r>
      <w:r w:rsidR="00242728">
        <w:rPr>
          <w:rFonts w:ascii="Times New Roman" w:hAnsi="Times New Roman" w:cs="Times New Roman"/>
          <w:sz w:val="24"/>
          <w:szCs w:val="24"/>
        </w:rPr>
        <w:t xml:space="preserve"> a precizat </w:t>
      </w:r>
      <w:r w:rsidR="00242728" w:rsidRPr="00242728">
        <w:rPr>
          <w:rFonts w:ascii="Times New Roman" w:hAnsi="Times New Roman" w:cs="Times New Roman"/>
          <w:sz w:val="24"/>
          <w:szCs w:val="24"/>
        </w:rPr>
        <w:t xml:space="preserve">că </w:t>
      </w:r>
      <w:r w:rsidR="00242728">
        <w:rPr>
          <w:rFonts w:ascii="Times New Roman" w:hAnsi="Times New Roman" w:cs="Times New Roman"/>
          <w:sz w:val="24"/>
          <w:szCs w:val="24"/>
        </w:rPr>
        <w:t>programul de formare</w:t>
      </w:r>
      <w:r w:rsidR="00242728" w:rsidRPr="00242728">
        <w:rPr>
          <w:rFonts w:ascii="Times New Roman" w:hAnsi="Times New Roman" w:cs="Times New Roman"/>
          <w:sz w:val="24"/>
          <w:szCs w:val="24"/>
        </w:rPr>
        <w:t xml:space="preserve"> va oferi sprijin </w:t>
      </w:r>
      <w:r w:rsidR="00242728">
        <w:rPr>
          <w:rFonts w:ascii="Times New Roman" w:hAnsi="Times New Roman" w:cs="Times New Roman"/>
          <w:sz w:val="24"/>
          <w:szCs w:val="24"/>
        </w:rPr>
        <w:t>participanților</w:t>
      </w:r>
      <w:r w:rsidR="00242728" w:rsidRPr="00242728">
        <w:rPr>
          <w:rFonts w:ascii="Times New Roman" w:hAnsi="Times New Roman" w:cs="Times New Roman"/>
          <w:sz w:val="24"/>
          <w:szCs w:val="24"/>
        </w:rPr>
        <w:t xml:space="preserve"> </w:t>
      </w:r>
      <w:r w:rsidR="00242728">
        <w:rPr>
          <w:rFonts w:ascii="Times New Roman" w:hAnsi="Times New Roman" w:cs="Times New Roman"/>
          <w:sz w:val="24"/>
          <w:szCs w:val="24"/>
        </w:rPr>
        <w:t>ȋn vederea</w:t>
      </w:r>
      <w:r w:rsidR="00242728" w:rsidRPr="00242728">
        <w:rPr>
          <w:rFonts w:ascii="Times New Roman" w:hAnsi="Times New Roman" w:cs="Times New Roman"/>
          <w:sz w:val="24"/>
          <w:szCs w:val="24"/>
        </w:rPr>
        <w:t xml:space="preserve"> explor</w:t>
      </w:r>
      <w:r w:rsidR="00242728">
        <w:rPr>
          <w:rFonts w:ascii="Times New Roman" w:hAnsi="Times New Roman" w:cs="Times New Roman"/>
          <w:sz w:val="24"/>
          <w:szCs w:val="24"/>
        </w:rPr>
        <w:t>ӑrii</w:t>
      </w:r>
      <w:r w:rsidR="00242728" w:rsidRPr="00242728">
        <w:rPr>
          <w:rFonts w:ascii="Times New Roman" w:hAnsi="Times New Roman" w:cs="Times New Roman"/>
          <w:sz w:val="24"/>
          <w:szCs w:val="24"/>
        </w:rPr>
        <w:t xml:space="preserve"> </w:t>
      </w:r>
      <w:r w:rsidR="00242728">
        <w:rPr>
          <w:rFonts w:ascii="Times New Roman" w:hAnsi="Times New Roman" w:cs="Times New Roman"/>
          <w:sz w:val="24"/>
          <w:szCs w:val="24"/>
        </w:rPr>
        <w:t xml:space="preserve">celor mai utile </w:t>
      </w:r>
      <w:r w:rsidR="00242728" w:rsidRPr="00242728">
        <w:rPr>
          <w:rFonts w:ascii="Times New Roman" w:hAnsi="Times New Roman" w:cs="Times New Roman"/>
          <w:sz w:val="24"/>
          <w:szCs w:val="24"/>
        </w:rPr>
        <w:t xml:space="preserve">modalități de a răspunde în mod eficient la problemele actuale legate de mass-media prin împărtășirea </w:t>
      </w:r>
      <w:r w:rsidR="00242728">
        <w:rPr>
          <w:rFonts w:ascii="Times New Roman" w:hAnsi="Times New Roman" w:cs="Times New Roman"/>
          <w:sz w:val="24"/>
          <w:szCs w:val="24"/>
        </w:rPr>
        <w:t xml:space="preserve">experienței </w:t>
      </w:r>
      <w:r w:rsidR="00242728" w:rsidRPr="00242728">
        <w:rPr>
          <w:rFonts w:ascii="Times New Roman" w:hAnsi="Times New Roman" w:cs="Times New Roman"/>
          <w:sz w:val="24"/>
          <w:szCs w:val="24"/>
        </w:rPr>
        <w:t xml:space="preserve">și a celor mai bune practici din fiecare țară în ceea ce privește monitorizarea </w:t>
      </w:r>
      <w:r w:rsidR="00175B86">
        <w:rPr>
          <w:rFonts w:ascii="Times New Roman" w:hAnsi="Times New Roman" w:cs="Times New Roman"/>
          <w:sz w:val="24"/>
          <w:szCs w:val="24"/>
        </w:rPr>
        <w:t>presei</w:t>
      </w:r>
      <w:r w:rsidR="00242728" w:rsidRPr="00242728">
        <w:rPr>
          <w:rFonts w:ascii="Times New Roman" w:hAnsi="Times New Roman" w:cs="Times New Roman"/>
          <w:sz w:val="24"/>
          <w:szCs w:val="24"/>
        </w:rPr>
        <w:t xml:space="preserve"> </w:t>
      </w:r>
      <w:r w:rsidR="00242728">
        <w:rPr>
          <w:rFonts w:ascii="Times New Roman" w:hAnsi="Times New Roman" w:cs="Times New Roman"/>
          <w:sz w:val="24"/>
          <w:szCs w:val="24"/>
        </w:rPr>
        <w:t xml:space="preserve">și </w:t>
      </w:r>
      <w:r w:rsidR="00242728" w:rsidRPr="00242728">
        <w:rPr>
          <w:rFonts w:ascii="Times New Roman" w:hAnsi="Times New Roman" w:cs="Times New Roman"/>
          <w:sz w:val="24"/>
          <w:szCs w:val="24"/>
        </w:rPr>
        <w:t>instruire</w:t>
      </w:r>
      <w:r w:rsidR="00242728">
        <w:rPr>
          <w:rFonts w:ascii="Times New Roman" w:hAnsi="Times New Roman" w:cs="Times New Roman"/>
          <w:sz w:val="24"/>
          <w:szCs w:val="24"/>
        </w:rPr>
        <w:t>a</w:t>
      </w:r>
      <w:r w:rsidR="00242728" w:rsidRPr="00242728">
        <w:rPr>
          <w:rFonts w:ascii="Times New Roman" w:hAnsi="Times New Roman" w:cs="Times New Roman"/>
          <w:sz w:val="24"/>
          <w:szCs w:val="24"/>
        </w:rPr>
        <w:t xml:space="preserve"> jurnaliști</w:t>
      </w:r>
      <w:r w:rsidR="00242728">
        <w:rPr>
          <w:rFonts w:ascii="Times New Roman" w:hAnsi="Times New Roman" w:cs="Times New Roman"/>
          <w:sz w:val="24"/>
          <w:szCs w:val="24"/>
        </w:rPr>
        <w:t xml:space="preserve">lor. </w:t>
      </w:r>
    </w:p>
    <w:p w14:paraId="0E628023" w14:textId="4CEFD3AF" w:rsidR="003110E4" w:rsidRDefault="003110E4" w:rsidP="000159F3">
      <w:pPr>
        <w:pStyle w:val="NoSpacing"/>
        <w:numPr>
          <w:ilvl w:val="0"/>
          <w:numId w:val="9"/>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Doamna Carla Chianese, reprezentantul Fundației Internaționale pentru Sisteme </w:t>
      </w:r>
      <w:proofErr w:type="spellStart"/>
      <w:r>
        <w:rPr>
          <w:rFonts w:ascii="Times New Roman" w:hAnsi="Times New Roman" w:cs="Times New Roman"/>
          <w:sz w:val="24"/>
          <w:szCs w:val="24"/>
        </w:rPr>
        <w:t>Electoralea</w:t>
      </w:r>
      <w:proofErr w:type="spellEnd"/>
      <w:r w:rsidR="007922B8">
        <w:rPr>
          <w:rFonts w:ascii="Times New Roman" w:hAnsi="Times New Roman" w:cs="Times New Roman"/>
          <w:sz w:val="24"/>
          <w:szCs w:val="24"/>
        </w:rPr>
        <w:t xml:space="preserve"> (</w:t>
      </w:r>
      <w:proofErr w:type="spellStart"/>
      <w:r w:rsidR="007922B8">
        <w:rPr>
          <w:rFonts w:ascii="Times New Roman" w:hAnsi="Times New Roman" w:cs="Times New Roman"/>
          <w:sz w:val="24"/>
          <w:szCs w:val="24"/>
        </w:rPr>
        <w:t>IFES</w:t>
      </w:r>
      <w:proofErr w:type="spellEnd"/>
      <w:r w:rsidR="007922B8">
        <w:rPr>
          <w:rFonts w:ascii="Times New Roman" w:hAnsi="Times New Roman" w:cs="Times New Roman"/>
          <w:sz w:val="24"/>
          <w:szCs w:val="24"/>
        </w:rPr>
        <w:t>)</w:t>
      </w:r>
      <w:r w:rsidR="00175B86">
        <w:rPr>
          <w:rFonts w:ascii="Times New Roman" w:hAnsi="Times New Roman" w:cs="Times New Roman"/>
          <w:sz w:val="24"/>
          <w:szCs w:val="24"/>
        </w:rPr>
        <w:t>, a</w:t>
      </w:r>
      <w:r w:rsidR="007922B8">
        <w:rPr>
          <w:rFonts w:ascii="Times New Roman" w:hAnsi="Times New Roman" w:cs="Times New Roman"/>
          <w:sz w:val="24"/>
          <w:szCs w:val="24"/>
        </w:rPr>
        <w:t xml:space="preserve"> </w:t>
      </w:r>
      <w:r>
        <w:rPr>
          <w:rFonts w:ascii="Times New Roman" w:hAnsi="Times New Roman" w:cs="Times New Roman"/>
          <w:sz w:val="24"/>
          <w:szCs w:val="24"/>
        </w:rPr>
        <w:t>susținut prezentarea</w:t>
      </w:r>
      <w:r w:rsidR="00175B86">
        <w:rPr>
          <w:rFonts w:ascii="Times New Roman" w:hAnsi="Times New Roman" w:cs="Times New Roman"/>
          <w:sz w:val="24"/>
          <w:szCs w:val="24"/>
        </w:rPr>
        <w:t xml:space="preserve"> cu tema</w:t>
      </w:r>
      <w:r>
        <w:rPr>
          <w:rFonts w:ascii="Times New Roman" w:hAnsi="Times New Roman" w:cs="Times New Roman"/>
          <w:sz w:val="24"/>
          <w:szCs w:val="24"/>
        </w:rPr>
        <w:t xml:space="preserve"> </w:t>
      </w:r>
      <w:r w:rsidRPr="003110E4">
        <w:rPr>
          <w:rFonts w:ascii="Times New Roman" w:hAnsi="Times New Roman" w:cs="Times New Roman"/>
          <w:i/>
          <w:iCs/>
          <w:sz w:val="24"/>
          <w:szCs w:val="24"/>
        </w:rPr>
        <w:t>Linii directoare</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ȋn</w:t>
      </w:r>
      <w:proofErr w:type="spellEnd"/>
      <w:r w:rsidRPr="003110E4">
        <w:rPr>
          <w:rFonts w:ascii="Times New Roman" w:hAnsi="Times New Roman" w:cs="Times New Roman"/>
          <w:i/>
          <w:iCs/>
          <w:sz w:val="24"/>
          <w:szCs w:val="24"/>
        </w:rPr>
        <w:t xml:space="preserve"> mass media </w:t>
      </w:r>
      <w:proofErr w:type="spellStart"/>
      <w:r>
        <w:rPr>
          <w:rFonts w:ascii="Times New Roman" w:hAnsi="Times New Roman" w:cs="Times New Roman"/>
          <w:i/>
          <w:iCs/>
          <w:sz w:val="24"/>
          <w:szCs w:val="24"/>
        </w:rPr>
        <w:t>ȋn</w:t>
      </w:r>
      <w:proofErr w:type="spellEnd"/>
      <w:r>
        <w:rPr>
          <w:rFonts w:ascii="Times New Roman" w:hAnsi="Times New Roman" w:cs="Times New Roman"/>
          <w:i/>
          <w:iCs/>
          <w:sz w:val="24"/>
          <w:szCs w:val="24"/>
        </w:rPr>
        <w:t xml:space="preserve"> ceea ce privește domeniul alegerilor</w:t>
      </w:r>
      <w:r w:rsidR="00546EC0">
        <w:rPr>
          <w:rFonts w:ascii="Times New Roman" w:hAnsi="Times New Roman" w:cs="Times New Roman"/>
          <w:i/>
          <w:iCs/>
          <w:sz w:val="24"/>
          <w:szCs w:val="24"/>
        </w:rPr>
        <w:t>.</w:t>
      </w:r>
      <w:r w:rsidR="00CF687F">
        <w:rPr>
          <w:rFonts w:ascii="Times New Roman" w:hAnsi="Times New Roman" w:cs="Times New Roman"/>
          <w:i/>
          <w:iCs/>
          <w:sz w:val="24"/>
          <w:szCs w:val="24"/>
        </w:rPr>
        <w:t xml:space="preserve"> </w:t>
      </w:r>
      <w:r w:rsidR="00CF687F" w:rsidRPr="00242728">
        <w:rPr>
          <w:rFonts w:ascii="Times New Roman" w:hAnsi="Times New Roman" w:cs="Times New Roman"/>
          <w:sz w:val="24"/>
          <w:szCs w:val="24"/>
        </w:rPr>
        <w:t>Doamna</w:t>
      </w:r>
      <w:r w:rsidR="00CF687F">
        <w:rPr>
          <w:rFonts w:ascii="Times New Roman" w:hAnsi="Times New Roman" w:cs="Times New Roman"/>
          <w:i/>
          <w:iCs/>
          <w:sz w:val="24"/>
          <w:szCs w:val="24"/>
        </w:rPr>
        <w:t xml:space="preserve"> </w:t>
      </w:r>
      <w:r w:rsidR="00CF687F">
        <w:rPr>
          <w:rFonts w:ascii="Times New Roman" w:hAnsi="Times New Roman" w:cs="Times New Roman"/>
          <w:sz w:val="24"/>
          <w:szCs w:val="24"/>
        </w:rPr>
        <w:t>Chianese a fӑcut o analizӑ a</w:t>
      </w:r>
      <w:r w:rsidR="00CF687F">
        <w:rPr>
          <w:rFonts w:ascii="Times New Roman" w:hAnsi="Times New Roman" w:cs="Times New Roman"/>
          <w:i/>
          <w:iCs/>
          <w:sz w:val="24"/>
          <w:szCs w:val="24"/>
        </w:rPr>
        <w:t xml:space="preserve"> </w:t>
      </w:r>
      <w:r w:rsidR="00CF687F" w:rsidRPr="00242728">
        <w:rPr>
          <w:rFonts w:ascii="Times New Roman" w:hAnsi="Times New Roman" w:cs="Times New Roman"/>
          <w:sz w:val="24"/>
          <w:szCs w:val="24"/>
        </w:rPr>
        <w:t>conceptul</w:t>
      </w:r>
      <w:r w:rsidR="00175B86">
        <w:rPr>
          <w:rFonts w:ascii="Times New Roman" w:hAnsi="Times New Roman" w:cs="Times New Roman"/>
          <w:sz w:val="24"/>
          <w:szCs w:val="24"/>
        </w:rPr>
        <w:t>ui</w:t>
      </w:r>
      <w:r w:rsidR="00CF687F" w:rsidRPr="00242728">
        <w:rPr>
          <w:rFonts w:ascii="Times New Roman" w:hAnsi="Times New Roman" w:cs="Times New Roman"/>
          <w:sz w:val="24"/>
          <w:szCs w:val="24"/>
        </w:rPr>
        <w:t xml:space="preserve"> </w:t>
      </w:r>
      <w:r w:rsidR="00CB01B6">
        <w:rPr>
          <w:rFonts w:ascii="Times New Roman" w:hAnsi="Times New Roman" w:cs="Times New Roman"/>
          <w:sz w:val="24"/>
          <w:szCs w:val="24"/>
        </w:rPr>
        <w:t xml:space="preserve">de </w:t>
      </w:r>
      <w:r w:rsidR="00CF687F" w:rsidRPr="00242728">
        <w:rPr>
          <w:rFonts w:ascii="Times New Roman" w:hAnsi="Times New Roman" w:cs="Times New Roman"/>
          <w:sz w:val="24"/>
          <w:szCs w:val="24"/>
        </w:rPr>
        <w:t>dezinform</w:t>
      </w:r>
      <w:r w:rsidR="00CB01B6">
        <w:rPr>
          <w:rFonts w:ascii="Times New Roman" w:hAnsi="Times New Roman" w:cs="Times New Roman"/>
          <w:sz w:val="24"/>
          <w:szCs w:val="24"/>
        </w:rPr>
        <w:t>are</w:t>
      </w:r>
      <w:r w:rsidR="00175B86">
        <w:rPr>
          <w:rFonts w:ascii="Times New Roman" w:hAnsi="Times New Roman" w:cs="Times New Roman"/>
          <w:sz w:val="24"/>
          <w:szCs w:val="24"/>
        </w:rPr>
        <w:t xml:space="preserve"> </w:t>
      </w:r>
      <w:r w:rsidR="00CF687F" w:rsidRPr="00242728">
        <w:rPr>
          <w:rFonts w:ascii="Times New Roman" w:hAnsi="Times New Roman" w:cs="Times New Roman"/>
          <w:sz w:val="24"/>
          <w:szCs w:val="24"/>
        </w:rPr>
        <w:t>în contextul alegeri</w:t>
      </w:r>
      <w:r w:rsidR="00CB01B6">
        <w:rPr>
          <w:rFonts w:ascii="Times New Roman" w:hAnsi="Times New Roman" w:cs="Times New Roman"/>
          <w:sz w:val="24"/>
          <w:szCs w:val="24"/>
        </w:rPr>
        <w:t>lor</w:t>
      </w:r>
      <w:r w:rsidR="00CF687F" w:rsidRPr="00242728">
        <w:rPr>
          <w:rFonts w:ascii="Times New Roman" w:hAnsi="Times New Roman" w:cs="Times New Roman"/>
          <w:sz w:val="24"/>
          <w:szCs w:val="24"/>
        </w:rPr>
        <w:t xml:space="preserve"> și </w:t>
      </w:r>
      <w:r w:rsidR="00175B86">
        <w:rPr>
          <w:rFonts w:ascii="Times New Roman" w:hAnsi="Times New Roman" w:cs="Times New Roman"/>
          <w:sz w:val="24"/>
          <w:szCs w:val="24"/>
        </w:rPr>
        <w:t xml:space="preserve">a </w:t>
      </w:r>
      <w:r w:rsidR="00CF687F" w:rsidRPr="00242728">
        <w:rPr>
          <w:rFonts w:ascii="Times New Roman" w:hAnsi="Times New Roman" w:cs="Times New Roman"/>
          <w:sz w:val="24"/>
          <w:szCs w:val="24"/>
        </w:rPr>
        <w:t>impactul</w:t>
      </w:r>
      <w:r w:rsidR="00175B86">
        <w:rPr>
          <w:rFonts w:ascii="Times New Roman" w:hAnsi="Times New Roman" w:cs="Times New Roman"/>
          <w:sz w:val="24"/>
          <w:szCs w:val="24"/>
        </w:rPr>
        <w:t>ui</w:t>
      </w:r>
      <w:r w:rsidR="00CF687F" w:rsidRPr="00242728">
        <w:rPr>
          <w:rFonts w:ascii="Times New Roman" w:hAnsi="Times New Roman" w:cs="Times New Roman"/>
          <w:sz w:val="24"/>
          <w:szCs w:val="24"/>
        </w:rPr>
        <w:t xml:space="preserve"> </w:t>
      </w:r>
      <w:r w:rsidR="00CB01B6">
        <w:rPr>
          <w:rFonts w:ascii="Times New Roman" w:hAnsi="Times New Roman" w:cs="Times New Roman"/>
          <w:sz w:val="24"/>
          <w:szCs w:val="24"/>
        </w:rPr>
        <w:t>știrilor false</w:t>
      </w:r>
      <w:r w:rsidR="00CF687F" w:rsidRPr="00242728">
        <w:rPr>
          <w:rFonts w:ascii="Times New Roman" w:hAnsi="Times New Roman" w:cs="Times New Roman"/>
          <w:sz w:val="24"/>
          <w:szCs w:val="24"/>
        </w:rPr>
        <w:t xml:space="preserve"> asupra principiilor democratice </w:t>
      </w:r>
      <w:r w:rsidR="00CB01B6">
        <w:rPr>
          <w:rFonts w:ascii="Times New Roman" w:hAnsi="Times New Roman" w:cs="Times New Roman"/>
          <w:sz w:val="24"/>
          <w:szCs w:val="24"/>
        </w:rPr>
        <w:t>ale unui stat</w:t>
      </w:r>
      <w:r w:rsidR="00175B86">
        <w:rPr>
          <w:rFonts w:ascii="Times New Roman" w:hAnsi="Times New Roman" w:cs="Times New Roman"/>
          <w:sz w:val="24"/>
          <w:szCs w:val="24"/>
        </w:rPr>
        <w:t>. Aceasta a subliniat</w:t>
      </w:r>
      <w:r w:rsidR="00CB01B6">
        <w:rPr>
          <w:rFonts w:ascii="Times New Roman" w:hAnsi="Times New Roman" w:cs="Times New Roman"/>
          <w:sz w:val="24"/>
          <w:szCs w:val="24"/>
        </w:rPr>
        <w:t>,</w:t>
      </w:r>
      <w:r w:rsidR="00CF687F" w:rsidRPr="00242728">
        <w:rPr>
          <w:rFonts w:ascii="Times New Roman" w:hAnsi="Times New Roman" w:cs="Times New Roman"/>
          <w:sz w:val="24"/>
          <w:szCs w:val="24"/>
        </w:rPr>
        <w:t xml:space="preserve"> </w:t>
      </w:r>
      <w:proofErr w:type="spellStart"/>
      <w:r w:rsidR="00CF687F" w:rsidRPr="00242728">
        <w:rPr>
          <w:rFonts w:ascii="Times New Roman" w:hAnsi="Times New Roman" w:cs="Times New Roman"/>
          <w:sz w:val="24"/>
          <w:szCs w:val="24"/>
        </w:rPr>
        <w:t>totodatӑ</w:t>
      </w:r>
      <w:proofErr w:type="spellEnd"/>
      <w:r w:rsidR="00CB01B6">
        <w:rPr>
          <w:rFonts w:ascii="Times New Roman" w:hAnsi="Times New Roman" w:cs="Times New Roman"/>
          <w:sz w:val="24"/>
          <w:szCs w:val="24"/>
        </w:rPr>
        <w:t>,</w:t>
      </w:r>
      <w:r w:rsidR="00CF687F" w:rsidRPr="00242728">
        <w:rPr>
          <w:rFonts w:ascii="Times New Roman" w:hAnsi="Times New Roman" w:cs="Times New Roman"/>
          <w:sz w:val="24"/>
          <w:szCs w:val="24"/>
        </w:rPr>
        <w:t xml:space="preserve"> </w:t>
      </w:r>
      <w:r w:rsidR="00CB01B6">
        <w:rPr>
          <w:rFonts w:ascii="Times New Roman" w:hAnsi="Times New Roman" w:cs="Times New Roman"/>
          <w:sz w:val="24"/>
          <w:szCs w:val="24"/>
        </w:rPr>
        <w:t xml:space="preserve">importanța </w:t>
      </w:r>
      <w:r w:rsidR="00CF687F" w:rsidRPr="00242728">
        <w:rPr>
          <w:rFonts w:ascii="Times New Roman" w:hAnsi="Times New Roman" w:cs="Times New Roman"/>
          <w:sz w:val="24"/>
          <w:szCs w:val="24"/>
        </w:rPr>
        <w:t>îmbunătăț</w:t>
      </w:r>
      <w:r w:rsidR="00CB01B6">
        <w:rPr>
          <w:rFonts w:ascii="Times New Roman" w:hAnsi="Times New Roman" w:cs="Times New Roman"/>
          <w:sz w:val="24"/>
          <w:szCs w:val="24"/>
        </w:rPr>
        <w:t xml:space="preserve">irii </w:t>
      </w:r>
      <w:proofErr w:type="spellStart"/>
      <w:r w:rsidR="00CB01B6">
        <w:rPr>
          <w:rFonts w:ascii="Times New Roman" w:hAnsi="Times New Roman" w:cs="Times New Roman"/>
          <w:sz w:val="24"/>
          <w:szCs w:val="24"/>
        </w:rPr>
        <w:t>capacitӑții</w:t>
      </w:r>
      <w:proofErr w:type="spellEnd"/>
      <w:r w:rsidR="00CB01B6">
        <w:rPr>
          <w:rFonts w:ascii="Times New Roman" w:hAnsi="Times New Roman" w:cs="Times New Roman"/>
          <w:sz w:val="24"/>
          <w:szCs w:val="24"/>
        </w:rPr>
        <w:t xml:space="preserve"> administrative a organismelor de management electoral pentru combaterea </w:t>
      </w:r>
      <w:proofErr w:type="spellStart"/>
      <w:r w:rsidR="00CB01B6">
        <w:rPr>
          <w:rFonts w:ascii="Times New Roman" w:hAnsi="Times New Roman" w:cs="Times New Roman"/>
          <w:sz w:val="24"/>
          <w:szCs w:val="24"/>
        </w:rPr>
        <w:t>dezinformӑrii</w:t>
      </w:r>
      <w:proofErr w:type="spellEnd"/>
      <w:r w:rsidR="00CB01B6">
        <w:rPr>
          <w:rFonts w:ascii="Times New Roman" w:hAnsi="Times New Roman" w:cs="Times New Roman"/>
          <w:sz w:val="24"/>
          <w:szCs w:val="24"/>
        </w:rPr>
        <w:t xml:space="preserve"> publicului</w:t>
      </w:r>
      <w:r w:rsidR="00175B86">
        <w:rPr>
          <w:rFonts w:ascii="Times New Roman" w:hAnsi="Times New Roman" w:cs="Times New Roman"/>
          <w:sz w:val="24"/>
          <w:szCs w:val="24"/>
        </w:rPr>
        <w:t xml:space="preserve">, </w:t>
      </w:r>
      <w:r w:rsidR="00CB01B6">
        <w:rPr>
          <w:rFonts w:ascii="Times New Roman" w:hAnsi="Times New Roman" w:cs="Times New Roman"/>
          <w:sz w:val="24"/>
          <w:szCs w:val="24"/>
        </w:rPr>
        <w:t xml:space="preserve">dar și necesitatea dezvoltӑrii </w:t>
      </w:r>
      <w:r w:rsidR="00CF687F" w:rsidRPr="00242728">
        <w:rPr>
          <w:rFonts w:ascii="Times New Roman" w:hAnsi="Times New Roman" w:cs="Times New Roman"/>
          <w:sz w:val="24"/>
          <w:szCs w:val="24"/>
        </w:rPr>
        <w:t>abilitățil</w:t>
      </w:r>
      <w:r w:rsidR="00CB01B6">
        <w:rPr>
          <w:rFonts w:ascii="Times New Roman" w:hAnsi="Times New Roman" w:cs="Times New Roman"/>
          <w:sz w:val="24"/>
          <w:szCs w:val="24"/>
        </w:rPr>
        <w:t>or</w:t>
      </w:r>
      <w:r w:rsidR="00CF687F" w:rsidRPr="00242728">
        <w:rPr>
          <w:rFonts w:ascii="Times New Roman" w:hAnsi="Times New Roman" w:cs="Times New Roman"/>
          <w:sz w:val="24"/>
          <w:szCs w:val="24"/>
        </w:rPr>
        <w:t xml:space="preserve"> profesionale ale oficialilor electorali în construirea unei relații de lucru</w:t>
      </w:r>
      <w:r w:rsidR="00CB01B6">
        <w:rPr>
          <w:rFonts w:ascii="Times New Roman" w:hAnsi="Times New Roman" w:cs="Times New Roman"/>
          <w:sz w:val="24"/>
          <w:szCs w:val="24"/>
        </w:rPr>
        <w:t xml:space="preserve"> eficiente și constante</w:t>
      </w:r>
      <w:r w:rsidR="00CF687F" w:rsidRPr="00242728">
        <w:rPr>
          <w:rFonts w:ascii="Times New Roman" w:hAnsi="Times New Roman" w:cs="Times New Roman"/>
          <w:sz w:val="24"/>
          <w:szCs w:val="24"/>
        </w:rPr>
        <w:t xml:space="preserve"> cu mass-media, ca parteneri în organizarea unor </w:t>
      </w:r>
      <w:r w:rsidR="00CB01B6">
        <w:rPr>
          <w:rFonts w:ascii="Times New Roman" w:hAnsi="Times New Roman" w:cs="Times New Roman"/>
          <w:sz w:val="24"/>
          <w:szCs w:val="24"/>
        </w:rPr>
        <w:t>procese electorale</w:t>
      </w:r>
      <w:r w:rsidR="00CF687F" w:rsidRPr="00242728">
        <w:rPr>
          <w:rFonts w:ascii="Times New Roman" w:hAnsi="Times New Roman" w:cs="Times New Roman"/>
          <w:sz w:val="24"/>
          <w:szCs w:val="24"/>
        </w:rPr>
        <w:t xml:space="preserve"> corecte și credibile.</w:t>
      </w:r>
    </w:p>
    <w:p w14:paraId="711F788C" w14:textId="4B944910" w:rsidR="00E47797" w:rsidRDefault="007922B8" w:rsidP="000159F3">
      <w:pPr>
        <w:pStyle w:val="NoSpacing"/>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Prezentarea expertului IFES a</w:t>
      </w:r>
      <w:r w:rsidR="00175B86">
        <w:rPr>
          <w:rFonts w:ascii="Times New Roman" w:hAnsi="Times New Roman" w:cs="Times New Roman"/>
          <w:sz w:val="24"/>
          <w:szCs w:val="24"/>
        </w:rPr>
        <w:t xml:space="preserve"> subliniat</w:t>
      </w:r>
      <w:r>
        <w:rPr>
          <w:rFonts w:ascii="Times New Roman" w:hAnsi="Times New Roman" w:cs="Times New Roman"/>
          <w:sz w:val="24"/>
          <w:szCs w:val="24"/>
        </w:rPr>
        <w:t xml:space="preserve"> rolul esențial pe care </w:t>
      </w:r>
      <w:proofErr w:type="spellStart"/>
      <w:r>
        <w:rPr>
          <w:rFonts w:ascii="Times New Roman" w:hAnsi="Times New Roman" w:cs="Times New Roman"/>
          <w:sz w:val="24"/>
          <w:szCs w:val="24"/>
        </w:rPr>
        <w:t>ȋl</w:t>
      </w:r>
      <w:proofErr w:type="spellEnd"/>
      <w:r>
        <w:rPr>
          <w:rFonts w:ascii="Times New Roman" w:hAnsi="Times New Roman" w:cs="Times New Roman"/>
          <w:sz w:val="24"/>
          <w:szCs w:val="24"/>
        </w:rPr>
        <w:t xml:space="preserve"> a</w:t>
      </w:r>
      <w:r w:rsidR="00AC3C49">
        <w:rPr>
          <w:rFonts w:ascii="Times New Roman" w:hAnsi="Times New Roman" w:cs="Times New Roman"/>
          <w:sz w:val="24"/>
          <w:szCs w:val="24"/>
        </w:rPr>
        <w:t>re presa</w:t>
      </w:r>
      <w:r>
        <w:rPr>
          <w:rFonts w:ascii="Times New Roman" w:hAnsi="Times New Roman" w:cs="Times New Roman"/>
          <w:sz w:val="24"/>
          <w:szCs w:val="24"/>
        </w:rPr>
        <w:t xml:space="preserve"> </w:t>
      </w:r>
      <w:proofErr w:type="spellStart"/>
      <w:r>
        <w:rPr>
          <w:rFonts w:ascii="Times New Roman" w:hAnsi="Times New Roman" w:cs="Times New Roman"/>
          <w:sz w:val="24"/>
          <w:szCs w:val="24"/>
        </w:rPr>
        <w:t>ȋn</w:t>
      </w:r>
      <w:proofErr w:type="spellEnd"/>
      <w:r>
        <w:rPr>
          <w:rFonts w:ascii="Times New Roman" w:hAnsi="Times New Roman" w:cs="Times New Roman"/>
          <w:sz w:val="24"/>
          <w:szCs w:val="24"/>
        </w:rPr>
        <w:t xml:space="preserve"> consolidarea </w:t>
      </w:r>
      <w:proofErr w:type="spellStart"/>
      <w:r>
        <w:rPr>
          <w:rFonts w:ascii="Times New Roman" w:hAnsi="Times New Roman" w:cs="Times New Roman"/>
          <w:sz w:val="24"/>
          <w:szCs w:val="24"/>
        </w:rPr>
        <w:t>societӑților</w:t>
      </w:r>
      <w:proofErr w:type="spellEnd"/>
      <w:r>
        <w:rPr>
          <w:rFonts w:ascii="Times New Roman" w:hAnsi="Times New Roman" w:cs="Times New Roman"/>
          <w:sz w:val="24"/>
          <w:szCs w:val="24"/>
        </w:rPr>
        <w:t xml:space="preserve"> democratice prin</w:t>
      </w:r>
      <w:r w:rsidR="00E47797">
        <w:rPr>
          <w:rFonts w:ascii="Times New Roman" w:hAnsi="Times New Roman" w:cs="Times New Roman"/>
          <w:sz w:val="24"/>
          <w:szCs w:val="24"/>
        </w:rPr>
        <w:t>:</w:t>
      </w:r>
    </w:p>
    <w:p w14:paraId="254115FE" w14:textId="02B00BAB" w:rsidR="00E47797" w:rsidRDefault="007922B8" w:rsidP="000159F3">
      <w:pPr>
        <w:pStyle w:val="NoSpacing"/>
        <w:numPr>
          <w:ilvl w:val="0"/>
          <w:numId w:val="28"/>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contribuția major</w:t>
      </w:r>
      <w:r w:rsidR="00E47797">
        <w:rPr>
          <w:rFonts w:ascii="Times New Roman" w:hAnsi="Times New Roman" w:cs="Times New Roman"/>
          <w:sz w:val="24"/>
          <w:szCs w:val="24"/>
        </w:rPr>
        <w:t>ӑ</w:t>
      </w:r>
      <w:r>
        <w:rPr>
          <w:rFonts w:ascii="Times New Roman" w:hAnsi="Times New Roman" w:cs="Times New Roman"/>
          <w:sz w:val="24"/>
          <w:szCs w:val="24"/>
        </w:rPr>
        <w:t xml:space="preserve"> la formarea opiniei publice</w:t>
      </w:r>
      <w:r w:rsidR="00E47797">
        <w:rPr>
          <w:rFonts w:ascii="Times New Roman" w:hAnsi="Times New Roman" w:cs="Times New Roman"/>
          <w:sz w:val="24"/>
          <w:szCs w:val="24"/>
        </w:rPr>
        <w:t>;</w:t>
      </w:r>
    </w:p>
    <w:p w14:paraId="63C930CA" w14:textId="6081528A" w:rsidR="007922B8" w:rsidRDefault="00E47797" w:rsidP="000159F3">
      <w:pPr>
        <w:pStyle w:val="NoSpacing"/>
        <w:numPr>
          <w:ilvl w:val="0"/>
          <w:numId w:val="28"/>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contribuția ȋn ceea ce privește separarea puterilor ȋn stat;</w:t>
      </w:r>
    </w:p>
    <w:p w14:paraId="4CA39DFE" w14:textId="14F2662B" w:rsidR="00E47797" w:rsidRDefault="00E47797" w:rsidP="000159F3">
      <w:pPr>
        <w:pStyle w:val="NoSpacing"/>
        <w:numPr>
          <w:ilvl w:val="0"/>
          <w:numId w:val="28"/>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raportarea performanțelor guvernului și autoritӑților de stat</w:t>
      </w:r>
      <w:r w:rsidR="00F46BAA">
        <w:rPr>
          <w:rFonts w:ascii="Times New Roman" w:hAnsi="Times New Roman" w:cs="Times New Roman"/>
          <w:sz w:val="24"/>
          <w:szCs w:val="24"/>
        </w:rPr>
        <w:t xml:space="preserve"> cӑtre cetӑțeni;</w:t>
      </w:r>
    </w:p>
    <w:p w14:paraId="09C0BFC4" w14:textId="1F03D6B7" w:rsidR="00E47797" w:rsidRDefault="00E47797" w:rsidP="000159F3">
      <w:pPr>
        <w:pStyle w:val="NoSpacing"/>
        <w:numPr>
          <w:ilvl w:val="0"/>
          <w:numId w:val="28"/>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responsabilitӑțile asumate ca și entitate de </w:t>
      </w:r>
      <w:r w:rsidR="009D2E7A">
        <w:rPr>
          <w:rFonts w:ascii="Times New Roman" w:hAnsi="Times New Roman" w:cs="Times New Roman"/>
          <w:sz w:val="24"/>
          <w:szCs w:val="24"/>
        </w:rPr>
        <w:t>monitorizare</w:t>
      </w:r>
      <w:r>
        <w:rPr>
          <w:rFonts w:ascii="Times New Roman" w:hAnsi="Times New Roman" w:cs="Times New Roman"/>
          <w:sz w:val="24"/>
          <w:szCs w:val="24"/>
        </w:rPr>
        <w:t xml:space="preserve"> </w:t>
      </w:r>
      <w:r w:rsidR="009D2E7A">
        <w:rPr>
          <w:rFonts w:ascii="Times New Roman" w:hAnsi="Times New Roman" w:cs="Times New Roman"/>
          <w:sz w:val="24"/>
          <w:szCs w:val="24"/>
        </w:rPr>
        <w:t xml:space="preserve">și informare </w:t>
      </w:r>
      <w:r>
        <w:rPr>
          <w:rFonts w:ascii="Times New Roman" w:hAnsi="Times New Roman" w:cs="Times New Roman"/>
          <w:sz w:val="24"/>
          <w:szCs w:val="24"/>
        </w:rPr>
        <w:t xml:space="preserve">a </w:t>
      </w:r>
      <w:r w:rsidR="009D2E7A">
        <w:rPr>
          <w:rFonts w:ascii="Times New Roman" w:hAnsi="Times New Roman" w:cs="Times New Roman"/>
          <w:sz w:val="24"/>
          <w:szCs w:val="24"/>
        </w:rPr>
        <w:t xml:space="preserve">stadiului </w:t>
      </w:r>
      <w:r>
        <w:rPr>
          <w:rFonts w:ascii="Times New Roman" w:hAnsi="Times New Roman" w:cs="Times New Roman"/>
          <w:sz w:val="24"/>
          <w:szCs w:val="24"/>
        </w:rPr>
        <w:t>democra</w:t>
      </w:r>
      <w:r w:rsidR="009D2E7A">
        <w:rPr>
          <w:rFonts w:ascii="Times New Roman" w:hAnsi="Times New Roman" w:cs="Times New Roman"/>
          <w:sz w:val="24"/>
          <w:szCs w:val="24"/>
        </w:rPr>
        <w:t>ției;</w:t>
      </w:r>
    </w:p>
    <w:p w14:paraId="5B6B924E" w14:textId="6B0D0AA7" w:rsidR="00F46BAA" w:rsidRDefault="009D2E7A" w:rsidP="000159F3">
      <w:pPr>
        <w:pStyle w:val="NoSpacing"/>
        <w:numPr>
          <w:ilvl w:val="0"/>
          <w:numId w:val="28"/>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atribuția</w:t>
      </w:r>
      <w:r w:rsidR="00F46BAA">
        <w:rPr>
          <w:rFonts w:ascii="Times New Roman" w:hAnsi="Times New Roman" w:cs="Times New Roman"/>
          <w:sz w:val="24"/>
          <w:szCs w:val="24"/>
        </w:rPr>
        <w:t xml:space="preserve"> </w:t>
      </w:r>
      <w:r>
        <w:rPr>
          <w:rFonts w:ascii="Times New Roman" w:hAnsi="Times New Roman" w:cs="Times New Roman"/>
          <w:sz w:val="24"/>
          <w:szCs w:val="24"/>
        </w:rPr>
        <w:t xml:space="preserve">de </w:t>
      </w:r>
      <w:r w:rsidR="00F46BAA">
        <w:rPr>
          <w:rFonts w:ascii="Times New Roman" w:hAnsi="Times New Roman" w:cs="Times New Roman"/>
          <w:sz w:val="24"/>
          <w:szCs w:val="24"/>
        </w:rPr>
        <w:t>a ȋncuraja libertatea de exprimare și pluralismul politic;</w:t>
      </w:r>
    </w:p>
    <w:p w14:paraId="0B3239A3" w14:textId="2128016C" w:rsidR="00E47797" w:rsidRDefault="009D2E7A" w:rsidP="000159F3">
      <w:pPr>
        <w:pStyle w:val="NoSpacing"/>
        <w:numPr>
          <w:ilvl w:val="0"/>
          <w:numId w:val="28"/>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asumarea rolului de</w:t>
      </w:r>
      <w:r w:rsidR="00F46BAA">
        <w:rPr>
          <w:rFonts w:ascii="Times New Roman" w:hAnsi="Times New Roman" w:cs="Times New Roman"/>
          <w:sz w:val="24"/>
          <w:szCs w:val="24"/>
        </w:rPr>
        <w:t xml:space="preserve"> cana</w:t>
      </w:r>
      <w:r>
        <w:rPr>
          <w:rFonts w:ascii="Times New Roman" w:hAnsi="Times New Roman" w:cs="Times New Roman"/>
          <w:sz w:val="24"/>
          <w:szCs w:val="24"/>
        </w:rPr>
        <w:t>l</w:t>
      </w:r>
      <w:r w:rsidR="00F46BAA">
        <w:rPr>
          <w:rFonts w:ascii="Times New Roman" w:hAnsi="Times New Roman" w:cs="Times New Roman"/>
          <w:sz w:val="24"/>
          <w:szCs w:val="24"/>
        </w:rPr>
        <w:t xml:space="preserve"> important de furniza</w:t>
      </w:r>
      <w:r>
        <w:rPr>
          <w:rFonts w:ascii="Times New Roman" w:hAnsi="Times New Roman" w:cs="Times New Roman"/>
          <w:sz w:val="24"/>
          <w:szCs w:val="24"/>
        </w:rPr>
        <w:t>re a</w:t>
      </w:r>
      <w:r w:rsidR="00F46BAA">
        <w:rPr>
          <w:rFonts w:ascii="Times New Roman" w:hAnsi="Times New Roman" w:cs="Times New Roman"/>
          <w:sz w:val="24"/>
          <w:szCs w:val="24"/>
        </w:rPr>
        <w:t xml:space="preserve"> acces</w:t>
      </w:r>
      <w:r>
        <w:rPr>
          <w:rFonts w:ascii="Times New Roman" w:hAnsi="Times New Roman" w:cs="Times New Roman"/>
          <w:sz w:val="24"/>
          <w:szCs w:val="24"/>
        </w:rPr>
        <w:t>ului</w:t>
      </w:r>
      <w:r w:rsidR="00F46BAA">
        <w:rPr>
          <w:rFonts w:ascii="Times New Roman" w:hAnsi="Times New Roman" w:cs="Times New Roman"/>
          <w:sz w:val="24"/>
          <w:szCs w:val="24"/>
        </w:rPr>
        <w:t xml:space="preserve"> la informații și de fluidizare a acestora.</w:t>
      </w:r>
    </w:p>
    <w:p w14:paraId="0B8C971D" w14:textId="121E9F13" w:rsidR="00F46BAA" w:rsidRDefault="00AC3C49" w:rsidP="000159F3">
      <w:pPr>
        <w:pStyle w:val="NoSpacing"/>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F46BAA">
        <w:rPr>
          <w:rFonts w:ascii="Times New Roman" w:hAnsi="Times New Roman" w:cs="Times New Roman"/>
          <w:sz w:val="24"/>
          <w:szCs w:val="24"/>
        </w:rPr>
        <w:t xml:space="preserve">Pentru a </w:t>
      </w:r>
      <w:r w:rsidR="00880313">
        <w:rPr>
          <w:rFonts w:ascii="Times New Roman" w:hAnsi="Times New Roman" w:cs="Times New Roman"/>
          <w:sz w:val="24"/>
          <w:szCs w:val="24"/>
        </w:rPr>
        <w:t>susține efortul</w:t>
      </w:r>
      <w:r w:rsidR="00F46BAA">
        <w:rPr>
          <w:rFonts w:ascii="Times New Roman" w:hAnsi="Times New Roman" w:cs="Times New Roman"/>
          <w:sz w:val="24"/>
          <w:szCs w:val="24"/>
        </w:rPr>
        <w:t xml:space="preserve"> participanților ȋn realizarea </w:t>
      </w:r>
      <w:r w:rsidR="00880313">
        <w:rPr>
          <w:rFonts w:ascii="Times New Roman" w:hAnsi="Times New Roman" w:cs="Times New Roman"/>
          <w:sz w:val="24"/>
          <w:szCs w:val="24"/>
        </w:rPr>
        <w:t xml:space="preserve">documentului privind </w:t>
      </w:r>
      <w:r w:rsidR="00331B5A" w:rsidRPr="00E96A77">
        <w:rPr>
          <w:rFonts w:ascii="Times New Roman" w:hAnsi="Times New Roman" w:cs="Times New Roman"/>
          <w:b/>
          <w:bCs/>
          <w:i/>
          <w:iCs/>
          <w:sz w:val="24"/>
          <w:szCs w:val="24"/>
        </w:rPr>
        <w:t>Liniile directoare destinate mass-media și aplicabilitatea lor ȋn timpul alegerilor</w:t>
      </w:r>
      <w:r w:rsidR="00880313">
        <w:rPr>
          <w:rFonts w:ascii="Times New Roman" w:hAnsi="Times New Roman" w:cs="Times New Roman"/>
          <w:i/>
          <w:iCs/>
          <w:sz w:val="24"/>
          <w:szCs w:val="24"/>
        </w:rPr>
        <w:t xml:space="preserve">, </w:t>
      </w:r>
      <w:r w:rsidR="00880313">
        <w:rPr>
          <w:rFonts w:ascii="Times New Roman" w:hAnsi="Times New Roman" w:cs="Times New Roman"/>
          <w:sz w:val="24"/>
          <w:szCs w:val="24"/>
        </w:rPr>
        <w:t xml:space="preserve">doamna Carla Chianese a prezentat </w:t>
      </w:r>
      <w:r w:rsidR="00880313">
        <w:rPr>
          <w:rFonts w:ascii="Times New Roman" w:hAnsi="Times New Roman" w:cs="Times New Roman"/>
          <w:sz w:val="24"/>
          <w:szCs w:val="24"/>
        </w:rPr>
        <w:lastRenderedPageBreak/>
        <w:t xml:space="preserve">cele mai bune practici generale și cӑile de urmat ȋn vederea </w:t>
      </w:r>
      <w:r w:rsidR="00353B28">
        <w:rPr>
          <w:rFonts w:ascii="Times New Roman" w:hAnsi="Times New Roman" w:cs="Times New Roman"/>
          <w:sz w:val="24"/>
          <w:szCs w:val="24"/>
        </w:rPr>
        <w:t>stabilirii unei relații cât mai productive ȋntre organismele de management electoral și reprezentanții mass-media care</w:t>
      </w:r>
      <w:r>
        <w:rPr>
          <w:rFonts w:ascii="Times New Roman" w:hAnsi="Times New Roman" w:cs="Times New Roman"/>
          <w:sz w:val="24"/>
          <w:szCs w:val="24"/>
        </w:rPr>
        <w:t>,</w:t>
      </w:r>
      <w:r w:rsidR="00353B28">
        <w:rPr>
          <w:rFonts w:ascii="Times New Roman" w:hAnsi="Times New Roman" w:cs="Times New Roman"/>
          <w:sz w:val="24"/>
          <w:szCs w:val="24"/>
        </w:rPr>
        <w:t xml:space="preserve"> implicit</w:t>
      </w:r>
      <w:r>
        <w:rPr>
          <w:rFonts w:ascii="Times New Roman" w:hAnsi="Times New Roman" w:cs="Times New Roman"/>
          <w:sz w:val="24"/>
          <w:szCs w:val="24"/>
        </w:rPr>
        <w:t>, poate</w:t>
      </w:r>
      <w:r w:rsidR="00353B28">
        <w:rPr>
          <w:rFonts w:ascii="Times New Roman" w:hAnsi="Times New Roman" w:cs="Times New Roman"/>
          <w:sz w:val="24"/>
          <w:szCs w:val="24"/>
        </w:rPr>
        <w:t xml:space="preserve"> duce la o </w:t>
      </w:r>
      <w:r w:rsidR="00880313">
        <w:rPr>
          <w:rFonts w:ascii="Times New Roman" w:hAnsi="Times New Roman" w:cs="Times New Roman"/>
          <w:sz w:val="24"/>
          <w:szCs w:val="24"/>
        </w:rPr>
        <w:t>acoperir</w:t>
      </w:r>
      <w:r w:rsidR="00353B28">
        <w:rPr>
          <w:rFonts w:ascii="Times New Roman" w:hAnsi="Times New Roman" w:cs="Times New Roman"/>
          <w:sz w:val="24"/>
          <w:szCs w:val="24"/>
        </w:rPr>
        <w:t>e</w:t>
      </w:r>
      <w:r w:rsidR="00880313">
        <w:rPr>
          <w:rFonts w:ascii="Times New Roman" w:hAnsi="Times New Roman" w:cs="Times New Roman"/>
          <w:sz w:val="24"/>
          <w:szCs w:val="24"/>
        </w:rPr>
        <w:t xml:space="preserve"> </w:t>
      </w:r>
      <w:r w:rsidR="00353B28">
        <w:rPr>
          <w:rFonts w:ascii="Times New Roman" w:hAnsi="Times New Roman" w:cs="Times New Roman"/>
          <w:sz w:val="24"/>
          <w:szCs w:val="24"/>
        </w:rPr>
        <w:t xml:space="preserve">media </w:t>
      </w:r>
      <w:r>
        <w:rPr>
          <w:rFonts w:ascii="Times New Roman" w:hAnsi="Times New Roman" w:cs="Times New Roman"/>
          <w:sz w:val="24"/>
          <w:szCs w:val="24"/>
        </w:rPr>
        <w:t xml:space="preserve">mai </w:t>
      </w:r>
      <w:r w:rsidR="00353B28">
        <w:rPr>
          <w:rFonts w:ascii="Times New Roman" w:hAnsi="Times New Roman" w:cs="Times New Roman"/>
          <w:sz w:val="24"/>
          <w:szCs w:val="24"/>
        </w:rPr>
        <w:t xml:space="preserve">eficace </w:t>
      </w:r>
      <w:r>
        <w:rPr>
          <w:rFonts w:ascii="Times New Roman" w:hAnsi="Times New Roman" w:cs="Times New Roman"/>
          <w:sz w:val="24"/>
          <w:szCs w:val="24"/>
        </w:rPr>
        <w:t xml:space="preserve">și mai </w:t>
      </w:r>
      <w:proofErr w:type="spellStart"/>
      <w:r>
        <w:rPr>
          <w:rFonts w:ascii="Times New Roman" w:hAnsi="Times New Roman" w:cs="Times New Roman"/>
          <w:sz w:val="24"/>
          <w:szCs w:val="24"/>
        </w:rPr>
        <w:t>credibilӑ</w:t>
      </w:r>
      <w:proofErr w:type="spellEnd"/>
      <w:r>
        <w:rPr>
          <w:rFonts w:ascii="Times New Roman" w:hAnsi="Times New Roman" w:cs="Times New Roman"/>
          <w:sz w:val="24"/>
          <w:szCs w:val="24"/>
        </w:rPr>
        <w:t xml:space="preserve"> </w:t>
      </w:r>
      <w:r w:rsidR="00353B28">
        <w:rPr>
          <w:rFonts w:ascii="Times New Roman" w:hAnsi="Times New Roman" w:cs="Times New Roman"/>
          <w:sz w:val="24"/>
          <w:szCs w:val="24"/>
        </w:rPr>
        <w:t xml:space="preserve">a </w:t>
      </w:r>
      <w:r w:rsidR="00880313">
        <w:rPr>
          <w:rFonts w:ascii="Times New Roman" w:hAnsi="Times New Roman" w:cs="Times New Roman"/>
          <w:sz w:val="24"/>
          <w:szCs w:val="24"/>
        </w:rPr>
        <w:t>proceselor electorale</w:t>
      </w:r>
      <w:r w:rsidR="00353B28">
        <w:rPr>
          <w:rFonts w:ascii="Times New Roman" w:hAnsi="Times New Roman" w:cs="Times New Roman"/>
          <w:sz w:val="24"/>
          <w:szCs w:val="24"/>
        </w:rPr>
        <w:t xml:space="preserve">. </w:t>
      </w:r>
    </w:p>
    <w:p w14:paraId="522215C5" w14:textId="0015EC5C" w:rsidR="00795E99" w:rsidRDefault="00AC3C49" w:rsidP="000159F3">
      <w:pPr>
        <w:pStyle w:val="NoSpacing"/>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ab/>
      </w:r>
      <w:r w:rsidR="00795E99">
        <w:rPr>
          <w:rFonts w:ascii="Times New Roman" w:hAnsi="Times New Roman" w:cs="Times New Roman"/>
          <w:sz w:val="24"/>
          <w:szCs w:val="24"/>
        </w:rPr>
        <w:t>Astfel</w:t>
      </w:r>
      <w:r w:rsidR="008B0F25">
        <w:rPr>
          <w:rFonts w:ascii="Times New Roman" w:hAnsi="Times New Roman" w:cs="Times New Roman"/>
          <w:sz w:val="24"/>
          <w:szCs w:val="24"/>
        </w:rPr>
        <w:t>, liniile directoare și ghid</w:t>
      </w:r>
      <w:r>
        <w:rPr>
          <w:rFonts w:ascii="Times New Roman" w:hAnsi="Times New Roman" w:cs="Times New Roman"/>
          <w:sz w:val="24"/>
          <w:szCs w:val="24"/>
        </w:rPr>
        <w:t>urile destinate</w:t>
      </w:r>
      <w:r w:rsidR="008B0F25">
        <w:rPr>
          <w:rFonts w:ascii="Times New Roman" w:hAnsi="Times New Roman" w:cs="Times New Roman"/>
          <w:sz w:val="24"/>
          <w:szCs w:val="24"/>
        </w:rPr>
        <w:t xml:space="preserve"> media</w:t>
      </w:r>
      <w:r w:rsidR="008B0F25" w:rsidRPr="008B0F25">
        <w:rPr>
          <w:rFonts w:ascii="Times New Roman" w:hAnsi="Times New Roman" w:cs="Times New Roman"/>
          <w:sz w:val="24"/>
          <w:szCs w:val="24"/>
        </w:rPr>
        <w:t xml:space="preserve"> </w:t>
      </w:r>
      <w:r>
        <w:rPr>
          <w:rFonts w:ascii="Times New Roman" w:hAnsi="Times New Roman" w:cs="Times New Roman"/>
          <w:sz w:val="24"/>
          <w:szCs w:val="24"/>
        </w:rPr>
        <w:t>înglobează</w:t>
      </w:r>
      <w:r w:rsidR="008B0F25" w:rsidRPr="008B0F25">
        <w:rPr>
          <w:rFonts w:ascii="Times New Roman" w:hAnsi="Times New Roman" w:cs="Times New Roman"/>
          <w:sz w:val="24"/>
          <w:szCs w:val="24"/>
        </w:rPr>
        <w:t xml:space="preserve"> regulile și practicile referitoare la difuzarea alegerilor</w:t>
      </w:r>
      <w:r w:rsidR="008B0F25">
        <w:rPr>
          <w:rFonts w:ascii="Times New Roman" w:hAnsi="Times New Roman" w:cs="Times New Roman"/>
          <w:sz w:val="24"/>
          <w:szCs w:val="24"/>
        </w:rPr>
        <w:t>,</w:t>
      </w:r>
      <w:r w:rsidR="008B0F25" w:rsidRPr="008B0F25">
        <w:rPr>
          <w:rFonts w:ascii="Times New Roman" w:hAnsi="Times New Roman" w:cs="Times New Roman"/>
          <w:sz w:val="24"/>
          <w:szCs w:val="24"/>
        </w:rPr>
        <w:t xml:space="preserve"> stabilesc standarde</w:t>
      </w:r>
      <w:r w:rsidR="008B0F25">
        <w:rPr>
          <w:rFonts w:ascii="Times New Roman" w:hAnsi="Times New Roman" w:cs="Times New Roman"/>
          <w:sz w:val="24"/>
          <w:szCs w:val="24"/>
        </w:rPr>
        <w:t>le</w:t>
      </w:r>
      <w:r w:rsidR="008B0F25" w:rsidRPr="008B0F25">
        <w:rPr>
          <w:rFonts w:ascii="Times New Roman" w:hAnsi="Times New Roman" w:cs="Times New Roman"/>
          <w:sz w:val="24"/>
          <w:szCs w:val="24"/>
        </w:rPr>
        <w:t xml:space="preserve"> de comportament și obligații</w:t>
      </w:r>
      <w:r w:rsidR="008B0F25">
        <w:rPr>
          <w:rFonts w:ascii="Times New Roman" w:hAnsi="Times New Roman" w:cs="Times New Roman"/>
          <w:sz w:val="24"/>
          <w:szCs w:val="24"/>
        </w:rPr>
        <w:t>le</w:t>
      </w:r>
      <w:r w:rsidR="008B0F25" w:rsidRPr="008B0F25">
        <w:rPr>
          <w:rFonts w:ascii="Times New Roman" w:hAnsi="Times New Roman" w:cs="Times New Roman"/>
          <w:sz w:val="24"/>
          <w:szCs w:val="24"/>
        </w:rPr>
        <w:t xml:space="preserve"> care ar trebui respectate în perioadele electorale</w:t>
      </w:r>
      <w:r w:rsidR="008B0F25">
        <w:rPr>
          <w:rFonts w:ascii="Times New Roman" w:hAnsi="Times New Roman" w:cs="Times New Roman"/>
          <w:sz w:val="24"/>
          <w:szCs w:val="24"/>
        </w:rPr>
        <w:t xml:space="preserve">, reflectӑ </w:t>
      </w:r>
      <w:r w:rsidR="008B0F25" w:rsidRPr="008B0F25">
        <w:rPr>
          <w:rFonts w:ascii="Times New Roman" w:hAnsi="Times New Roman" w:cs="Times New Roman"/>
          <w:sz w:val="24"/>
          <w:szCs w:val="24"/>
        </w:rPr>
        <w:t>bune</w:t>
      </w:r>
      <w:r w:rsidR="008B0F25">
        <w:rPr>
          <w:rFonts w:ascii="Times New Roman" w:hAnsi="Times New Roman" w:cs="Times New Roman"/>
          <w:sz w:val="24"/>
          <w:szCs w:val="24"/>
        </w:rPr>
        <w:t>le</w:t>
      </w:r>
      <w:r w:rsidR="008B0F25" w:rsidRPr="008B0F25">
        <w:rPr>
          <w:rFonts w:ascii="Times New Roman" w:hAnsi="Times New Roman" w:cs="Times New Roman"/>
          <w:sz w:val="24"/>
          <w:szCs w:val="24"/>
        </w:rPr>
        <w:t xml:space="preserve"> practici internaționale </w:t>
      </w:r>
      <w:r w:rsidR="008B0F25">
        <w:rPr>
          <w:rFonts w:ascii="Times New Roman" w:hAnsi="Times New Roman" w:cs="Times New Roman"/>
          <w:sz w:val="24"/>
          <w:szCs w:val="24"/>
        </w:rPr>
        <w:t xml:space="preserve">și </w:t>
      </w:r>
      <w:r>
        <w:rPr>
          <w:rFonts w:ascii="Times New Roman" w:hAnsi="Times New Roman" w:cs="Times New Roman"/>
          <w:sz w:val="24"/>
          <w:szCs w:val="24"/>
        </w:rPr>
        <w:t>normele</w:t>
      </w:r>
      <w:r w:rsidR="008B0F25" w:rsidRPr="008B0F25">
        <w:rPr>
          <w:rFonts w:ascii="Times New Roman" w:hAnsi="Times New Roman" w:cs="Times New Roman"/>
          <w:sz w:val="24"/>
          <w:szCs w:val="24"/>
        </w:rPr>
        <w:t xml:space="preserve"> legale </w:t>
      </w:r>
      <w:r>
        <w:rPr>
          <w:rFonts w:ascii="Times New Roman" w:hAnsi="Times New Roman" w:cs="Times New Roman"/>
          <w:sz w:val="24"/>
          <w:szCs w:val="24"/>
        </w:rPr>
        <w:t>aplicabile</w:t>
      </w:r>
      <w:r w:rsidR="00A93835">
        <w:rPr>
          <w:rFonts w:ascii="Times New Roman" w:hAnsi="Times New Roman" w:cs="Times New Roman"/>
          <w:sz w:val="24"/>
          <w:szCs w:val="24"/>
        </w:rPr>
        <w:t xml:space="preserve"> la nivel național. Ghidul comportamentului media ȋn timpul perioadei electorale </w:t>
      </w:r>
      <w:r>
        <w:rPr>
          <w:rFonts w:ascii="Times New Roman" w:hAnsi="Times New Roman" w:cs="Times New Roman"/>
          <w:sz w:val="24"/>
          <w:szCs w:val="24"/>
        </w:rPr>
        <w:t>t</w:t>
      </w:r>
      <w:r w:rsidR="00A93835">
        <w:rPr>
          <w:rFonts w:ascii="Times New Roman" w:hAnsi="Times New Roman" w:cs="Times New Roman"/>
          <w:sz w:val="24"/>
          <w:szCs w:val="24"/>
        </w:rPr>
        <w:t>rebuie sӑ aibӑ aplicabilitate</w:t>
      </w:r>
      <w:r w:rsidR="008B0F25" w:rsidRPr="008B0F25">
        <w:rPr>
          <w:rFonts w:ascii="Times New Roman" w:hAnsi="Times New Roman" w:cs="Times New Roman"/>
          <w:sz w:val="24"/>
          <w:szCs w:val="24"/>
        </w:rPr>
        <w:t xml:space="preserve"> </w:t>
      </w:r>
      <w:r w:rsidR="00A93835">
        <w:rPr>
          <w:rFonts w:ascii="Times New Roman" w:hAnsi="Times New Roman" w:cs="Times New Roman"/>
          <w:sz w:val="24"/>
          <w:szCs w:val="24"/>
        </w:rPr>
        <w:t>atât pentru media</w:t>
      </w:r>
      <w:r w:rsidR="008B0F25" w:rsidRPr="008B0F25">
        <w:rPr>
          <w:rFonts w:ascii="Times New Roman" w:hAnsi="Times New Roman" w:cs="Times New Roman"/>
          <w:sz w:val="24"/>
          <w:szCs w:val="24"/>
        </w:rPr>
        <w:t xml:space="preserve"> publică, </w:t>
      </w:r>
      <w:r>
        <w:rPr>
          <w:rFonts w:ascii="Times New Roman" w:hAnsi="Times New Roman" w:cs="Times New Roman"/>
          <w:sz w:val="24"/>
          <w:szCs w:val="24"/>
        </w:rPr>
        <w:t xml:space="preserve">cât și pentru cea </w:t>
      </w:r>
      <w:r w:rsidR="008B0F25" w:rsidRPr="008B0F25">
        <w:rPr>
          <w:rFonts w:ascii="Times New Roman" w:hAnsi="Times New Roman" w:cs="Times New Roman"/>
          <w:sz w:val="24"/>
          <w:szCs w:val="24"/>
        </w:rPr>
        <w:t>privată și străină</w:t>
      </w:r>
      <w:r>
        <w:rPr>
          <w:rFonts w:ascii="Times New Roman" w:hAnsi="Times New Roman" w:cs="Times New Roman"/>
          <w:sz w:val="24"/>
          <w:szCs w:val="24"/>
        </w:rPr>
        <w:t xml:space="preserve">, </w:t>
      </w:r>
      <w:r w:rsidR="00A93835">
        <w:rPr>
          <w:rFonts w:ascii="Times New Roman" w:hAnsi="Times New Roman" w:cs="Times New Roman"/>
          <w:sz w:val="24"/>
          <w:szCs w:val="24"/>
        </w:rPr>
        <w:t xml:space="preserve">iar </w:t>
      </w:r>
      <w:r w:rsidR="008B0F25" w:rsidRPr="008B0F25">
        <w:rPr>
          <w:rFonts w:ascii="Times New Roman" w:hAnsi="Times New Roman" w:cs="Times New Roman"/>
          <w:sz w:val="24"/>
          <w:szCs w:val="24"/>
        </w:rPr>
        <w:t xml:space="preserve">instituțiile media ar trebui să ia măsuri pentru a se asigura că jurnaliștii sunt </w:t>
      </w:r>
      <w:r w:rsidR="00A93835">
        <w:rPr>
          <w:rFonts w:ascii="Times New Roman" w:hAnsi="Times New Roman" w:cs="Times New Roman"/>
          <w:sz w:val="24"/>
          <w:szCs w:val="24"/>
        </w:rPr>
        <w:t xml:space="preserve">corect informați </w:t>
      </w:r>
      <w:r w:rsidR="008B0F25" w:rsidRPr="008B0F25">
        <w:rPr>
          <w:rFonts w:ascii="Times New Roman" w:hAnsi="Times New Roman" w:cs="Times New Roman"/>
          <w:sz w:val="24"/>
          <w:szCs w:val="24"/>
        </w:rPr>
        <w:t>în timpul</w:t>
      </w:r>
      <w:r w:rsidR="00A93835">
        <w:rPr>
          <w:rFonts w:ascii="Times New Roman" w:hAnsi="Times New Roman" w:cs="Times New Roman"/>
          <w:sz w:val="24"/>
          <w:szCs w:val="24"/>
        </w:rPr>
        <w:t xml:space="preserve"> perioadelor</w:t>
      </w:r>
      <w:r w:rsidR="008B0F25" w:rsidRPr="008B0F25">
        <w:rPr>
          <w:rFonts w:ascii="Times New Roman" w:hAnsi="Times New Roman" w:cs="Times New Roman"/>
          <w:sz w:val="24"/>
          <w:szCs w:val="24"/>
        </w:rPr>
        <w:t xml:space="preserve"> </w:t>
      </w:r>
      <w:r w:rsidR="00A93835">
        <w:rPr>
          <w:rFonts w:ascii="Times New Roman" w:hAnsi="Times New Roman" w:cs="Times New Roman"/>
          <w:sz w:val="24"/>
          <w:szCs w:val="24"/>
        </w:rPr>
        <w:t xml:space="preserve">electorale. </w:t>
      </w:r>
    </w:p>
    <w:p w14:paraId="7107782B" w14:textId="60B13052" w:rsidR="00E775BD" w:rsidRDefault="00AC3C49" w:rsidP="000159F3">
      <w:pPr>
        <w:pStyle w:val="NoSpacing"/>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ab/>
      </w:r>
      <w:r w:rsidR="00331B5A">
        <w:rPr>
          <w:rFonts w:ascii="Times New Roman" w:hAnsi="Times New Roman" w:cs="Times New Roman"/>
          <w:sz w:val="24"/>
          <w:szCs w:val="24"/>
        </w:rPr>
        <w:t xml:space="preserve">Un punct important </w:t>
      </w:r>
      <w:proofErr w:type="spellStart"/>
      <w:r w:rsidR="00331B5A">
        <w:rPr>
          <w:rFonts w:ascii="Times New Roman" w:hAnsi="Times New Roman" w:cs="Times New Roman"/>
          <w:sz w:val="24"/>
          <w:szCs w:val="24"/>
        </w:rPr>
        <w:t>ȋn</w:t>
      </w:r>
      <w:proofErr w:type="spellEnd"/>
      <w:r w:rsidR="00331B5A">
        <w:rPr>
          <w:rFonts w:ascii="Times New Roman" w:hAnsi="Times New Roman" w:cs="Times New Roman"/>
          <w:sz w:val="24"/>
          <w:szCs w:val="24"/>
        </w:rPr>
        <w:t xml:space="preserve"> prezentarea doamne</w:t>
      </w:r>
      <w:r>
        <w:rPr>
          <w:rFonts w:ascii="Times New Roman" w:hAnsi="Times New Roman" w:cs="Times New Roman"/>
          <w:sz w:val="24"/>
          <w:szCs w:val="24"/>
        </w:rPr>
        <w:t>i</w:t>
      </w:r>
      <w:r w:rsidR="00331B5A">
        <w:rPr>
          <w:rFonts w:ascii="Times New Roman" w:hAnsi="Times New Roman" w:cs="Times New Roman"/>
          <w:sz w:val="24"/>
          <w:szCs w:val="24"/>
        </w:rPr>
        <w:t xml:space="preserve"> Carla </w:t>
      </w:r>
      <w:proofErr w:type="spellStart"/>
      <w:r w:rsidR="00331B5A">
        <w:rPr>
          <w:rFonts w:ascii="Times New Roman" w:hAnsi="Times New Roman" w:cs="Times New Roman"/>
          <w:sz w:val="24"/>
          <w:szCs w:val="24"/>
        </w:rPr>
        <w:t>Chiane</w:t>
      </w:r>
      <w:r>
        <w:rPr>
          <w:rFonts w:ascii="Times New Roman" w:hAnsi="Times New Roman" w:cs="Times New Roman"/>
          <w:sz w:val="24"/>
          <w:szCs w:val="24"/>
        </w:rPr>
        <w:t>s</w:t>
      </w:r>
      <w:r w:rsidR="00331B5A">
        <w:rPr>
          <w:rFonts w:ascii="Times New Roman" w:hAnsi="Times New Roman" w:cs="Times New Roman"/>
          <w:sz w:val="24"/>
          <w:szCs w:val="24"/>
        </w:rPr>
        <w:t>e</w:t>
      </w:r>
      <w:proofErr w:type="spellEnd"/>
      <w:r w:rsidR="00331B5A">
        <w:rPr>
          <w:rFonts w:ascii="Times New Roman" w:hAnsi="Times New Roman" w:cs="Times New Roman"/>
          <w:sz w:val="24"/>
          <w:szCs w:val="24"/>
        </w:rPr>
        <w:t xml:space="preserve"> a constat </w:t>
      </w:r>
      <w:proofErr w:type="spellStart"/>
      <w:r w:rsidR="00331B5A">
        <w:rPr>
          <w:rFonts w:ascii="Times New Roman" w:hAnsi="Times New Roman" w:cs="Times New Roman"/>
          <w:sz w:val="24"/>
          <w:szCs w:val="24"/>
        </w:rPr>
        <w:t>ȋn</w:t>
      </w:r>
      <w:proofErr w:type="spellEnd"/>
      <w:r w:rsidR="00331B5A">
        <w:rPr>
          <w:rFonts w:ascii="Times New Roman" w:hAnsi="Times New Roman" w:cs="Times New Roman"/>
          <w:sz w:val="24"/>
          <w:szCs w:val="24"/>
        </w:rPr>
        <w:t xml:space="preserve"> descrierea </w:t>
      </w:r>
      <w:r w:rsidR="00331B5A" w:rsidRPr="00331B5A">
        <w:rPr>
          <w:rFonts w:ascii="Times New Roman" w:hAnsi="Times New Roman" w:cs="Times New Roman"/>
          <w:sz w:val="24"/>
          <w:szCs w:val="24"/>
        </w:rPr>
        <w:t xml:space="preserve">mass-media </w:t>
      </w:r>
      <w:r w:rsidR="00331B5A">
        <w:rPr>
          <w:rFonts w:ascii="Times New Roman" w:hAnsi="Times New Roman" w:cs="Times New Roman"/>
          <w:sz w:val="24"/>
          <w:szCs w:val="24"/>
        </w:rPr>
        <w:t xml:space="preserve">ca </w:t>
      </w:r>
      <w:r w:rsidR="00331B5A" w:rsidRPr="00331B5A">
        <w:rPr>
          <w:rFonts w:ascii="Times New Roman" w:hAnsi="Times New Roman" w:cs="Times New Roman"/>
          <w:sz w:val="24"/>
          <w:szCs w:val="24"/>
        </w:rPr>
        <w:t>voce</w:t>
      </w:r>
      <w:r w:rsidR="00331B5A">
        <w:rPr>
          <w:rFonts w:ascii="Times New Roman" w:hAnsi="Times New Roman" w:cs="Times New Roman"/>
          <w:sz w:val="24"/>
          <w:szCs w:val="24"/>
        </w:rPr>
        <w:t xml:space="preserve"> importantӑ</w:t>
      </w:r>
      <w:r w:rsidR="00331B5A" w:rsidRPr="00331B5A">
        <w:rPr>
          <w:rFonts w:ascii="Times New Roman" w:hAnsi="Times New Roman" w:cs="Times New Roman"/>
          <w:sz w:val="24"/>
          <w:szCs w:val="24"/>
        </w:rPr>
        <w:t xml:space="preserve"> pentru minorități</w:t>
      </w:r>
      <w:r>
        <w:rPr>
          <w:rFonts w:ascii="Times New Roman" w:hAnsi="Times New Roman" w:cs="Times New Roman"/>
          <w:sz w:val="24"/>
          <w:szCs w:val="24"/>
        </w:rPr>
        <w:t>,</w:t>
      </w:r>
      <w:r w:rsidR="00331B5A" w:rsidRPr="00331B5A">
        <w:rPr>
          <w:rFonts w:ascii="Times New Roman" w:hAnsi="Times New Roman" w:cs="Times New Roman"/>
          <w:sz w:val="24"/>
          <w:szCs w:val="24"/>
        </w:rPr>
        <w:t xml:space="preserve"> </w:t>
      </w:r>
      <w:r w:rsidR="00331B5A">
        <w:rPr>
          <w:rFonts w:ascii="Times New Roman" w:hAnsi="Times New Roman" w:cs="Times New Roman"/>
          <w:sz w:val="24"/>
          <w:szCs w:val="24"/>
        </w:rPr>
        <w:t xml:space="preserve">persoane discriminate și </w:t>
      </w:r>
      <w:r w:rsidR="00331B5A" w:rsidRPr="00331B5A">
        <w:rPr>
          <w:rFonts w:ascii="Times New Roman" w:hAnsi="Times New Roman" w:cs="Times New Roman"/>
          <w:sz w:val="24"/>
          <w:szCs w:val="24"/>
        </w:rPr>
        <w:t>grupuri tradițional nereprezentate</w:t>
      </w:r>
      <w:r w:rsidR="00331B5A">
        <w:rPr>
          <w:rFonts w:ascii="Times New Roman" w:hAnsi="Times New Roman" w:cs="Times New Roman"/>
          <w:sz w:val="24"/>
          <w:szCs w:val="24"/>
        </w:rPr>
        <w:t>, specific</w:t>
      </w:r>
      <w:r w:rsidR="00CB2787">
        <w:rPr>
          <w:rFonts w:ascii="Times New Roman" w:hAnsi="Times New Roman" w:cs="Times New Roman"/>
          <w:sz w:val="24"/>
          <w:szCs w:val="24"/>
        </w:rPr>
        <w:t>â</w:t>
      </w:r>
      <w:r w:rsidR="00331B5A">
        <w:rPr>
          <w:rFonts w:ascii="Times New Roman" w:hAnsi="Times New Roman" w:cs="Times New Roman"/>
          <w:sz w:val="24"/>
          <w:szCs w:val="24"/>
        </w:rPr>
        <w:t xml:space="preserve">nd cӑ </w:t>
      </w:r>
      <w:r w:rsidR="00CB2787">
        <w:rPr>
          <w:rFonts w:ascii="Times New Roman" w:hAnsi="Times New Roman" w:cs="Times New Roman"/>
          <w:sz w:val="24"/>
          <w:szCs w:val="24"/>
        </w:rPr>
        <w:t>presa</w:t>
      </w:r>
      <w:r w:rsidR="00331B5A">
        <w:rPr>
          <w:rFonts w:ascii="Times New Roman" w:hAnsi="Times New Roman" w:cs="Times New Roman"/>
          <w:sz w:val="24"/>
          <w:szCs w:val="24"/>
        </w:rPr>
        <w:t xml:space="preserve"> are un rol dublu</w:t>
      </w:r>
      <w:r w:rsidR="00CB2787">
        <w:rPr>
          <w:rFonts w:ascii="Times New Roman" w:hAnsi="Times New Roman" w:cs="Times New Roman"/>
          <w:sz w:val="24"/>
          <w:szCs w:val="24"/>
        </w:rPr>
        <w:t xml:space="preserve"> și, ca atare, ar trebui să facă un</w:t>
      </w:r>
      <w:r w:rsidR="00331B5A">
        <w:rPr>
          <w:rFonts w:ascii="Times New Roman" w:hAnsi="Times New Roman" w:cs="Times New Roman"/>
          <w:sz w:val="24"/>
          <w:szCs w:val="24"/>
        </w:rPr>
        <w:t xml:space="preserve"> efort</w:t>
      </w:r>
      <w:r w:rsidR="00CB2787">
        <w:rPr>
          <w:rFonts w:ascii="Times New Roman" w:hAnsi="Times New Roman" w:cs="Times New Roman"/>
          <w:sz w:val="24"/>
          <w:szCs w:val="24"/>
        </w:rPr>
        <w:t xml:space="preserve"> suplimentar</w:t>
      </w:r>
      <w:r w:rsidR="00331B5A">
        <w:rPr>
          <w:rFonts w:ascii="Times New Roman" w:hAnsi="Times New Roman" w:cs="Times New Roman"/>
          <w:sz w:val="24"/>
          <w:szCs w:val="24"/>
        </w:rPr>
        <w:t xml:space="preserve"> pentru informarea </w:t>
      </w:r>
      <w:proofErr w:type="spellStart"/>
      <w:r w:rsidR="00331B5A">
        <w:rPr>
          <w:rFonts w:ascii="Times New Roman" w:hAnsi="Times New Roman" w:cs="Times New Roman"/>
          <w:sz w:val="24"/>
          <w:szCs w:val="24"/>
        </w:rPr>
        <w:t>corectӑ</w:t>
      </w:r>
      <w:proofErr w:type="spellEnd"/>
      <w:r w:rsidR="00331B5A">
        <w:rPr>
          <w:rFonts w:ascii="Times New Roman" w:hAnsi="Times New Roman" w:cs="Times New Roman"/>
          <w:sz w:val="24"/>
          <w:szCs w:val="24"/>
        </w:rPr>
        <w:t xml:space="preserve">, </w:t>
      </w:r>
      <w:proofErr w:type="spellStart"/>
      <w:r w:rsidR="00331B5A">
        <w:rPr>
          <w:rFonts w:ascii="Times New Roman" w:hAnsi="Times New Roman" w:cs="Times New Roman"/>
          <w:sz w:val="24"/>
          <w:szCs w:val="24"/>
        </w:rPr>
        <w:t>echitabilӑ</w:t>
      </w:r>
      <w:proofErr w:type="spellEnd"/>
      <w:r w:rsidR="00331B5A">
        <w:rPr>
          <w:rFonts w:ascii="Times New Roman" w:hAnsi="Times New Roman" w:cs="Times New Roman"/>
          <w:sz w:val="24"/>
          <w:szCs w:val="24"/>
        </w:rPr>
        <w:t xml:space="preserve"> și nediscriminatorie a acestora. </w:t>
      </w:r>
      <w:r w:rsidR="00ED181F">
        <w:rPr>
          <w:rFonts w:ascii="Times New Roman" w:hAnsi="Times New Roman" w:cs="Times New Roman"/>
          <w:sz w:val="24"/>
          <w:szCs w:val="24"/>
        </w:rPr>
        <w:t xml:space="preserve">La nivel global au existat </w:t>
      </w:r>
      <w:r w:rsidR="00CB2787">
        <w:rPr>
          <w:rFonts w:ascii="Times New Roman" w:hAnsi="Times New Roman" w:cs="Times New Roman"/>
          <w:sz w:val="24"/>
          <w:szCs w:val="24"/>
        </w:rPr>
        <w:t xml:space="preserve">unele </w:t>
      </w:r>
      <w:r w:rsidR="00331B5A">
        <w:rPr>
          <w:rFonts w:ascii="Times New Roman" w:hAnsi="Times New Roman" w:cs="Times New Roman"/>
          <w:sz w:val="24"/>
          <w:szCs w:val="24"/>
        </w:rPr>
        <w:t>tendințe</w:t>
      </w:r>
      <w:r w:rsidR="00CB2787">
        <w:rPr>
          <w:rFonts w:ascii="Times New Roman" w:hAnsi="Times New Roman" w:cs="Times New Roman"/>
          <w:sz w:val="24"/>
          <w:szCs w:val="24"/>
        </w:rPr>
        <w:t xml:space="preserve"> din partea mediului politic </w:t>
      </w:r>
      <w:r w:rsidR="00ED181F">
        <w:rPr>
          <w:rFonts w:ascii="Times New Roman" w:hAnsi="Times New Roman" w:cs="Times New Roman"/>
          <w:sz w:val="24"/>
          <w:szCs w:val="24"/>
        </w:rPr>
        <w:t xml:space="preserve">de </w:t>
      </w:r>
      <w:r w:rsidR="00CB2787">
        <w:rPr>
          <w:rFonts w:ascii="Times New Roman" w:hAnsi="Times New Roman" w:cs="Times New Roman"/>
          <w:sz w:val="24"/>
          <w:szCs w:val="24"/>
        </w:rPr>
        <w:t xml:space="preserve">acorda o importanță minora </w:t>
      </w:r>
      <w:proofErr w:type="spellStart"/>
      <w:r w:rsidR="00ED181F">
        <w:rPr>
          <w:rFonts w:ascii="Times New Roman" w:hAnsi="Times New Roman" w:cs="Times New Roman"/>
          <w:sz w:val="24"/>
          <w:szCs w:val="24"/>
        </w:rPr>
        <w:t>diseminӑrii</w:t>
      </w:r>
      <w:proofErr w:type="spellEnd"/>
      <w:r w:rsidR="00ED181F">
        <w:rPr>
          <w:rFonts w:ascii="Times New Roman" w:hAnsi="Times New Roman" w:cs="Times New Roman"/>
          <w:sz w:val="24"/>
          <w:szCs w:val="24"/>
        </w:rPr>
        <w:t xml:space="preserve"> de informații utile, rapide și corecte</w:t>
      </w:r>
      <w:r w:rsidR="00CB2787">
        <w:rPr>
          <w:rFonts w:ascii="Times New Roman" w:hAnsi="Times New Roman" w:cs="Times New Roman"/>
          <w:sz w:val="24"/>
          <w:szCs w:val="24"/>
        </w:rPr>
        <w:t xml:space="preserve"> în rândul</w:t>
      </w:r>
      <w:r w:rsidR="00ED181F">
        <w:rPr>
          <w:rFonts w:ascii="Times New Roman" w:hAnsi="Times New Roman" w:cs="Times New Roman"/>
          <w:sz w:val="24"/>
          <w:szCs w:val="24"/>
        </w:rPr>
        <w:t xml:space="preserve"> grupurilor vulnerabile</w:t>
      </w:r>
      <w:r w:rsidR="00E775BD">
        <w:rPr>
          <w:rFonts w:ascii="Times New Roman" w:hAnsi="Times New Roman" w:cs="Times New Roman"/>
          <w:sz w:val="24"/>
          <w:szCs w:val="24"/>
        </w:rPr>
        <w:t>. În acest sens, media po</w:t>
      </w:r>
      <w:r w:rsidR="00CB2787">
        <w:rPr>
          <w:rFonts w:ascii="Times New Roman" w:hAnsi="Times New Roman" w:cs="Times New Roman"/>
          <w:sz w:val="24"/>
          <w:szCs w:val="24"/>
        </w:rPr>
        <w:t>t</w:t>
      </w:r>
      <w:r w:rsidR="00E775BD">
        <w:rPr>
          <w:rFonts w:ascii="Times New Roman" w:hAnsi="Times New Roman" w:cs="Times New Roman"/>
          <w:sz w:val="24"/>
          <w:szCs w:val="24"/>
        </w:rPr>
        <w:t xml:space="preserve"> deține un rol major ȋn extragerea și furnizarea de info</w:t>
      </w:r>
      <w:r w:rsidR="00CB2787">
        <w:rPr>
          <w:rFonts w:ascii="Times New Roman" w:hAnsi="Times New Roman" w:cs="Times New Roman"/>
          <w:sz w:val="24"/>
          <w:szCs w:val="24"/>
        </w:rPr>
        <w:t>r</w:t>
      </w:r>
      <w:r w:rsidR="00E775BD">
        <w:rPr>
          <w:rFonts w:ascii="Times New Roman" w:hAnsi="Times New Roman" w:cs="Times New Roman"/>
          <w:sz w:val="24"/>
          <w:szCs w:val="24"/>
        </w:rPr>
        <w:t>mații destinate grupurilor vulnerabile prin diferite metode precum:</w:t>
      </w:r>
    </w:p>
    <w:p w14:paraId="09D46134" w14:textId="34B5C836" w:rsidR="00E775BD" w:rsidRDefault="00CB2787" w:rsidP="000159F3">
      <w:pPr>
        <w:pStyle w:val="NoSpacing"/>
        <w:numPr>
          <w:ilvl w:val="0"/>
          <w:numId w:val="31"/>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e</w:t>
      </w:r>
      <w:r w:rsidR="00331B5A" w:rsidRPr="00331B5A">
        <w:rPr>
          <w:rFonts w:ascii="Times New Roman" w:hAnsi="Times New Roman" w:cs="Times New Roman"/>
          <w:sz w:val="24"/>
          <w:szCs w:val="24"/>
        </w:rPr>
        <w:t>fectuarea unui sondaj de opinie în rândul publicului</w:t>
      </w:r>
      <w:r>
        <w:rPr>
          <w:rFonts w:ascii="Times New Roman" w:hAnsi="Times New Roman" w:cs="Times New Roman"/>
          <w:sz w:val="24"/>
          <w:szCs w:val="24"/>
        </w:rPr>
        <w:t xml:space="preserve"> </w:t>
      </w:r>
      <w:r w:rsidR="00331B5A" w:rsidRPr="00331B5A">
        <w:rPr>
          <w:rFonts w:ascii="Times New Roman" w:hAnsi="Times New Roman" w:cs="Times New Roman"/>
          <w:sz w:val="24"/>
          <w:szCs w:val="24"/>
        </w:rPr>
        <w:t>țintă</w:t>
      </w:r>
      <w:r w:rsidR="00430C5B">
        <w:rPr>
          <w:rFonts w:ascii="Times New Roman" w:hAnsi="Times New Roman" w:cs="Times New Roman"/>
          <w:sz w:val="24"/>
          <w:szCs w:val="24"/>
        </w:rPr>
        <w:t>;</w:t>
      </w:r>
    </w:p>
    <w:p w14:paraId="220F1013" w14:textId="23EE214B" w:rsidR="00331B5A" w:rsidRDefault="00CB2787" w:rsidP="000159F3">
      <w:pPr>
        <w:pStyle w:val="NoSpacing"/>
        <w:numPr>
          <w:ilvl w:val="0"/>
          <w:numId w:val="31"/>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a</w:t>
      </w:r>
      <w:r w:rsidR="00E775BD">
        <w:rPr>
          <w:rFonts w:ascii="Times New Roman" w:hAnsi="Times New Roman" w:cs="Times New Roman"/>
          <w:sz w:val="24"/>
          <w:szCs w:val="24"/>
        </w:rPr>
        <w:t>cordarea atenție</w:t>
      </w:r>
      <w:r>
        <w:rPr>
          <w:rFonts w:ascii="Times New Roman" w:hAnsi="Times New Roman" w:cs="Times New Roman"/>
          <w:sz w:val="24"/>
          <w:szCs w:val="24"/>
        </w:rPr>
        <w:t>i</w:t>
      </w:r>
      <w:r w:rsidR="00E775BD">
        <w:rPr>
          <w:rFonts w:ascii="Times New Roman" w:hAnsi="Times New Roman" w:cs="Times New Roman"/>
          <w:sz w:val="24"/>
          <w:szCs w:val="24"/>
        </w:rPr>
        <w:t xml:space="preserve"> sporit</w:t>
      </w:r>
      <w:r>
        <w:rPr>
          <w:rFonts w:ascii="Times New Roman" w:hAnsi="Times New Roman" w:cs="Times New Roman"/>
          <w:sz w:val="24"/>
          <w:szCs w:val="24"/>
        </w:rPr>
        <w:t>e</w:t>
      </w:r>
      <w:r w:rsidR="00331B5A" w:rsidRPr="00331B5A">
        <w:rPr>
          <w:rFonts w:ascii="Times New Roman" w:hAnsi="Times New Roman" w:cs="Times New Roman"/>
          <w:sz w:val="24"/>
          <w:szCs w:val="24"/>
        </w:rPr>
        <w:t xml:space="preserve"> candidatel</w:t>
      </w:r>
      <w:r w:rsidR="00E775BD">
        <w:rPr>
          <w:rFonts w:ascii="Times New Roman" w:hAnsi="Times New Roman" w:cs="Times New Roman"/>
          <w:sz w:val="24"/>
          <w:szCs w:val="24"/>
        </w:rPr>
        <w:t>or</w:t>
      </w:r>
      <w:r w:rsidR="00331B5A" w:rsidRPr="00331B5A">
        <w:rPr>
          <w:rFonts w:ascii="Times New Roman" w:hAnsi="Times New Roman" w:cs="Times New Roman"/>
          <w:sz w:val="24"/>
          <w:szCs w:val="24"/>
        </w:rPr>
        <w:t xml:space="preserve"> </w:t>
      </w:r>
      <w:r w:rsidR="00E775BD">
        <w:rPr>
          <w:rFonts w:ascii="Times New Roman" w:hAnsi="Times New Roman" w:cs="Times New Roman"/>
          <w:sz w:val="24"/>
          <w:szCs w:val="24"/>
        </w:rPr>
        <w:t>de sex feminin,</w:t>
      </w:r>
      <w:r w:rsidR="00331B5A" w:rsidRPr="00331B5A">
        <w:rPr>
          <w:rFonts w:ascii="Times New Roman" w:hAnsi="Times New Roman" w:cs="Times New Roman"/>
          <w:sz w:val="24"/>
          <w:szCs w:val="24"/>
        </w:rPr>
        <w:t xml:space="preserve"> într-un mod nediscriminatoriu în ceea ce privește imaginile selectate, precum și tonul și limbajul folosit</w:t>
      </w:r>
      <w:r w:rsidR="00E775BD">
        <w:rPr>
          <w:rFonts w:ascii="Times New Roman" w:hAnsi="Times New Roman" w:cs="Times New Roman"/>
          <w:sz w:val="24"/>
          <w:szCs w:val="24"/>
        </w:rPr>
        <w:t>;</w:t>
      </w:r>
    </w:p>
    <w:p w14:paraId="31E06478" w14:textId="125A2C6C" w:rsidR="00E775BD" w:rsidRDefault="00CB2787" w:rsidP="000159F3">
      <w:pPr>
        <w:pStyle w:val="NoSpacing"/>
        <w:numPr>
          <w:ilvl w:val="0"/>
          <w:numId w:val="31"/>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creșterea a</w:t>
      </w:r>
      <w:r w:rsidR="00E775BD">
        <w:rPr>
          <w:rFonts w:ascii="Times New Roman" w:hAnsi="Times New Roman" w:cs="Times New Roman"/>
          <w:sz w:val="24"/>
          <w:szCs w:val="24"/>
        </w:rPr>
        <w:t>ccesibilit</w:t>
      </w:r>
      <w:r>
        <w:rPr>
          <w:rFonts w:ascii="Times New Roman" w:hAnsi="Times New Roman" w:cs="Times New Roman"/>
          <w:sz w:val="24"/>
          <w:szCs w:val="24"/>
        </w:rPr>
        <w:t>ății</w:t>
      </w:r>
      <w:r w:rsidR="00E775BD">
        <w:rPr>
          <w:rFonts w:ascii="Times New Roman" w:hAnsi="Times New Roman" w:cs="Times New Roman"/>
          <w:sz w:val="24"/>
          <w:szCs w:val="24"/>
        </w:rPr>
        <w:t xml:space="preserve"> informații</w:t>
      </w:r>
      <w:r>
        <w:rPr>
          <w:rFonts w:ascii="Times New Roman" w:hAnsi="Times New Roman" w:cs="Times New Roman"/>
          <w:sz w:val="24"/>
          <w:szCs w:val="24"/>
        </w:rPr>
        <w:t>lor</w:t>
      </w:r>
      <w:r w:rsidR="00E775BD">
        <w:rPr>
          <w:rFonts w:ascii="Times New Roman" w:hAnsi="Times New Roman" w:cs="Times New Roman"/>
          <w:sz w:val="24"/>
          <w:szCs w:val="24"/>
        </w:rPr>
        <w:t xml:space="preserve"> pentru persoanele cu </w:t>
      </w:r>
      <w:proofErr w:type="spellStart"/>
      <w:r w:rsidR="00E775BD">
        <w:rPr>
          <w:rFonts w:ascii="Times New Roman" w:hAnsi="Times New Roman" w:cs="Times New Roman"/>
          <w:sz w:val="24"/>
          <w:szCs w:val="24"/>
        </w:rPr>
        <w:t>dizabilitӑ</w:t>
      </w:r>
      <w:r>
        <w:rPr>
          <w:rFonts w:ascii="Times New Roman" w:hAnsi="Times New Roman" w:cs="Times New Roman"/>
          <w:sz w:val="24"/>
          <w:szCs w:val="24"/>
        </w:rPr>
        <w:t>ț</w:t>
      </w:r>
      <w:r w:rsidR="00E775BD">
        <w:rPr>
          <w:rFonts w:ascii="Times New Roman" w:hAnsi="Times New Roman" w:cs="Times New Roman"/>
          <w:sz w:val="24"/>
          <w:szCs w:val="24"/>
        </w:rPr>
        <w:t>i</w:t>
      </w:r>
      <w:proofErr w:type="spellEnd"/>
      <w:r w:rsidR="00E775BD">
        <w:rPr>
          <w:rFonts w:ascii="Times New Roman" w:hAnsi="Times New Roman" w:cs="Times New Roman"/>
          <w:sz w:val="24"/>
          <w:szCs w:val="24"/>
        </w:rPr>
        <w:t>;</w:t>
      </w:r>
    </w:p>
    <w:p w14:paraId="74D97F53" w14:textId="112F531D" w:rsidR="00E775BD" w:rsidRDefault="00CB2787" w:rsidP="000159F3">
      <w:pPr>
        <w:pStyle w:val="NoSpacing"/>
        <w:numPr>
          <w:ilvl w:val="0"/>
          <w:numId w:val="31"/>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p</w:t>
      </w:r>
      <w:r w:rsidR="00430C5B">
        <w:rPr>
          <w:rFonts w:ascii="Times New Roman" w:hAnsi="Times New Roman" w:cs="Times New Roman"/>
          <w:sz w:val="24"/>
          <w:szCs w:val="24"/>
        </w:rPr>
        <w:t xml:space="preserve">romovarea </w:t>
      </w:r>
      <w:proofErr w:type="spellStart"/>
      <w:r w:rsidR="00430C5B">
        <w:rPr>
          <w:rFonts w:ascii="Times New Roman" w:hAnsi="Times New Roman" w:cs="Times New Roman"/>
          <w:sz w:val="24"/>
          <w:szCs w:val="24"/>
        </w:rPr>
        <w:t>d</w:t>
      </w:r>
      <w:r w:rsidR="00E775BD">
        <w:rPr>
          <w:rFonts w:ascii="Times New Roman" w:hAnsi="Times New Roman" w:cs="Times New Roman"/>
          <w:sz w:val="24"/>
          <w:szCs w:val="24"/>
        </w:rPr>
        <w:t>ifuz</w:t>
      </w:r>
      <w:r w:rsidR="00430C5B">
        <w:rPr>
          <w:rFonts w:ascii="Times New Roman" w:hAnsi="Times New Roman" w:cs="Times New Roman"/>
          <w:sz w:val="24"/>
          <w:szCs w:val="24"/>
        </w:rPr>
        <w:t>ӑrii</w:t>
      </w:r>
      <w:proofErr w:type="spellEnd"/>
      <w:r w:rsidR="00430C5B">
        <w:rPr>
          <w:rFonts w:ascii="Times New Roman" w:hAnsi="Times New Roman" w:cs="Times New Roman"/>
          <w:sz w:val="24"/>
          <w:szCs w:val="24"/>
        </w:rPr>
        <w:t xml:space="preserve"> rapide a</w:t>
      </w:r>
      <w:r w:rsidR="00E775BD">
        <w:rPr>
          <w:rFonts w:ascii="Times New Roman" w:hAnsi="Times New Roman" w:cs="Times New Roman"/>
          <w:sz w:val="24"/>
          <w:szCs w:val="24"/>
        </w:rPr>
        <w:t xml:space="preserve"> informațiilor </w:t>
      </w:r>
      <w:r w:rsidR="00430C5B">
        <w:rPr>
          <w:rFonts w:ascii="Times New Roman" w:hAnsi="Times New Roman" w:cs="Times New Roman"/>
          <w:sz w:val="24"/>
          <w:szCs w:val="24"/>
        </w:rPr>
        <w:t>ȋn limbile minoritӑților naționale;</w:t>
      </w:r>
    </w:p>
    <w:p w14:paraId="6E2B7446" w14:textId="76833957" w:rsidR="002C7898" w:rsidRPr="002C7898" w:rsidRDefault="00CB2787" w:rsidP="000159F3">
      <w:pPr>
        <w:pStyle w:val="NoSpacing"/>
        <w:numPr>
          <w:ilvl w:val="0"/>
          <w:numId w:val="31"/>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c</w:t>
      </w:r>
      <w:r w:rsidR="00430C5B">
        <w:rPr>
          <w:rFonts w:ascii="Times New Roman" w:hAnsi="Times New Roman" w:cs="Times New Roman"/>
          <w:sz w:val="24"/>
          <w:szCs w:val="24"/>
        </w:rPr>
        <w:t>onsultarea constantӑ a persoanelor apar</w:t>
      </w:r>
      <w:r>
        <w:rPr>
          <w:rFonts w:ascii="Times New Roman" w:hAnsi="Times New Roman" w:cs="Times New Roman"/>
          <w:sz w:val="24"/>
          <w:szCs w:val="24"/>
        </w:rPr>
        <w:t>ț</w:t>
      </w:r>
      <w:r w:rsidR="00430C5B">
        <w:rPr>
          <w:rFonts w:ascii="Times New Roman" w:hAnsi="Times New Roman" w:cs="Times New Roman"/>
          <w:sz w:val="24"/>
          <w:szCs w:val="24"/>
        </w:rPr>
        <w:t xml:space="preserve">inând grupurilor vulnerabile </w:t>
      </w:r>
      <w:proofErr w:type="spellStart"/>
      <w:r w:rsidR="00430C5B">
        <w:rPr>
          <w:rFonts w:ascii="Times New Roman" w:hAnsi="Times New Roman" w:cs="Times New Roman"/>
          <w:sz w:val="24"/>
          <w:szCs w:val="24"/>
        </w:rPr>
        <w:t>ȋn</w:t>
      </w:r>
      <w:proofErr w:type="spellEnd"/>
      <w:r w:rsidR="00430C5B">
        <w:rPr>
          <w:rFonts w:ascii="Times New Roman" w:hAnsi="Times New Roman" w:cs="Times New Roman"/>
          <w:sz w:val="24"/>
          <w:szCs w:val="24"/>
        </w:rPr>
        <w:t xml:space="preserve"> vederea </w:t>
      </w:r>
      <w:proofErr w:type="spellStart"/>
      <w:r w:rsidR="00430C5B">
        <w:rPr>
          <w:rFonts w:ascii="Times New Roman" w:hAnsi="Times New Roman" w:cs="Times New Roman"/>
          <w:sz w:val="24"/>
          <w:szCs w:val="24"/>
        </w:rPr>
        <w:t>depistӑrii</w:t>
      </w:r>
      <w:proofErr w:type="spellEnd"/>
      <w:r w:rsidR="00430C5B">
        <w:rPr>
          <w:rFonts w:ascii="Times New Roman" w:hAnsi="Times New Roman" w:cs="Times New Roman"/>
          <w:sz w:val="24"/>
          <w:szCs w:val="24"/>
        </w:rPr>
        <w:t xml:space="preserve"> informațiilor </w:t>
      </w:r>
      <w:proofErr w:type="spellStart"/>
      <w:r w:rsidR="00430C5B">
        <w:rPr>
          <w:rFonts w:ascii="Times New Roman" w:hAnsi="Times New Roman" w:cs="Times New Roman"/>
          <w:sz w:val="24"/>
          <w:szCs w:val="24"/>
        </w:rPr>
        <w:t>lipsӑ</w:t>
      </w:r>
      <w:proofErr w:type="spellEnd"/>
      <w:r w:rsidR="00430C5B">
        <w:rPr>
          <w:rFonts w:ascii="Times New Roman" w:hAnsi="Times New Roman" w:cs="Times New Roman"/>
          <w:sz w:val="24"/>
          <w:szCs w:val="24"/>
        </w:rPr>
        <w:t>,</w:t>
      </w:r>
      <w:r w:rsidR="00D02EFE">
        <w:rPr>
          <w:rFonts w:ascii="Times New Roman" w:hAnsi="Times New Roman" w:cs="Times New Roman"/>
          <w:sz w:val="24"/>
          <w:szCs w:val="24"/>
        </w:rPr>
        <w:t xml:space="preserve"> dar care sunt esențiale</w:t>
      </w:r>
      <w:r w:rsidR="00430C5B">
        <w:rPr>
          <w:rFonts w:ascii="Times New Roman" w:hAnsi="Times New Roman" w:cs="Times New Roman"/>
          <w:sz w:val="24"/>
          <w:szCs w:val="24"/>
        </w:rPr>
        <w:t xml:space="preserve"> </w:t>
      </w:r>
      <w:proofErr w:type="spellStart"/>
      <w:r w:rsidR="00430C5B">
        <w:rPr>
          <w:rFonts w:ascii="Times New Roman" w:hAnsi="Times New Roman" w:cs="Times New Roman"/>
          <w:sz w:val="24"/>
          <w:szCs w:val="24"/>
        </w:rPr>
        <w:t>ȋn</w:t>
      </w:r>
      <w:proofErr w:type="spellEnd"/>
      <w:r w:rsidR="00430C5B">
        <w:rPr>
          <w:rFonts w:ascii="Times New Roman" w:hAnsi="Times New Roman" w:cs="Times New Roman"/>
          <w:sz w:val="24"/>
          <w:szCs w:val="24"/>
        </w:rPr>
        <w:t xml:space="preserve"> vederea </w:t>
      </w:r>
      <w:proofErr w:type="spellStart"/>
      <w:r w:rsidR="00430C5B">
        <w:rPr>
          <w:rFonts w:ascii="Times New Roman" w:hAnsi="Times New Roman" w:cs="Times New Roman"/>
          <w:sz w:val="24"/>
          <w:szCs w:val="24"/>
        </w:rPr>
        <w:t>exercitӑrii</w:t>
      </w:r>
      <w:proofErr w:type="spellEnd"/>
      <w:r w:rsidR="00430C5B">
        <w:rPr>
          <w:rFonts w:ascii="Times New Roman" w:hAnsi="Times New Roman" w:cs="Times New Roman"/>
          <w:sz w:val="24"/>
          <w:szCs w:val="24"/>
        </w:rPr>
        <w:t xml:space="preserve"> corecte a dreptului la vot.</w:t>
      </w:r>
    </w:p>
    <w:p w14:paraId="16F50C66" w14:textId="72836729" w:rsidR="00546EC0" w:rsidRPr="00546EC0" w:rsidRDefault="00546EC0" w:rsidP="000159F3">
      <w:pPr>
        <w:pStyle w:val="NoSpacing"/>
        <w:spacing w:line="360" w:lineRule="auto"/>
        <w:ind w:left="142" w:firstLine="284"/>
        <w:jc w:val="both"/>
        <w:rPr>
          <w:rFonts w:ascii="Times New Roman" w:hAnsi="Times New Roman" w:cs="Times New Roman"/>
          <w:b/>
          <w:bCs/>
          <w:sz w:val="24"/>
          <w:szCs w:val="24"/>
        </w:rPr>
      </w:pPr>
      <w:r w:rsidRPr="00546EC0">
        <w:rPr>
          <w:rFonts w:ascii="Times New Roman" w:hAnsi="Times New Roman" w:cs="Times New Roman"/>
          <w:b/>
          <w:bCs/>
          <w:sz w:val="24"/>
          <w:szCs w:val="24"/>
        </w:rPr>
        <w:t xml:space="preserve">14 octombrie </w:t>
      </w:r>
    </w:p>
    <w:p w14:paraId="1C6B08F0" w14:textId="233BC52E" w:rsidR="003110E4" w:rsidRDefault="003110E4" w:rsidP="000159F3">
      <w:pPr>
        <w:pStyle w:val="NoSpacing"/>
        <w:numPr>
          <w:ilvl w:val="0"/>
          <w:numId w:val="9"/>
        </w:numPr>
        <w:spacing w:line="360" w:lineRule="auto"/>
        <w:ind w:left="142" w:firstLine="284"/>
        <w:jc w:val="both"/>
        <w:rPr>
          <w:rFonts w:ascii="Times New Roman" w:hAnsi="Times New Roman" w:cs="Times New Roman"/>
          <w:sz w:val="24"/>
          <w:szCs w:val="24"/>
        </w:rPr>
      </w:pPr>
      <w:r w:rsidRPr="003110E4">
        <w:rPr>
          <w:rFonts w:ascii="Times New Roman" w:hAnsi="Times New Roman" w:cs="Times New Roman"/>
          <w:sz w:val="24"/>
          <w:szCs w:val="24"/>
        </w:rPr>
        <w:t xml:space="preserve">Doamna </w:t>
      </w:r>
      <w:proofErr w:type="spellStart"/>
      <w:r w:rsidRPr="003110E4">
        <w:rPr>
          <w:rFonts w:ascii="Times New Roman" w:hAnsi="Times New Roman" w:cs="Times New Roman"/>
          <w:sz w:val="24"/>
          <w:szCs w:val="24"/>
        </w:rPr>
        <w:t>Kristina</w:t>
      </w:r>
      <w:proofErr w:type="spellEnd"/>
      <w:r w:rsidRPr="003110E4">
        <w:rPr>
          <w:rFonts w:ascii="Times New Roman" w:hAnsi="Times New Roman" w:cs="Times New Roman"/>
          <w:sz w:val="24"/>
          <w:szCs w:val="24"/>
        </w:rPr>
        <w:t xml:space="preserve"> </w:t>
      </w:r>
      <w:proofErr w:type="spellStart"/>
      <w:r>
        <w:rPr>
          <w:rFonts w:ascii="Times New Roman" w:hAnsi="Times New Roman" w:cs="Times New Roman"/>
          <w:sz w:val="24"/>
          <w:szCs w:val="24"/>
        </w:rPr>
        <w:t>Wilfore</w:t>
      </w:r>
      <w:proofErr w:type="spellEnd"/>
      <w:r>
        <w:rPr>
          <w:rFonts w:ascii="Times New Roman" w:hAnsi="Times New Roman" w:cs="Times New Roman"/>
          <w:sz w:val="24"/>
          <w:szCs w:val="24"/>
        </w:rPr>
        <w:t>, reprezentantul</w:t>
      </w:r>
      <w:r w:rsidR="00546EC0">
        <w:rPr>
          <w:rFonts w:ascii="Times New Roman" w:hAnsi="Times New Roman" w:cs="Times New Roman"/>
          <w:sz w:val="24"/>
          <w:szCs w:val="24"/>
        </w:rPr>
        <w:t xml:space="preserve"> </w:t>
      </w:r>
      <w:proofErr w:type="spellStart"/>
      <w:r w:rsidR="00E13E3A">
        <w:rPr>
          <w:rFonts w:ascii="Times New Roman" w:hAnsi="Times New Roman" w:cs="Times New Roman"/>
          <w:sz w:val="24"/>
          <w:szCs w:val="24"/>
        </w:rPr>
        <w:t>Universitӑții</w:t>
      </w:r>
      <w:proofErr w:type="spellEnd"/>
      <w:r w:rsidR="00E13E3A">
        <w:rPr>
          <w:rFonts w:ascii="Times New Roman" w:hAnsi="Times New Roman" w:cs="Times New Roman"/>
          <w:sz w:val="24"/>
          <w:szCs w:val="24"/>
        </w:rPr>
        <w:t xml:space="preserve"> George Washington</w:t>
      </w:r>
      <w:r w:rsidR="00D02EFE">
        <w:rPr>
          <w:rFonts w:ascii="Times New Roman" w:hAnsi="Times New Roman" w:cs="Times New Roman"/>
          <w:sz w:val="24"/>
          <w:szCs w:val="24"/>
        </w:rPr>
        <w:t>,</w:t>
      </w:r>
      <w:r w:rsidR="00E13E3A">
        <w:rPr>
          <w:rFonts w:ascii="Times New Roman" w:hAnsi="Times New Roman" w:cs="Times New Roman"/>
          <w:sz w:val="24"/>
          <w:szCs w:val="24"/>
        </w:rPr>
        <w:t xml:space="preserve"> </w:t>
      </w:r>
      <w:r w:rsidR="00546EC0">
        <w:rPr>
          <w:rFonts w:ascii="Times New Roman" w:hAnsi="Times New Roman" w:cs="Times New Roman"/>
          <w:sz w:val="24"/>
          <w:szCs w:val="24"/>
        </w:rPr>
        <w:t xml:space="preserve">a susținut o prezentare despre </w:t>
      </w:r>
      <w:r w:rsidR="00546EC0" w:rsidRPr="00563B7F">
        <w:rPr>
          <w:rFonts w:ascii="Times New Roman" w:hAnsi="Times New Roman" w:cs="Times New Roman"/>
          <w:i/>
          <w:iCs/>
          <w:sz w:val="24"/>
          <w:szCs w:val="24"/>
        </w:rPr>
        <w:t xml:space="preserve">Modalitățile prin care </w:t>
      </w:r>
      <w:r w:rsidR="009923CE">
        <w:rPr>
          <w:rFonts w:ascii="Times New Roman" w:hAnsi="Times New Roman" w:cs="Times New Roman"/>
          <w:i/>
          <w:iCs/>
          <w:sz w:val="24"/>
          <w:szCs w:val="24"/>
        </w:rPr>
        <w:t>organismele de management electoral</w:t>
      </w:r>
      <w:r w:rsidR="00546EC0" w:rsidRPr="00563B7F">
        <w:rPr>
          <w:rFonts w:ascii="Times New Roman" w:hAnsi="Times New Roman" w:cs="Times New Roman"/>
          <w:i/>
          <w:iCs/>
          <w:sz w:val="24"/>
          <w:szCs w:val="24"/>
        </w:rPr>
        <w:t xml:space="preserve"> pot contracara discursurile instigatoare la ură, dezinformarea și știrile false</w:t>
      </w:r>
      <w:r w:rsidR="00546EC0">
        <w:rPr>
          <w:rFonts w:ascii="Times New Roman" w:hAnsi="Times New Roman" w:cs="Times New Roman"/>
          <w:sz w:val="24"/>
          <w:szCs w:val="24"/>
        </w:rPr>
        <w:t>.</w:t>
      </w:r>
    </w:p>
    <w:p w14:paraId="4A14716B" w14:textId="0D53DB01" w:rsidR="00E13E3A" w:rsidRDefault="000A627E" w:rsidP="000159F3">
      <w:pPr>
        <w:pStyle w:val="NoSpacing"/>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Pentru o mai bunӑ sedimentare a informațiilor despre dezinformarea media și știrile false, d</w:t>
      </w:r>
      <w:r w:rsidR="00E13E3A">
        <w:rPr>
          <w:rFonts w:ascii="Times New Roman" w:hAnsi="Times New Roman" w:cs="Times New Roman"/>
          <w:sz w:val="24"/>
          <w:szCs w:val="24"/>
        </w:rPr>
        <w:t xml:space="preserve">oamna </w:t>
      </w:r>
      <w:proofErr w:type="spellStart"/>
      <w:r w:rsidR="00E13E3A" w:rsidRPr="003110E4">
        <w:rPr>
          <w:rFonts w:ascii="Times New Roman" w:hAnsi="Times New Roman" w:cs="Times New Roman"/>
          <w:sz w:val="24"/>
          <w:szCs w:val="24"/>
        </w:rPr>
        <w:t>Kristina</w:t>
      </w:r>
      <w:proofErr w:type="spellEnd"/>
      <w:r w:rsidR="00E13E3A" w:rsidRPr="003110E4">
        <w:rPr>
          <w:rFonts w:ascii="Times New Roman" w:hAnsi="Times New Roman" w:cs="Times New Roman"/>
          <w:sz w:val="24"/>
          <w:szCs w:val="24"/>
        </w:rPr>
        <w:t xml:space="preserve"> </w:t>
      </w:r>
      <w:proofErr w:type="spellStart"/>
      <w:r w:rsidR="00E13E3A">
        <w:rPr>
          <w:rFonts w:ascii="Times New Roman" w:hAnsi="Times New Roman" w:cs="Times New Roman"/>
          <w:sz w:val="24"/>
          <w:szCs w:val="24"/>
        </w:rPr>
        <w:t>Wilfore</w:t>
      </w:r>
      <w:proofErr w:type="spellEnd"/>
      <w:r w:rsidR="00E13E3A">
        <w:rPr>
          <w:rFonts w:ascii="Times New Roman" w:hAnsi="Times New Roman" w:cs="Times New Roman"/>
          <w:sz w:val="24"/>
          <w:szCs w:val="24"/>
        </w:rPr>
        <w:t xml:space="preserve"> a </w:t>
      </w:r>
      <w:r w:rsidR="00D02EFE">
        <w:rPr>
          <w:rFonts w:ascii="Times New Roman" w:hAnsi="Times New Roman" w:cs="Times New Roman"/>
          <w:sz w:val="24"/>
          <w:szCs w:val="24"/>
        </w:rPr>
        <w:t xml:space="preserve">explicat </w:t>
      </w:r>
      <w:proofErr w:type="spellStart"/>
      <w:r w:rsidR="00E13E3A">
        <w:rPr>
          <w:rFonts w:ascii="Times New Roman" w:hAnsi="Times New Roman" w:cs="Times New Roman"/>
          <w:sz w:val="24"/>
          <w:szCs w:val="24"/>
        </w:rPr>
        <w:t>ȋn</w:t>
      </w:r>
      <w:proofErr w:type="spellEnd"/>
      <w:r w:rsidR="00E13E3A">
        <w:rPr>
          <w:rFonts w:ascii="Times New Roman" w:hAnsi="Times New Roman" w:cs="Times New Roman"/>
          <w:sz w:val="24"/>
          <w:szCs w:val="24"/>
        </w:rPr>
        <w:t xml:space="preserve"> prezentarea sa noțiun</w:t>
      </w:r>
      <w:r w:rsidR="00D02EFE">
        <w:rPr>
          <w:rFonts w:ascii="Times New Roman" w:hAnsi="Times New Roman" w:cs="Times New Roman"/>
          <w:sz w:val="24"/>
          <w:szCs w:val="24"/>
        </w:rPr>
        <w:t>ea</w:t>
      </w:r>
      <w:r w:rsidR="00E13E3A">
        <w:rPr>
          <w:rFonts w:ascii="Times New Roman" w:hAnsi="Times New Roman" w:cs="Times New Roman"/>
          <w:sz w:val="24"/>
          <w:szCs w:val="24"/>
        </w:rPr>
        <w:t xml:space="preserve"> </w:t>
      </w:r>
      <w:r>
        <w:rPr>
          <w:rFonts w:ascii="Times New Roman" w:hAnsi="Times New Roman" w:cs="Times New Roman"/>
          <w:sz w:val="24"/>
          <w:szCs w:val="24"/>
        </w:rPr>
        <w:t>de discurs</w:t>
      </w:r>
      <w:r w:rsidR="00E13E3A">
        <w:rPr>
          <w:rFonts w:ascii="Times New Roman" w:hAnsi="Times New Roman" w:cs="Times New Roman"/>
          <w:sz w:val="24"/>
          <w:szCs w:val="24"/>
        </w:rPr>
        <w:t xml:space="preserve"> </w:t>
      </w:r>
      <w:r w:rsidR="00E13E3A" w:rsidRPr="00E13E3A">
        <w:rPr>
          <w:rFonts w:ascii="Times New Roman" w:hAnsi="Times New Roman" w:cs="Times New Roman"/>
          <w:sz w:val="24"/>
          <w:szCs w:val="24"/>
        </w:rPr>
        <w:t>instigator la ură</w:t>
      </w:r>
      <w:r>
        <w:rPr>
          <w:rFonts w:ascii="Times New Roman" w:hAnsi="Times New Roman" w:cs="Times New Roman"/>
          <w:sz w:val="24"/>
          <w:szCs w:val="24"/>
        </w:rPr>
        <w:t>, care</w:t>
      </w:r>
      <w:r w:rsidR="00E13E3A" w:rsidRPr="00E13E3A">
        <w:rPr>
          <w:rFonts w:ascii="Times New Roman" w:hAnsi="Times New Roman" w:cs="Times New Roman"/>
          <w:sz w:val="24"/>
          <w:szCs w:val="24"/>
        </w:rPr>
        <w:t xml:space="preserve"> </w:t>
      </w:r>
      <w:r w:rsidR="00E13E3A" w:rsidRPr="000A627E">
        <w:rPr>
          <w:rFonts w:ascii="Times New Roman" w:hAnsi="Times New Roman" w:cs="Times New Roman"/>
          <w:i/>
          <w:iCs/>
          <w:sz w:val="24"/>
          <w:szCs w:val="24"/>
        </w:rPr>
        <w:t xml:space="preserve">se referă la o </w:t>
      </w:r>
      <w:r w:rsidR="00E13E3A" w:rsidRPr="000A627E">
        <w:rPr>
          <w:rFonts w:ascii="Times New Roman" w:hAnsi="Times New Roman" w:cs="Times New Roman"/>
          <w:i/>
          <w:iCs/>
          <w:sz w:val="24"/>
          <w:szCs w:val="24"/>
        </w:rPr>
        <w:lastRenderedPageBreak/>
        <w:t>expresie polarizantă care calomniază, umilește sau promovează intoleranța și violența împotriva unor grupuri de persoane prin referire explicită sau indirectă la ras</w:t>
      </w:r>
      <w:r w:rsidRPr="000A627E">
        <w:rPr>
          <w:rFonts w:ascii="Times New Roman" w:hAnsi="Times New Roman" w:cs="Times New Roman"/>
          <w:i/>
          <w:iCs/>
          <w:sz w:val="24"/>
          <w:szCs w:val="24"/>
        </w:rPr>
        <w:t>ӑ</w:t>
      </w:r>
      <w:r w:rsidR="00E13E3A" w:rsidRPr="000A627E">
        <w:rPr>
          <w:rFonts w:ascii="Times New Roman" w:hAnsi="Times New Roman" w:cs="Times New Roman"/>
          <w:i/>
          <w:iCs/>
          <w:sz w:val="24"/>
          <w:szCs w:val="24"/>
        </w:rPr>
        <w:t>, origine națională sau etnică, religi</w:t>
      </w:r>
      <w:r w:rsidRPr="000A627E">
        <w:rPr>
          <w:rFonts w:ascii="Times New Roman" w:hAnsi="Times New Roman" w:cs="Times New Roman"/>
          <w:i/>
          <w:iCs/>
          <w:sz w:val="24"/>
          <w:szCs w:val="24"/>
        </w:rPr>
        <w:t>e</w:t>
      </w:r>
      <w:r w:rsidR="00E13E3A" w:rsidRPr="000A627E">
        <w:rPr>
          <w:rFonts w:ascii="Times New Roman" w:hAnsi="Times New Roman" w:cs="Times New Roman"/>
          <w:i/>
          <w:iCs/>
          <w:sz w:val="24"/>
          <w:szCs w:val="24"/>
        </w:rPr>
        <w:t xml:space="preserve">, </w:t>
      </w:r>
      <w:r w:rsidRPr="000A627E">
        <w:rPr>
          <w:rFonts w:ascii="Times New Roman" w:hAnsi="Times New Roman" w:cs="Times New Roman"/>
          <w:i/>
          <w:iCs/>
          <w:sz w:val="24"/>
          <w:szCs w:val="24"/>
        </w:rPr>
        <w:t>gen</w:t>
      </w:r>
      <w:r w:rsidR="00E13E3A" w:rsidRPr="000A627E">
        <w:rPr>
          <w:rFonts w:ascii="Times New Roman" w:hAnsi="Times New Roman" w:cs="Times New Roman"/>
          <w:i/>
          <w:iCs/>
          <w:sz w:val="24"/>
          <w:szCs w:val="24"/>
        </w:rPr>
        <w:t>, orientare sexuală, vârst</w:t>
      </w:r>
      <w:r w:rsidRPr="000A627E">
        <w:rPr>
          <w:rFonts w:ascii="Times New Roman" w:hAnsi="Times New Roman" w:cs="Times New Roman"/>
          <w:i/>
          <w:iCs/>
          <w:sz w:val="24"/>
          <w:szCs w:val="24"/>
        </w:rPr>
        <w:t>ӑ</w:t>
      </w:r>
      <w:r w:rsidR="00E13E3A" w:rsidRPr="000A627E">
        <w:rPr>
          <w:rFonts w:ascii="Times New Roman" w:hAnsi="Times New Roman" w:cs="Times New Roman"/>
          <w:i/>
          <w:iCs/>
          <w:sz w:val="24"/>
          <w:szCs w:val="24"/>
        </w:rPr>
        <w:t>, dizabilități sau altă identitate comună a acestora</w:t>
      </w:r>
      <w:r w:rsidR="00E13E3A" w:rsidRPr="00E13E3A">
        <w:rPr>
          <w:rFonts w:ascii="Times New Roman" w:hAnsi="Times New Roman" w:cs="Times New Roman"/>
          <w:sz w:val="24"/>
          <w:szCs w:val="24"/>
        </w:rPr>
        <w:t>.</w:t>
      </w:r>
      <w:r>
        <w:rPr>
          <w:rFonts w:ascii="Times New Roman" w:hAnsi="Times New Roman" w:cs="Times New Roman"/>
          <w:sz w:val="24"/>
          <w:szCs w:val="24"/>
        </w:rPr>
        <w:t xml:space="preserve"> </w:t>
      </w:r>
      <w:r w:rsidR="00E13E3A" w:rsidRPr="00E13E3A">
        <w:rPr>
          <w:rFonts w:ascii="Times New Roman" w:hAnsi="Times New Roman" w:cs="Times New Roman"/>
          <w:sz w:val="24"/>
          <w:szCs w:val="24"/>
        </w:rPr>
        <w:t>Pot fi luate în considerare efectele negative ale discursului instigator la ură asupra democrației, în special daunele aduse grupurilor specifice vizate de o astfel de exprimare.</w:t>
      </w:r>
      <w:r w:rsidR="0001119C">
        <w:rPr>
          <w:rFonts w:ascii="Times New Roman" w:hAnsi="Times New Roman" w:cs="Times New Roman"/>
          <w:sz w:val="24"/>
          <w:szCs w:val="24"/>
        </w:rPr>
        <w:t xml:space="preserve"> </w:t>
      </w:r>
    </w:p>
    <w:p w14:paraId="4C583C21" w14:textId="29C836E6" w:rsidR="0064369C" w:rsidRDefault="0001119C" w:rsidP="000159F3">
      <w:pPr>
        <w:pStyle w:val="NoSpacing"/>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Reprezentantul </w:t>
      </w:r>
      <w:proofErr w:type="spellStart"/>
      <w:r>
        <w:rPr>
          <w:rFonts w:ascii="Times New Roman" w:hAnsi="Times New Roman" w:cs="Times New Roman"/>
          <w:sz w:val="24"/>
          <w:szCs w:val="24"/>
        </w:rPr>
        <w:t>Universitӑții</w:t>
      </w:r>
      <w:proofErr w:type="spellEnd"/>
      <w:r>
        <w:rPr>
          <w:rFonts w:ascii="Times New Roman" w:hAnsi="Times New Roman" w:cs="Times New Roman"/>
          <w:sz w:val="24"/>
          <w:szCs w:val="24"/>
        </w:rPr>
        <w:t xml:space="preserve"> George Washington a parcurs legislația internaționalӑ ȋn ceea ce privește discursul instigator la urӑ pornind de la </w:t>
      </w:r>
      <w:r w:rsidRPr="0001119C">
        <w:rPr>
          <w:rFonts w:ascii="Times New Roman" w:hAnsi="Times New Roman" w:cs="Times New Roman"/>
          <w:sz w:val="24"/>
          <w:szCs w:val="24"/>
          <w:u w:val="single"/>
        </w:rPr>
        <w:t>Convenția internațională privind eliminarea tuturor formelor de discriminare rasială (CERD),</w:t>
      </w:r>
      <w:r w:rsidRPr="0001119C">
        <w:rPr>
          <w:rFonts w:ascii="Times New Roman" w:hAnsi="Times New Roman" w:cs="Times New Roman"/>
          <w:sz w:val="24"/>
          <w:szCs w:val="24"/>
        </w:rPr>
        <w:t xml:space="preserve"> adoptată de Adunarea Generală a ONU în 1965, </w:t>
      </w:r>
      <w:r>
        <w:rPr>
          <w:rFonts w:ascii="Times New Roman" w:hAnsi="Times New Roman" w:cs="Times New Roman"/>
          <w:sz w:val="24"/>
          <w:szCs w:val="24"/>
        </w:rPr>
        <w:t xml:space="preserve">și care </w:t>
      </w:r>
      <w:r w:rsidRPr="0001119C">
        <w:rPr>
          <w:rFonts w:ascii="Times New Roman" w:hAnsi="Times New Roman" w:cs="Times New Roman"/>
          <w:sz w:val="24"/>
          <w:szCs w:val="24"/>
        </w:rPr>
        <w:t>a</w:t>
      </w:r>
      <w:r>
        <w:rPr>
          <w:rFonts w:ascii="Times New Roman" w:hAnsi="Times New Roman" w:cs="Times New Roman"/>
          <w:sz w:val="24"/>
          <w:szCs w:val="24"/>
        </w:rPr>
        <w:t xml:space="preserve"> reprezentat</w:t>
      </w:r>
      <w:r w:rsidRPr="0001119C">
        <w:rPr>
          <w:rFonts w:ascii="Times New Roman" w:hAnsi="Times New Roman" w:cs="Times New Roman"/>
          <w:sz w:val="24"/>
          <w:szCs w:val="24"/>
        </w:rPr>
        <w:t xml:space="preserve"> primul tratat internațional </w:t>
      </w:r>
      <w:r>
        <w:rPr>
          <w:rFonts w:ascii="Times New Roman" w:hAnsi="Times New Roman" w:cs="Times New Roman"/>
          <w:sz w:val="24"/>
          <w:szCs w:val="24"/>
        </w:rPr>
        <w:t xml:space="preserve">cu referire </w:t>
      </w:r>
      <w:proofErr w:type="spellStart"/>
      <w:r>
        <w:rPr>
          <w:rFonts w:ascii="Times New Roman" w:hAnsi="Times New Roman" w:cs="Times New Roman"/>
          <w:sz w:val="24"/>
          <w:szCs w:val="24"/>
        </w:rPr>
        <w:t>directӑ</w:t>
      </w:r>
      <w:proofErr w:type="spellEnd"/>
      <w:r w:rsidRPr="0001119C">
        <w:rPr>
          <w:rFonts w:ascii="Times New Roman" w:hAnsi="Times New Roman" w:cs="Times New Roman"/>
          <w:sz w:val="24"/>
          <w:szCs w:val="24"/>
        </w:rPr>
        <w:t xml:space="preserve"> </w:t>
      </w:r>
      <w:r w:rsidR="00D02EFE">
        <w:rPr>
          <w:rFonts w:ascii="Times New Roman" w:hAnsi="Times New Roman" w:cs="Times New Roman"/>
          <w:sz w:val="24"/>
          <w:szCs w:val="24"/>
        </w:rPr>
        <w:t xml:space="preserve">la </w:t>
      </w:r>
      <w:r w:rsidRPr="0001119C">
        <w:rPr>
          <w:rFonts w:ascii="Times New Roman" w:hAnsi="Times New Roman" w:cs="Times New Roman"/>
          <w:sz w:val="24"/>
          <w:szCs w:val="24"/>
        </w:rPr>
        <w:t>discursul instigator la ură.</w:t>
      </w:r>
      <w:r>
        <w:rPr>
          <w:rFonts w:ascii="Times New Roman" w:hAnsi="Times New Roman" w:cs="Times New Roman"/>
          <w:sz w:val="24"/>
          <w:szCs w:val="24"/>
        </w:rPr>
        <w:t xml:space="preserve"> Potrivi documentului</w:t>
      </w:r>
      <w:r w:rsidR="00D02EFE">
        <w:rPr>
          <w:rFonts w:ascii="Times New Roman" w:hAnsi="Times New Roman" w:cs="Times New Roman"/>
          <w:sz w:val="24"/>
          <w:szCs w:val="24"/>
        </w:rPr>
        <w:t>,</w:t>
      </w:r>
      <w:r>
        <w:rPr>
          <w:rFonts w:ascii="Times New Roman" w:hAnsi="Times New Roman" w:cs="Times New Roman"/>
          <w:sz w:val="24"/>
          <w:szCs w:val="24"/>
        </w:rPr>
        <w:t xml:space="preserve"> </w:t>
      </w:r>
      <w:r w:rsidRPr="0001119C">
        <w:rPr>
          <w:rFonts w:ascii="Times New Roman" w:hAnsi="Times New Roman" w:cs="Times New Roman"/>
          <w:i/>
          <w:iCs/>
          <w:sz w:val="24"/>
          <w:szCs w:val="24"/>
        </w:rPr>
        <w:t>toate ființele umane se nasc libere și egale în demnitate și drepturi.</w:t>
      </w:r>
      <w:r w:rsidR="0064369C">
        <w:rPr>
          <w:rFonts w:ascii="Times New Roman" w:hAnsi="Times New Roman" w:cs="Times New Roman"/>
          <w:i/>
          <w:iCs/>
          <w:sz w:val="24"/>
          <w:szCs w:val="24"/>
        </w:rPr>
        <w:t xml:space="preserve"> </w:t>
      </w:r>
      <w:r w:rsidRPr="0001119C">
        <w:rPr>
          <w:rFonts w:ascii="Times New Roman" w:hAnsi="Times New Roman" w:cs="Times New Roman"/>
          <w:sz w:val="24"/>
          <w:szCs w:val="24"/>
        </w:rPr>
        <w:t>Odată cu adoptarea Pactului Internațional cu privire la Drepturile Civile și Politice (ICCPR) în 1976, Adunarea Generală a ONU a căutat să abordeze în mod direct incitarea la ură.</w:t>
      </w:r>
      <w:r w:rsidR="0064369C">
        <w:rPr>
          <w:rFonts w:ascii="Times New Roman" w:hAnsi="Times New Roman" w:cs="Times New Roman"/>
          <w:sz w:val="24"/>
          <w:szCs w:val="24"/>
        </w:rPr>
        <w:t xml:space="preserve"> </w:t>
      </w:r>
      <w:r w:rsidR="00D02EFE">
        <w:rPr>
          <w:rFonts w:ascii="Times New Roman" w:hAnsi="Times New Roman" w:cs="Times New Roman"/>
          <w:sz w:val="24"/>
          <w:szCs w:val="24"/>
        </w:rPr>
        <w:t>A</w:t>
      </w:r>
      <w:r w:rsidR="0064369C">
        <w:rPr>
          <w:rFonts w:ascii="Times New Roman" w:hAnsi="Times New Roman" w:cs="Times New Roman"/>
          <w:sz w:val="24"/>
          <w:szCs w:val="24"/>
        </w:rPr>
        <w:t>rt.</w:t>
      </w:r>
      <w:r w:rsidR="0064369C" w:rsidRPr="0064369C">
        <w:rPr>
          <w:rFonts w:ascii="Times New Roman" w:hAnsi="Times New Roman" w:cs="Times New Roman"/>
          <w:sz w:val="24"/>
          <w:szCs w:val="24"/>
        </w:rPr>
        <w:t xml:space="preserve">19 din </w:t>
      </w:r>
      <w:proofErr w:type="spellStart"/>
      <w:r w:rsidR="0064369C" w:rsidRPr="0064369C">
        <w:rPr>
          <w:rFonts w:ascii="Times New Roman" w:hAnsi="Times New Roman" w:cs="Times New Roman"/>
          <w:sz w:val="24"/>
          <w:szCs w:val="24"/>
        </w:rPr>
        <w:t>ICCPR</w:t>
      </w:r>
      <w:proofErr w:type="spellEnd"/>
      <w:r w:rsidR="0064369C" w:rsidRPr="0064369C">
        <w:rPr>
          <w:rFonts w:ascii="Times New Roman" w:hAnsi="Times New Roman" w:cs="Times New Roman"/>
          <w:sz w:val="24"/>
          <w:szCs w:val="24"/>
        </w:rPr>
        <w:t xml:space="preserve"> afirmă dreptul oricărei persoane de </w:t>
      </w:r>
      <w:r w:rsidR="0064369C" w:rsidRPr="0064369C">
        <w:rPr>
          <w:rFonts w:ascii="Times New Roman" w:hAnsi="Times New Roman" w:cs="Times New Roman"/>
          <w:i/>
          <w:iCs/>
          <w:sz w:val="24"/>
          <w:szCs w:val="24"/>
        </w:rPr>
        <w:t xml:space="preserve">a avea opinii </w:t>
      </w:r>
      <w:r w:rsidR="0064369C">
        <w:rPr>
          <w:rFonts w:ascii="Times New Roman" w:hAnsi="Times New Roman" w:cs="Times New Roman"/>
          <w:i/>
          <w:iCs/>
          <w:sz w:val="24"/>
          <w:szCs w:val="24"/>
        </w:rPr>
        <w:t>libere și fӑrӑ interferențe</w:t>
      </w:r>
      <w:r w:rsidR="0064369C">
        <w:rPr>
          <w:rFonts w:ascii="Times New Roman" w:hAnsi="Times New Roman" w:cs="Times New Roman"/>
          <w:sz w:val="24"/>
          <w:szCs w:val="24"/>
        </w:rPr>
        <w:t>, r</w:t>
      </w:r>
      <w:r w:rsidR="0064369C" w:rsidRPr="0064369C">
        <w:rPr>
          <w:rFonts w:ascii="Times New Roman" w:hAnsi="Times New Roman" w:cs="Times New Roman"/>
          <w:sz w:val="24"/>
          <w:szCs w:val="24"/>
        </w:rPr>
        <w:t xml:space="preserve">ecunoaște </w:t>
      </w:r>
      <w:r w:rsidR="0064369C" w:rsidRPr="0064369C">
        <w:rPr>
          <w:rFonts w:ascii="Times New Roman" w:hAnsi="Times New Roman" w:cs="Times New Roman"/>
          <w:i/>
          <w:iCs/>
          <w:sz w:val="24"/>
          <w:szCs w:val="24"/>
        </w:rPr>
        <w:t>îndatoririle și responsabilitățile speciale</w:t>
      </w:r>
      <w:r w:rsidR="0064369C" w:rsidRPr="0064369C">
        <w:rPr>
          <w:rFonts w:ascii="Times New Roman" w:hAnsi="Times New Roman" w:cs="Times New Roman"/>
          <w:sz w:val="24"/>
          <w:szCs w:val="24"/>
        </w:rPr>
        <w:t xml:space="preserve"> care însoțesc libertatea de exprimare</w:t>
      </w:r>
      <w:r w:rsidR="0064369C">
        <w:rPr>
          <w:rFonts w:ascii="Times New Roman" w:hAnsi="Times New Roman" w:cs="Times New Roman"/>
          <w:sz w:val="24"/>
          <w:szCs w:val="24"/>
        </w:rPr>
        <w:t xml:space="preserve"> care poate </w:t>
      </w:r>
      <w:r w:rsidR="0064369C" w:rsidRPr="0064369C">
        <w:rPr>
          <w:rFonts w:ascii="Times New Roman" w:hAnsi="Times New Roman" w:cs="Times New Roman"/>
          <w:sz w:val="24"/>
          <w:szCs w:val="24"/>
        </w:rPr>
        <w:t xml:space="preserve">face obiectul anumitor restricții numai în măsura în care </w:t>
      </w:r>
      <w:r w:rsidR="0064369C" w:rsidRPr="0064369C">
        <w:rPr>
          <w:rFonts w:ascii="Times New Roman" w:hAnsi="Times New Roman" w:cs="Times New Roman"/>
          <w:i/>
          <w:iCs/>
          <w:sz w:val="24"/>
          <w:szCs w:val="24"/>
        </w:rPr>
        <w:t>sunt prevăzute de lege și sunt necesare</w:t>
      </w:r>
      <w:r w:rsidR="0064369C">
        <w:rPr>
          <w:rFonts w:ascii="Times New Roman" w:hAnsi="Times New Roman" w:cs="Times New Roman"/>
          <w:sz w:val="24"/>
          <w:szCs w:val="24"/>
        </w:rPr>
        <w:t xml:space="preserve"> pentru </w:t>
      </w:r>
      <w:r w:rsidR="0064369C" w:rsidRPr="0064369C">
        <w:rPr>
          <w:rFonts w:ascii="Times New Roman" w:hAnsi="Times New Roman" w:cs="Times New Roman"/>
          <w:i/>
          <w:iCs/>
          <w:sz w:val="24"/>
          <w:szCs w:val="24"/>
        </w:rPr>
        <w:t>respectarea drepturilor sau reputației altora și pentru protecția securității naționale sau a ordinii publice, ori a sănătății sau a moralei publice</w:t>
      </w:r>
      <w:r w:rsidR="0064369C" w:rsidRPr="0064369C">
        <w:rPr>
          <w:rFonts w:ascii="Times New Roman" w:hAnsi="Times New Roman" w:cs="Times New Roman"/>
          <w:sz w:val="24"/>
          <w:szCs w:val="24"/>
        </w:rPr>
        <w:t>.</w:t>
      </w:r>
    </w:p>
    <w:p w14:paraId="440CF746" w14:textId="75A5AAA7" w:rsidR="004F3027" w:rsidRDefault="0051785C" w:rsidP="000159F3">
      <w:pPr>
        <w:pStyle w:val="NoSpacing"/>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Doamna </w:t>
      </w:r>
      <w:r w:rsidRPr="003110E4">
        <w:rPr>
          <w:rFonts w:ascii="Times New Roman" w:hAnsi="Times New Roman" w:cs="Times New Roman"/>
          <w:sz w:val="24"/>
          <w:szCs w:val="24"/>
        </w:rPr>
        <w:t xml:space="preserve">Kristina </w:t>
      </w:r>
      <w:r>
        <w:rPr>
          <w:rFonts w:ascii="Times New Roman" w:hAnsi="Times New Roman" w:cs="Times New Roman"/>
          <w:sz w:val="24"/>
          <w:szCs w:val="24"/>
        </w:rPr>
        <w:t xml:space="preserve">Wilfore a continuat prezentarea prin exemplificarea bunelor practici care ar trebui abordate de autoritӑțile cu responsabilitӑți ȋn organizarea proceselor electorale ȋn vederea contracarӑrii discursului instigator la </w:t>
      </w:r>
      <w:proofErr w:type="spellStart"/>
      <w:r>
        <w:rPr>
          <w:rFonts w:ascii="Times New Roman" w:hAnsi="Times New Roman" w:cs="Times New Roman"/>
          <w:sz w:val="24"/>
          <w:szCs w:val="24"/>
        </w:rPr>
        <w:t>urӑ</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dezin</w:t>
      </w:r>
      <w:r w:rsidR="00D02EFE">
        <w:rPr>
          <w:rFonts w:ascii="Times New Roman" w:hAnsi="Times New Roman" w:cs="Times New Roman"/>
          <w:sz w:val="24"/>
          <w:szCs w:val="24"/>
        </w:rPr>
        <w:t>f</w:t>
      </w:r>
      <w:r>
        <w:rPr>
          <w:rFonts w:ascii="Times New Roman" w:hAnsi="Times New Roman" w:cs="Times New Roman"/>
          <w:sz w:val="24"/>
          <w:szCs w:val="24"/>
        </w:rPr>
        <w:t>ormӑrii</w:t>
      </w:r>
      <w:proofErr w:type="spellEnd"/>
      <w:r>
        <w:rPr>
          <w:rFonts w:ascii="Times New Roman" w:hAnsi="Times New Roman" w:cs="Times New Roman"/>
          <w:sz w:val="24"/>
          <w:szCs w:val="24"/>
        </w:rPr>
        <w:t xml:space="preserve"> și a știrilor false.</w:t>
      </w:r>
      <w:r w:rsidR="004F3027">
        <w:rPr>
          <w:rFonts w:ascii="Times New Roman" w:hAnsi="Times New Roman" w:cs="Times New Roman"/>
          <w:sz w:val="24"/>
          <w:szCs w:val="24"/>
        </w:rPr>
        <w:t xml:space="preserve"> Așadar,</w:t>
      </w:r>
      <w:r>
        <w:rPr>
          <w:rFonts w:ascii="Times New Roman" w:hAnsi="Times New Roman" w:cs="Times New Roman"/>
          <w:sz w:val="24"/>
          <w:szCs w:val="24"/>
        </w:rPr>
        <w:t xml:space="preserve"> </w:t>
      </w:r>
      <w:r w:rsidR="004F3027">
        <w:rPr>
          <w:rFonts w:ascii="Times New Roman" w:hAnsi="Times New Roman" w:cs="Times New Roman"/>
          <w:sz w:val="24"/>
          <w:szCs w:val="24"/>
        </w:rPr>
        <w:t>o</w:t>
      </w:r>
      <w:r>
        <w:rPr>
          <w:rFonts w:ascii="Times New Roman" w:hAnsi="Times New Roman" w:cs="Times New Roman"/>
          <w:sz w:val="24"/>
          <w:szCs w:val="24"/>
        </w:rPr>
        <w:t xml:space="preserve">rganismele </w:t>
      </w:r>
      <w:r w:rsidR="00245481">
        <w:rPr>
          <w:rFonts w:ascii="Times New Roman" w:hAnsi="Times New Roman" w:cs="Times New Roman"/>
          <w:sz w:val="24"/>
          <w:szCs w:val="24"/>
        </w:rPr>
        <w:t>de management electoral</w:t>
      </w:r>
      <w:r w:rsidR="004F3027">
        <w:rPr>
          <w:rFonts w:ascii="Times New Roman" w:hAnsi="Times New Roman" w:cs="Times New Roman"/>
          <w:sz w:val="24"/>
          <w:szCs w:val="24"/>
        </w:rPr>
        <w:t xml:space="preserve"> sunt ȋncurajate sӑ facӑ demersuri și sӑ acționeze prin:</w:t>
      </w:r>
    </w:p>
    <w:p w14:paraId="6CCDAD7C" w14:textId="1D04642E" w:rsidR="004F3027" w:rsidRDefault="004F3027" w:rsidP="000159F3">
      <w:pPr>
        <w:pStyle w:val="NoSpacing"/>
        <w:numPr>
          <w:ilvl w:val="0"/>
          <w:numId w:val="30"/>
        </w:numPr>
        <w:spacing w:line="360" w:lineRule="auto"/>
        <w:ind w:left="1134" w:hanging="567"/>
        <w:jc w:val="both"/>
        <w:rPr>
          <w:rFonts w:ascii="Times New Roman" w:hAnsi="Times New Roman" w:cs="Times New Roman"/>
          <w:sz w:val="24"/>
          <w:szCs w:val="24"/>
        </w:rPr>
      </w:pPr>
      <w:r w:rsidRPr="004F3027">
        <w:rPr>
          <w:rFonts w:ascii="Times New Roman" w:hAnsi="Times New Roman" w:cs="Times New Roman"/>
          <w:sz w:val="24"/>
          <w:szCs w:val="24"/>
        </w:rPr>
        <w:t>i</w:t>
      </w:r>
      <w:r w:rsidR="0051785C" w:rsidRPr="004F3027">
        <w:rPr>
          <w:rFonts w:ascii="Times New Roman" w:hAnsi="Times New Roman" w:cs="Times New Roman"/>
          <w:sz w:val="24"/>
          <w:szCs w:val="24"/>
        </w:rPr>
        <w:t>mplica</w:t>
      </w:r>
      <w:r w:rsidR="00D02EFE">
        <w:rPr>
          <w:rFonts w:ascii="Times New Roman" w:hAnsi="Times New Roman" w:cs="Times New Roman"/>
          <w:sz w:val="24"/>
          <w:szCs w:val="24"/>
        </w:rPr>
        <w:t>rea</w:t>
      </w:r>
      <w:r w:rsidR="0051785C" w:rsidRPr="004F3027">
        <w:rPr>
          <w:rFonts w:ascii="Times New Roman" w:hAnsi="Times New Roman" w:cs="Times New Roman"/>
          <w:sz w:val="24"/>
          <w:szCs w:val="24"/>
        </w:rPr>
        <w:t xml:space="preserve"> </w:t>
      </w:r>
      <w:r w:rsidR="00D02EFE">
        <w:rPr>
          <w:rFonts w:ascii="Times New Roman" w:hAnsi="Times New Roman" w:cs="Times New Roman"/>
          <w:sz w:val="24"/>
          <w:szCs w:val="24"/>
        </w:rPr>
        <w:t xml:space="preserve">tuturor </w:t>
      </w:r>
      <w:r w:rsidR="0051785C" w:rsidRPr="004F3027">
        <w:rPr>
          <w:rFonts w:ascii="Times New Roman" w:hAnsi="Times New Roman" w:cs="Times New Roman"/>
          <w:sz w:val="24"/>
          <w:szCs w:val="24"/>
        </w:rPr>
        <w:t>părți</w:t>
      </w:r>
      <w:r w:rsidR="00D02EFE">
        <w:rPr>
          <w:rFonts w:ascii="Times New Roman" w:hAnsi="Times New Roman" w:cs="Times New Roman"/>
          <w:sz w:val="24"/>
          <w:szCs w:val="24"/>
        </w:rPr>
        <w:t>lor</w:t>
      </w:r>
      <w:r w:rsidR="0051785C" w:rsidRPr="004F3027">
        <w:rPr>
          <w:rFonts w:ascii="Times New Roman" w:hAnsi="Times New Roman" w:cs="Times New Roman"/>
          <w:sz w:val="24"/>
          <w:szCs w:val="24"/>
        </w:rPr>
        <w:t xml:space="preserve"> interesat</w:t>
      </w:r>
      <w:r w:rsidR="001433A9">
        <w:rPr>
          <w:rFonts w:ascii="Times New Roman" w:hAnsi="Times New Roman" w:cs="Times New Roman"/>
          <w:sz w:val="24"/>
          <w:szCs w:val="24"/>
        </w:rPr>
        <w:t>e</w:t>
      </w:r>
      <w:r w:rsidRPr="004F3027">
        <w:rPr>
          <w:rFonts w:ascii="Times New Roman" w:hAnsi="Times New Roman" w:cs="Times New Roman"/>
          <w:sz w:val="24"/>
          <w:szCs w:val="24"/>
        </w:rPr>
        <w:t xml:space="preserve"> </w:t>
      </w:r>
      <w:proofErr w:type="spellStart"/>
      <w:r w:rsidRPr="004F3027">
        <w:rPr>
          <w:rFonts w:ascii="Times New Roman" w:hAnsi="Times New Roman" w:cs="Times New Roman"/>
          <w:sz w:val="24"/>
          <w:szCs w:val="24"/>
        </w:rPr>
        <w:t>sӑ</w:t>
      </w:r>
      <w:proofErr w:type="spellEnd"/>
      <w:r w:rsidRPr="004F3027">
        <w:rPr>
          <w:rFonts w:ascii="Times New Roman" w:hAnsi="Times New Roman" w:cs="Times New Roman"/>
          <w:sz w:val="24"/>
          <w:szCs w:val="24"/>
        </w:rPr>
        <w:t xml:space="preserve"> </w:t>
      </w:r>
      <w:r w:rsidR="00D02EFE">
        <w:rPr>
          <w:rFonts w:ascii="Times New Roman" w:hAnsi="Times New Roman" w:cs="Times New Roman"/>
          <w:sz w:val="24"/>
          <w:szCs w:val="24"/>
        </w:rPr>
        <w:t>demareze acțiuni</w:t>
      </w:r>
      <w:r w:rsidR="001433A9">
        <w:rPr>
          <w:rFonts w:ascii="Times New Roman" w:hAnsi="Times New Roman" w:cs="Times New Roman"/>
          <w:sz w:val="24"/>
          <w:szCs w:val="24"/>
        </w:rPr>
        <w:t xml:space="preserve"> pentru</w:t>
      </w:r>
      <w:r w:rsidR="00D02EFE">
        <w:rPr>
          <w:rFonts w:ascii="Times New Roman" w:hAnsi="Times New Roman" w:cs="Times New Roman"/>
          <w:sz w:val="24"/>
          <w:szCs w:val="24"/>
        </w:rPr>
        <w:t xml:space="preserve"> </w:t>
      </w:r>
      <w:r w:rsidR="001433A9">
        <w:rPr>
          <w:rFonts w:ascii="Times New Roman" w:hAnsi="Times New Roman" w:cs="Times New Roman"/>
          <w:sz w:val="24"/>
          <w:szCs w:val="24"/>
        </w:rPr>
        <w:t>sancționarea și eliminarea</w:t>
      </w:r>
      <w:r w:rsidR="0051785C" w:rsidRPr="004F3027">
        <w:rPr>
          <w:rFonts w:ascii="Times New Roman" w:hAnsi="Times New Roman" w:cs="Times New Roman"/>
          <w:sz w:val="24"/>
          <w:szCs w:val="24"/>
        </w:rPr>
        <w:t xml:space="preserve"> discursul</w:t>
      </w:r>
      <w:r w:rsidR="001433A9">
        <w:rPr>
          <w:rFonts w:ascii="Times New Roman" w:hAnsi="Times New Roman" w:cs="Times New Roman"/>
          <w:sz w:val="24"/>
          <w:szCs w:val="24"/>
        </w:rPr>
        <w:t>ui</w:t>
      </w:r>
      <w:r w:rsidR="0051785C" w:rsidRPr="004F3027">
        <w:rPr>
          <w:rFonts w:ascii="Times New Roman" w:hAnsi="Times New Roman" w:cs="Times New Roman"/>
          <w:sz w:val="24"/>
          <w:szCs w:val="24"/>
        </w:rPr>
        <w:t xml:space="preserve"> </w:t>
      </w:r>
      <w:r>
        <w:rPr>
          <w:rFonts w:ascii="Times New Roman" w:hAnsi="Times New Roman" w:cs="Times New Roman"/>
          <w:sz w:val="24"/>
          <w:szCs w:val="24"/>
        </w:rPr>
        <w:t xml:space="preserve">instigator la </w:t>
      </w:r>
      <w:proofErr w:type="spellStart"/>
      <w:r>
        <w:rPr>
          <w:rFonts w:ascii="Times New Roman" w:hAnsi="Times New Roman" w:cs="Times New Roman"/>
          <w:sz w:val="24"/>
          <w:szCs w:val="24"/>
        </w:rPr>
        <w:t>urӑ</w:t>
      </w:r>
      <w:proofErr w:type="spellEnd"/>
      <w:r>
        <w:rPr>
          <w:rFonts w:ascii="Times New Roman" w:hAnsi="Times New Roman" w:cs="Times New Roman"/>
          <w:sz w:val="24"/>
          <w:szCs w:val="24"/>
        </w:rPr>
        <w:t>;</w:t>
      </w:r>
    </w:p>
    <w:p w14:paraId="5ECDC205" w14:textId="70FCDC41" w:rsidR="00245481" w:rsidRDefault="0051785C" w:rsidP="000159F3">
      <w:pPr>
        <w:pStyle w:val="NoSpacing"/>
        <w:numPr>
          <w:ilvl w:val="0"/>
          <w:numId w:val="30"/>
        </w:numPr>
        <w:spacing w:line="360" w:lineRule="auto"/>
        <w:ind w:left="1134" w:hanging="567"/>
        <w:jc w:val="both"/>
        <w:rPr>
          <w:rFonts w:ascii="Times New Roman" w:hAnsi="Times New Roman" w:cs="Times New Roman"/>
          <w:sz w:val="24"/>
          <w:szCs w:val="24"/>
        </w:rPr>
      </w:pPr>
      <w:r w:rsidRPr="004F3027">
        <w:rPr>
          <w:rFonts w:ascii="Times New Roman" w:hAnsi="Times New Roman" w:cs="Times New Roman"/>
          <w:sz w:val="24"/>
          <w:szCs w:val="24"/>
        </w:rPr>
        <w:t>formarea de parteneriate strategice</w:t>
      </w:r>
      <w:r w:rsidR="004F3027" w:rsidRPr="004F3027">
        <w:rPr>
          <w:rFonts w:ascii="Times New Roman" w:hAnsi="Times New Roman" w:cs="Times New Roman"/>
          <w:sz w:val="24"/>
          <w:szCs w:val="24"/>
        </w:rPr>
        <w:t>, alianțe și colaborӑ</w:t>
      </w:r>
      <w:r w:rsidR="004F3027">
        <w:rPr>
          <w:rFonts w:ascii="Times New Roman" w:hAnsi="Times New Roman" w:cs="Times New Roman"/>
          <w:sz w:val="24"/>
          <w:szCs w:val="24"/>
        </w:rPr>
        <w:t xml:space="preserve">ri </w:t>
      </w:r>
      <w:r w:rsidR="00245481">
        <w:rPr>
          <w:rFonts w:ascii="Times New Roman" w:hAnsi="Times New Roman" w:cs="Times New Roman"/>
          <w:sz w:val="24"/>
          <w:szCs w:val="24"/>
        </w:rPr>
        <w:t>cu alte autoritӑți de stat, agenții independente și organizații non-guvernamentale ȋn vederea utilizӑrii resurselor pentru un scop comun</w:t>
      </w:r>
      <w:r w:rsidR="001433A9">
        <w:rPr>
          <w:rFonts w:ascii="Times New Roman" w:hAnsi="Times New Roman" w:cs="Times New Roman"/>
          <w:sz w:val="24"/>
          <w:szCs w:val="24"/>
        </w:rPr>
        <w:t xml:space="preserve"> din sfera protejării drepturilor alegătorilor din grupurile vulnerabile</w:t>
      </w:r>
      <w:r w:rsidR="00245481">
        <w:rPr>
          <w:rFonts w:ascii="Times New Roman" w:hAnsi="Times New Roman" w:cs="Times New Roman"/>
          <w:sz w:val="24"/>
          <w:szCs w:val="24"/>
        </w:rPr>
        <w:t>;</w:t>
      </w:r>
    </w:p>
    <w:p w14:paraId="2E7F7334" w14:textId="5B90E2ED" w:rsidR="00245481" w:rsidRDefault="00245481" w:rsidP="000159F3">
      <w:pPr>
        <w:pStyle w:val="NoSpacing"/>
        <w:numPr>
          <w:ilvl w:val="0"/>
          <w:numId w:val="30"/>
        </w:numPr>
        <w:spacing w:line="360" w:lineRule="auto"/>
        <w:ind w:left="1134" w:hanging="567"/>
        <w:jc w:val="both"/>
        <w:rPr>
          <w:rFonts w:ascii="Times New Roman" w:hAnsi="Times New Roman" w:cs="Times New Roman"/>
          <w:sz w:val="24"/>
          <w:szCs w:val="24"/>
        </w:rPr>
      </w:pPr>
      <w:r w:rsidRPr="00245481">
        <w:rPr>
          <w:rFonts w:ascii="Times New Roman" w:hAnsi="Times New Roman" w:cs="Times New Roman"/>
          <w:sz w:val="24"/>
          <w:szCs w:val="24"/>
        </w:rPr>
        <w:t xml:space="preserve"> realizarea de m</w:t>
      </w:r>
      <w:r w:rsidR="0051785C" w:rsidRPr="00245481">
        <w:rPr>
          <w:rFonts w:ascii="Times New Roman" w:hAnsi="Times New Roman" w:cs="Times New Roman"/>
          <w:sz w:val="24"/>
          <w:szCs w:val="24"/>
        </w:rPr>
        <w:t>odel</w:t>
      </w:r>
      <w:r w:rsidRPr="00245481">
        <w:rPr>
          <w:rFonts w:ascii="Times New Roman" w:hAnsi="Times New Roman" w:cs="Times New Roman"/>
          <w:sz w:val="24"/>
          <w:szCs w:val="24"/>
        </w:rPr>
        <w:t>e</w:t>
      </w:r>
      <w:r w:rsidR="0051785C" w:rsidRPr="00245481">
        <w:rPr>
          <w:rFonts w:ascii="Times New Roman" w:hAnsi="Times New Roman" w:cs="Times New Roman"/>
          <w:sz w:val="24"/>
          <w:szCs w:val="24"/>
        </w:rPr>
        <w:t xml:space="preserve"> comportament</w:t>
      </w:r>
      <w:r w:rsidRPr="00245481">
        <w:rPr>
          <w:rFonts w:ascii="Times New Roman" w:hAnsi="Times New Roman" w:cs="Times New Roman"/>
          <w:sz w:val="24"/>
          <w:szCs w:val="24"/>
        </w:rPr>
        <w:t>ale</w:t>
      </w:r>
      <w:r w:rsidR="0051785C" w:rsidRPr="00245481">
        <w:rPr>
          <w:rFonts w:ascii="Times New Roman" w:hAnsi="Times New Roman" w:cs="Times New Roman"/>
          <w:sz w:val="24"/>
          <w:szCs w:val="24"/>
        </w:rPr>
        <w:t xml:space="preserve"> </w:t>
      </w:r>
      <w:r w:rsidRPr="00245481">
        <w:rPr>
          <w:rFonts w:ascii="Times New Roman" w:hAnsi="Times New Roman" w:cs="Times New Roman"/>
          <w:sz w:val="24"/>
          <w:szCs w:val="24"/>
        </w:rPr>
        <w:t xml:space="preserve">eficiente și de ghiduri </w:t>
      </w:r>
      <w:r w:rsidR="0051785C" w:rsidRPr="00245481">
        <w:rPr>
          <w:rFonts w:ascii="Times New Roman" w:hAnsi="Times New Roman" w:cs="Times New Roman"/>
          <w:sz w:val="24"/>
          <w:szCs w:val="24"/>
        </w:rPr>
        <w:t xml:space="preserve"> </w:t>
      </w:r>
      <w:r w:rsidRPr="00245481">
        <w:rPr>
          <w:rFonts w:ascii="Times New Roman" w:hAnsi="Times New Roman" w:cs="Times New Roman"/>
          <w:sz w:val="24"/>
          <w:szCs w:val="24"/>
        </w:rPr>
        <w:t xml:space="preserve">pentru </w:t>
      </w:r>
      <w:r w:rsidR="0051785C" w:rsidRPr="00245481">
        <w:rPr>
          <w:rFonts w:ascii="Times New Roman" w:hAnsi="Times New Roman" w:cs="Times New Roman"/>
          <w:sz w:val="24"/>
          <w:szCs w:val="24"/>
        </w:rPr>
        <w:t>combaterea discursului instigator la ură</w:t>
      </w:r>
      <w:r w:rsidR="001433A9">
        <w:rPr>
          <w:rFonts w:ascii="Times New Roman" w:hAnsi="Times New Roman" w:cs="Times New Roman"/>
          <w:sz w:val="24"/>
          <w:szCs w:val="24"/>
        </w:rPr>
        <w:t xml:space="preserve"> și a oricărui tip de </w:t>
      </w:r>
      <w:r w:rsidR="001433A9" w:rsidRPr="00245481">
        <w:rPr>
          <w:rFonts w:ascii="Times New Roman" w:hAnsi="Times New Roman" w:cs="Times New Roman"/>
          <w:sz w:val="24"/>
          <w:szCs w:val="24"/>
        </w:rPr>
        <w:t>discrimin</w:t>
      </w:r>
      <w:r w:rsidR="001433A9">
        <w:rPr>
          <w:rFonts w:ascii="Times New Roman" w:hAnsi="Times New Roman" w:cs="Times New Roman"/>
          <w:sz w:val="24"/>
          <w:szCs w:val="24"/>
        </w:rPr>
        <w:t>ări</w:t>
      </w:r>
      <w:r w:rsidR="001433A9" w:rsidRPr="00245481">
        <w:rPr>
          <w:rFonts w:ascii="Times New Roman" w:hAnsi="Times New Roman" w:cs="Times New Roman"/>
          <w:sz w:val="24"/>
          <w:szCs w:val="24"/>
        </w:rPr>
        <w:t xml:space="preserve"> </w:t>
      </w:r>
      <w:r w:rsidRPr="00245481">
        <w:rPr>
          <w:rFonts w:ascii="Times New Roman" w:hAnsi="Times New Roman" w:cs="Times New Roman"/>
          <w:sz w:val="24"/>
          <w:szCs w:val="24"/>
        </w:rPr>
        <w:t xml:space="preserve">și pentru creșterea gradului de </w:t>
      </w:r>
      <w:proofErr w:type="spellStart"/>
      <w:r w:rsidRPr="00245481">
        <w:rPr>
          <w:rFonts w:ascii="Times New Roman" w:hAnsi="Times New Roman" w:cs="Times New Roman"/>
          <w:sz w:val="24"/>
          <w:szCs w:val="24"/>
        </w:rPr>
        <w:t>toleranțӑ</w:t>
      </w:r>
      <w:proofErr w:type="spellEnd"/>
      <w:r w:rsidRPr="00245481">
        <w:rPr>
          <w:rFonts w:ascii="Times New Roman" w:hAnsi="Times New Roman" w:cs="Times New Roman"/>
          <w:sz w:val="24"/>
          <w:szCs w:val="24"/>
        </w:rPr>
        <w:t>;</w:t>
      </w:r>
      <w:r w:rsidR="0051785C" w:rsidRPr="00245481">
        <w:rPr>
          <w:rFonts w:ascii="Times New Roman" w:hAnsi="Times New Roman" w:cs="Times New Roman"/>
          <w:sz w:val="24"/>
          <w:szCs w:val="24"/>
        </w:rPr>
        <w:t xml:space="preserve"> </w:t>
      </w:r>
    </w:p>
    <w:p w14:paraId="790AD6FF" w14:textId="261765DB" w:rsidR="0051785C" w:rsidRDefault="00245481" w:rsidP="000159F3">
      <w:pPr>
        <w:pStyle w:val="NoSpacing"/>
        <w:numPr>
          <w:ilvl w:val="0"/>
          <w:numId w:val="30"/>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crearea de platforme online pentru propagarea bunelor practici și pentru creșterea gradului de conștientizare </w:t>
      </w:r>
      <w:r w:rsidR="001433A9">
        <w:rPr>
          <w:rFonts w:ascii="Times New Roman" w:hAnsi="Times New Roman" w:cs="Times New Roman"/>
          <w:sz w:val="24"/>
          <w:szCs w:val="24"/>
        </w:rPr>
        <w:t>cu privire la</w:t>
      </w:r>
      <w:r>
        <w:rPr>
          <w:rFonts w:ascii="Times New Roman" w:hAnsi="Times New Roman" w:cs="Times New Roman"/>
          <w:sz w:val="24"/>
          <w:szCs w:val="24"/>
        </w:rPr>
        <w:t xml:space="preserve"> consecințel</w:t>
      </w:r>
      <w:r w:rsidR="001433A9">
        <w:rPr>
          <w:rFonts w:ascii="Times New Roman" w:hAnsi="Times New Roman" w:cs="Times New Roman"/>
          <w:sz w:val="24"/>
          <w:szCs w:val="24"/>
        </w:rPr>
        <w:t>e</w:t>
      </w:r>
      <w:r>
        <w:rPr>
          <w:rFonts w:ascii="Times New Roman" w:hAnsi="Times New Roman" w:cs="Times New Roman"/>
          <w:sz w:val="24"/>
          <w:szCs w:val="24"/>
        </w:rPr>
        <w:t xml:space="preserve"> intoleranței și a discursuluui instigator la urӑ </w:t>
      </w:r>
      <w:r w:rsidR="001433A9">
        <w:rPr>
          <w:rFonts w:ascii="Times New Roman" w:hAnsi="Times New Roman" w:cs="Times New Roman"/>
          <w:sz w:val="24"/>
          <w:szCs w:val="24"/>
        </w:rPr>
        <w:t>asupra</w:t>
      </w:r>
      <w:r>
        <w:rPr>
          <w:rFonts w:ascii="Times New Roman" w:hAnsi="Times New Roman" w:cs="Times New Roman"/>
          <w:sz w:val="24"/>
          <w:szCs w:val="24"/>
        </w:rPr>
        <w:t xml:space="preserve"> persoane</w:t>
      </w:r>
      <w:r w:rsidR="001433A9">
        <w:rPr>
          <w:rFonts w:ascii="Times New Roman" w:hAnsi="Times New Roman" w:cs="Times New Roman"/>
          <w:sz w:val="24"/>
          <w:szCs w:val="24"/>
        </w:rPr>
        <w:t>lor</w:t>
      </w:r>
      <w:r>
        <w:rPr>
          <w:rFonts w:ascii="Times New Roman" w:hAnsi="Times New Roman" w:cs="Times New Roman"/>
          <w:sz w:val="24"/>
          <w:szCs w:val="24"/>
        </w:rPr>
        <w:t xml:space="preserve"> vizate;</w:t>
      </w:r>
    </w:p>
    <w:p w14:paraId="62D7F4C7" w14:textId="7264310F" w:rsidR="0051785C" w:rsidRPr="002C7898" w:rsidRDefault="00603B88" w:rsidP="000159F3">
      <w:pPr>
        <w:pStyle w:val="NoSpacing"/>
        <w:numPr>
          <w:ilvl w:val="0"/>
          <w:numId w:val="30"/>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susținerea constantӑ de discursuri și discuții care </w:t>
      </w:r>
      <w:r w:rsidR="0051785C" w:rsidRPr="00603B88">
        <w:rPr>
          <w:rFonts w:ascii="Times New Roman" w:hAnsi="Times New Roman" w:cs="Times New Roman"/>
          <w:sz w:val="24"/>
          <w:szCs w:val="24"/>
        </w:rPr>
        <w:t>pot contribui la mobilizarea unui răspuns public</w:t>
      </w:r>
      <w:r>
        <w:rPr>
          <w:rFonts w:ascii="Times New Roman" w:hAnsi="Times New Roman" w:cs="Times New Roman"/>
          <w:sz w:val="24"/>
          <w:szCs w:val="24"/>
        </w:rPr>
        <w:t xml:space="preserve"> și la formarea unei opinii publice corecte fațӑ de defӑimarea și calomnierea categoriilor de alegӑtori discriminați;</w:t>
      </w:r>
    </w:p>
    <w:p w14:paraId="2AFD7075" w14:textId="668E9472" w:rsidR="00C72DED" w:rsidRPr="00C72DED" w:rsidRDefault="00C72DED" w:rsidP="000159F3">
      <w:pPr>
        <w:pStyle w:val="NoSpacing"/>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Doamna </w:t>
      </w:r>
      <w:proofErr w:type="spellStart"/>
      <w:r w:rsidRPr="003110E4">
        <w:rPr>
          <w:rFonts w:ascii="Times New Roman" w:hAnsi="Times New Roman" w:cs="Times New Roman"/>
          <w:sz w:val="24"/>
          <w:szCs w:val="24"/>
        </w:rPr>
        <w:t>Kristina</w:t>
      </w:r>
      <w:proofErr w:type="spellEnd"/>
      <w:r w:rsidRPr="003110E4">
        <w:rPr>
          <w:rFonts w:ascii="Times New Roman" w:hAnsi="Times New Roman" w:cs="Times New Roman"/>
          <w:sz w:val="24"/>
          <w:szCs w:val="24"/>
        </w:rPr>
        <w:t xml:space="preserve"> </w:t>
      </w:r>
      <w:proofErr w:type="spellStart"/>
      <w:r>
        <w:rPr>
          <w:rFonts w:ascii="Times New Roman" w:hAnsi="Times New Roman" w:cs="Times New Roman"/>
          <w:sz w:val="24"/>
          <w:szCs w:val="24"/>
        </w:rPr>
        <w:t>Wilfore</w:t>
      </w:r>
      <w:proofErr w:type="spellEnd"/>
      <w:r>
        <w:rPr>
          <w:rFonts w:ascii="Times New Roman" w:hAnsi="Times New Roman" w:cs="Times New Roman"/>
          <w:sz w:val="24"/>
          <w:szCs w:val="24"/>
        </w:rPr>
        <w:t xml:space="preserve"> a </w:t>
      </w:r>
      <w:r w:rsidR="00267BE6">
        <w:rPr>
          <w:rFonts w:ascii="Times New Roman" w:hAnsi="Times New Roman" w:cs="Times New Roman"/>
          <w:sz w:val="24"/>
          <w:szCs w:val="24"/>
        </w:rPr>
        <w:t>precizat, totodatӑ, cӑ discursul instigator la urӑ se poate diminua</w:t>
      </w:r>
      <w:r w:rsidR="001433A9">
        <w:rPr>
          <w:rFonts w:ascii="Times New Roman" w:hAnsi="Times New Roman" w:cs="Times New Roman"/>
          <w:sz w:val="24"/>
          <w:szCs w:val="24"/>
        </w:rPr>
        <w:t>,</w:t>
      </w:r>
      <w:r w:rsidR="00267BE6">
        <w:rPr>
          <w:rFonts w:ascii="Times New Roman" w:hAnsi="Times New Roman" w:cs="Times New Roman"/>
          <w:sz w:val="24"/>
          <w:szCs w:val="24"/>
        </w:rPr>
        <w:t xml:space="preserve"> iar creșterea </w:t>
      </w:r>
      <w:r w:rsidRPr="00C72DED">
        <w:rPr>
          <w:rFonts w:ascii="Times New Roman" w:hAnsi="Times New Roman" w:cs="Times New Roman"/>
          <w:sz w:val="24"/>
          <w:szCs w:val="24"/>
        </w:rPr>
        <w:t xml:space="preserve">gradului de conștientizare </w:t>
      </w:r>
      <w:r w:rsidR="001433A9">
        <w:rPr>
          <w:rFonts w:ascii="Times New Roman" w:hAnsi="Times New Roman" w:cs="Times New Roman"/>
          <w:sz w:val="24"/>
          <w:szCs w:val="24"/>
        </w:rPr>
        <w:t>în rândul</w:t>
      </w:r>
      <w:r w:rsidR="00267BE6">
        <w:rPr>
          <w:rFonts w:ascii="Times New Roman" w:hAnsi="Times New Roman" w:cs="Times New Roman"/>
          <w:sz w:val="24"/>
          <w:szCs w:val="24"/>
        </w:rPr>
        <w:t xml:space="preserve"> publicului se realizeazӑ prin </w:t>
      </w:r>
      <w:r w:rsidRPr="00C72DED">
        <w:rPr>
          <w:rFonts w:ascii="Times New Roman" w:hAnsi="Times New Roman" w:cs="Times New Roman"/>
          <w:sz w:val="24"/>
          <w:szCs w:val="24"/>
        </w:rPr>
        <w:t>campanii</w:t>
      </w:r>
      <w:r w:rsidR="00267BE6">
        <w:rPr>
          <w:rFonts w:ascii="Times New Roman" w:hAnsi="Times New Roman" w:cs="Times New Roman"/>
          <w:sz w:val="24"/>
          <w:szCs w:val="24"/>
        </w:rPr>
        <w:t xml:space="preserve"> </w:t>
      </w:r>
      <w:r w:rsidRPr="00C72DED">
        <w:rPr>
          <w:rFonts w:ascii="Times New Roman" w:hAnsi="Times New Roman" w:cs="Times New Roman"/>
          <w:sz w:val="24"/>
          <w:szCs w:val="24"/>
        </w:rPr>
        <w:t xml:space="preserve">de informare publică și programe de educare a alegătorilor </w:t>
      </w:r>
      <w:r w:rsidR="00267BE6">
        <w:rPr>
          <w:rFonts w:ascii="Times New Roman" w:hAnsi="Times New Roman" w:cs="Times New Roman"/>
          <w:sz w:val="24"/>
          <w:szCs w:val="24"/>
        </w:rPr>
        <w:t xml:space="preserve">care sӑ </w:t>
      </w:r>
      <w:r w:rsidRPr="00C72DED">
        <w:rPr>
          <w:rFonts w:ascii="Times New Roman" w:hAnsi="Times New Roman" w:cs="Times New Roman"/>
          <w:sz w:val="24"/>
          <w:szCs w:val="24"/>
        </w:rPr>
        <w:t>ofer</w:t>
      </w:r>
      <w:r w:rsidR="001433A9">
        <w:rPr>
          <w:rFonts w:ascii="Times New Roman" w:hAnsi="Times New Roman" w:cs="Times New Roman"/>
          <w:sz w:val="24"/>
          <w:szCs w:val="24"/>
        </w:rPr>
        <w:t>e</w:t>
      </w:r>
      <w:r w:rsidRPr="00C72DED">
        <w:rPr>
          <w:rFonts w:ascii="Times New Roman" w:hAnsi="Times New Roman" w:cs="Times New Roman"/>
          <w:sz w:val="24"/>
          <w:szCs w:val="24"/>
        </w:rPr>
        <w:t xml:space="preserve"> informații precise </w:t>
      </w:r>
      <w:r w:rsidR="00267BE6">
        <w:rPr>
          <w:rFonts w:ascii="Times New Roman" w:hAnsi="Times New Roman" w:cs="Times New Roman"/>
          <w:sz w:val="24"/>
          <w:szCs w:val="24"/>
        </w:rPr>
        <w:t xml:space="preserve">și </w:t>
      </w:r>
      <w:r w:rsidRPr="00C72DED">
        <w:rPr>
          <w:rFonts w:ascii="Times New Roman" w:hAnsi="Times New Roman" w:cs="Times New Roman"/>
          <w:sz w:val="24"/>
          <w:szCs w:val="24"/>
        </w:rPr>
        <w:t>care</w:t>
      </w:r>
      <w:r w:rsidR="00267BE6">
        <w:rPr>
          <w:rFonts w:ascii="Times New Roman" w:hAnsi="Times New Roman" w:cs="Times New Roman"/>
          <w:sz w:val="24"/>
          <w:szCs w:val="24"/>
        </w:rPr>
        <w:t xml:space="preserve"> </w:t>
      </w:r>
      <w:proofErr w:type="spellStart"/>
      <w:r w:rsidR="00267BE6">
        <w:rPr>
          <w:rFonts w:ascii="Times New Roman" w:hAnsi="Times New Roman" w:cs="Times New Roman"/>
          <w:sz w:val="24"/>
          <w:szCs w:val="24"/>
        </w:rPr>
        <w:t>sӑ</w:t>
      </w:r>
      <w:proofErr w:type="spellEnd"/>
      <w:r w:rsidRPr="00C72DED">
        <w:rPr>
          <w:rFonts w:ascii="Times New Roman" w:hAnsi="Times New Roman" w:cs="Times New Roman"/>
          <w:sz w:val="24"/>
          <w:szCs w:val="24"/>
        </w:rPr>
        <w:t xml:space="preserve"> elimin</w:t>
      </w:r>
      <w:r w:rsidR="001433A9">
        <w:rPr>
          <w:rFonts w:ascii="Times New Roman" w:hAnsi="Times New Roman" w:cs="Times New Roman"/>
          <w:sz w:val="24"/>
          <w:szCs w:val="24"/>
        </w:rPr>
        <w:t>e</w:t>
      </w:r>
      <w:r w:rsidRPr="00C72DED">
        <w:rPr>
          <w:rFonts w:ascii="Times New Roman" w:hAnsi="Times New Roman" w:cs="Times New Roman"/>
          <w:sz w:val="24"/>
          <w:szCs w:val="24"/>
        </w:rPr>
        <w:t xml:space="preserve"> miturile și concepțiile greșite</w:t>
      </w:r>
      <w:r w:rsidR="00267BE6">
        <w:rPr>
          <w:rFonts w:ascii="Times New Roman" w:hAnsi="Times New Roman" w:cs="Times New Roman"/>
          <w:sz w:val="24"/>
          <w:szCs w:val="24"/>
        </w:rPr>
        <w:t xml:space="preserve">. </w:t>
      </w:r>
      <w:r w:rsidRPr="00C72DED">
        <w:rPr>
          <w:rFonts w:ascii="Times New Roman" w:hAnsi="Times New Roman" w:cs="Times New Roman"/>
          <w:sz w:val="24"/>
          <w:szCs w:val="24"/>
        </w:rPr>
        <w:t>Astfel de eforturi pot ajuta alegătorii să identifice și să abordeze intoleranța în propriile lor vieți și să recunoască și să reziste discursului instigator la ură rostit de oficiali, candidați și susținătorii acestora, precum și</w:t>
      </w:r>
      <w:r w:rsidR="00962217">
        <w:rPr>
          <w:rFonts w:ascii="Times New Roman" w:hAnsi="Times New Roman" w:cs="Times New Roman"/>
          <w:sz w:val="24"/>
          <w:szCs w:val="24"/>
        </w:rPr>
        <w:t xml:space="preserve"> celui promovat de</w:t>
      </w:r>
      <w:r w:rsidRPr="00C72DED">
        <w:rPr>
          <w:rFonts w:ascii="Times New Roman" w:hAnsi="Times New Roman" w:cs="Times New Roman"/>
          <w:sz w:val="24"/>
          <w:szCs w:val="24"/>
        </w:rPr>
        <w:t xml:space="preserve"> mass-media.</w:t>
      </w:r>
    </w:p>
    <w:p w14:paraId="13542683" w14:textId="2A80C229" w:rsidR="0051785C" w:rsidRDefault="00C72DED" w:rsidP="000159F3">
      <w:pPr>
        <w:pStyle w:val="NoSpacing"/>
        <w:spacing w:line="360" w:lineRule="auto"/>
        <w:ind w:left="142" w:firstLine="567"/>
        <w:jc w:val="both"/>
        <w:rPr>
          <w:rFonts w:ascii="Times New Roman" w:hAnsi="Times New Roman" w:cs="Times New Roman"/>
          <w:sz w:val="24"/>
          <w:szCs w:val="24"/>
        </w:rPr>
      </w:pPr>
      <w:r w:rsidRPr="00C72DED">
        <w:rPr>
          <w:rFonts w:ascii="Times New Roman" w:hAnsi="Times New Roman" w:cs="Times New Roman"/>
          <w:sz w:val="24"/>
          <w:szCs w:val="24"/>
        </w:rPr>
        <w:t>Educația civică p</w:t>
      </w:r>
      <w:r w:rsidR="00962217">
        <w:rPr>
          <w:rFonts w:ascii="Times New Roman" w:hAnsi="Times New Roman" w:cs="Times New Roman"/>
          <w:sz w:val="24"/>
          <w:szCs w:val="24"/>
        </w:rPr>
        <w:t>roiectată pe</w:t>
      </w:r>
      <w:r w:rsidRPr="00C72DED">
        <w:rPr>
          <w:rFonts w:ascii="Times New Roman" w:hAnsi="Times New Roman" w:cs="Times New Roman"/>
          <w:sz w:val="24"/>
          <w:szCs w:val="24"/>
        </w:rPr>
        <w:t xml:space="preserve"> termen</w:t>
      </w:r>
      <w:r w:rsidR="00962217">
        <w:rPr>
          <w:rFonts w:ascii="Times New Roman" w:hAnsi="Times New Roman" w:cs="Times New Roman"/>
          <w:sz w:val="24"/>
          <w:szCs w:val="24"/>
        </w:rPr>
        <w:t xml:space="preserve"> </w:t>
      </w:r>
      <w:r w:rsidRPr="00C72DED">
        <w:rPr>
          <w:rFonts w:ascii="Times New Roman" w:hAnsi="Times New Roman" w:cs="Times New Roman"/>
          <w:sz w:val="24"/>
          <w:szCs w:val="24"/>
        </w:rPr>
        <w:t>lung este, de asemenea, importantă pentru creșterea nivelului de alfabetizare civică și pentru reducerea vulnerabilității publicului la discursul de ură și apelurile la violență.</w:t>
      </w:r>
    </w:p>
    <w:p w14:paraId="55061841" w14:textId="77777777" w:rsidR="00F61132" w:rsidRDefault="00F61132" w:rsidP="00F61132">
      <w:pPr>
        <w:pStyle w:val="NoSpacing"/>
        <w:spacing w:line="360" w:lineRule="auto"/>
        <w:ind w:left="1440"/>
        <w:jc w:val="both"/>
        <w:rPr>
          <w:rFonts w:ascii="Times New Roman" w:hAnsi="Times New Roman" w:cs="Times New Roman"/>
          <w:sz w:val="24"/>
          <w:szCs w:val="24"/>
        </w:rPr>
      </w:pPr>
    </w:p>
    <w:p w14:paraId="1DCE1D5B" w14:textId="77777777" w:rsidR="004C4B99" w:rsidRDefault="004C4B99" w:rsidP="004C4B99">
      <w:pPr>
        <w:spacing w:line="360" w:lineRule="auto"/>
        <w:ind w:firstLine="142"/>
        <w:jc w:val="both"/>
        <w:rPr>
          <w:rFonts w:ascii="Times New Roman" w:hAnsi="Times New Roman" w:cs="Times New Roman"/>
          <w:b/>
          <w:bCs/>
          <w:sz w:val="24"/>
          <w:szCs w:val="24"/>
        </w:rPr>
      </w:pPr>
      <w:r w:rsidRPr="00680D24">
        <w:rPr>
          <w:rFonts w:ascii="Times New Roman" w:hAnsi="Times New Roman" w:cs="Times New Roman"/>
          <w:b/>
          <w:bCs/>
          <w:sz w:val="24"/>
          <w:szCs w:val="24"/>
        </w:rPr>
        <w:t xml:space="preserve">15 </w:t>
      </w:r>
      <w:proofErr w:type="spellStart"/>
      <w:r w:rsidRPr="00680D24">
        <w:rPr>
          <w:rFonts w:ascii="Times New Roman" w:hAnsi="Times New Roman" w:cs="Times New Roman"/>
          <w:b/>
          <w:bCs/>
          <w:sz w:val="24"/>
          <w:szCs w:val="24"/>
        </w:rPr>
        <w:t>Octombrie</w:t>
      </w:r>
      <w:proofErr w:type="spellEnd"/>
    </w:p>
    <w:p w14:paraId="0748E72E" w14:textId="6691DE7E" w:rsidR="004C4B99" w:rsidRPr="004C4B99" w:rsidRDefault="004C4B99" w:rsidP="004C4B99">
      <w:pPr>
        <w:pStyle w:val="ListParagraph"/>
        <w:numPr>
          <w:ilvl w:val="0"/>
          <w:numId w:val="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C4B99">
        <w:rPr>
          <w:rFonts w:ascii="Times New Roman" w:hAnsi="Times New Roman" w:cs="Times New Roman"/>
          <w:sz w:val="24"/>
          <w:szCs w:val="24"/>
        </w:rPr>
        <w:t xml:space="preserve">Prezentarea studiul de caz al Comisiei Electorale Naționale din Coreea de Sud: </w:t>
      </w:r>
      <w:r w:rsidRPr="004C4B99">
        <w:rPr>
          <w:rFonts w:ascii="Times New Roman" w:hAnsi="Times New Roman" w:cs="Times New Roman"/>
          <w:i/>
          <w:iCs/>
          <w:sz w:val="24"/>
          <w:szCs w:val="24"/>
        </w:rPr>
        <w:t xml:space="preserve">Campania online si răspunsul Comisiei Electorale Naționale. </w:t>
      </w:r>
      <w:r w:rsidRPr="004C4B99">
        <w:rPr>
          <w:rFonts w:ascii="Times New Roman" w:hAnsi="Times New Roman" w:cs="Times New Roman"/>
          <w:sz w:val="24"/>
          <w:szCs w:val="24"/>
        </w:rPr>
        <w:t xml:space="preserve">Studiul a fost prezentat de domnul </w:t>
      </w:r>
      <w:proofErr w:type="spellStart"/>
      <w:r w:rsidRPr="004C4B99">
        <w:rPr>
          <w:rFonts w:ascii="Times New Roman" w:hAnsi="Times New Roman" w:cs="Times New Roman"/>
          <w:spacing w:val="3"/>
          <w:sz w:val="24"/>
          <w:szCs w:val="24"/>
        </w:rPr>
        <w:t>Hwang</w:t>
      </w:r>
      <w:proofErr w:type="spellEnd"/>
      <w:r w:rsidRPr="004C4B99">
        <w:rPr>
          <w:rFonts w:ascii="Times New Roman" w:hAnsi="Times New Roman" w:cs="Times New Roman"/>
          <w:spacing w:val="3"/>
          <w:sz w:val="24"/>
          <w:szCs w:val="24"/>
        </w:rPr>
        <w:t xml:space="preserve"> </w:t>
      </w:r>
      <w:proofErr w:type="spellStart"/>
      <w:r w:rsidRPr="004C4B99">
        <w:rPr>
          <w:rFonts w:ascii="Times New Roman" w:hAnsi="Times New Roman" w:cs="Times New Roman"/>
          <w:spacing w:val="3"/>
          <w:sz w:val="24"/>
          <w:szCs w:val="24"/>
        </w:rPr>
        <w:t>Hwi</w:t>
      </w:r>
      <w:proofErr w:type="spellEnd"/>
      <w:r w:rsidRPr="004C4B99">
        <w:rPr>
          <w:rFonts w:ascii="Times New Roman" w:hAnsi="Times New Roman" w:cs="Times New Roman"/>
          <w:spacing w:val="3"/>
          <w:sz w:val="24"/>
          <w:szCs w:val="24"/>
        </w:rPr>
        <w:t xml:space="preserve"> </w:t>
      </w:r>
      <w:proofErr w:type="spellStart"/>
      <w:r w:rsidRPr="004C4B99">
        <w:rPr>
          <w:rFonts w:ascii="Times New Roman" w:hAnsi="Times New Roman" w:cs="Times New Roman"/>
          <w:spacing w:val="3"/>
          <w:sz w:val="24"/>
          <w:szCs w:val="24"/>
        </w:rPr>
        <w:t>Cho</w:t>
      </w:r>
      <w:proofErr w:type="spellEnd"/>
      <w:r w:rsidRPr="004C4B99">
        <w:rPr>
          <w:rFonts w:ascii="Times New Roman" w:hAnsi="Times New Roman" w:cs="Times New Roman"/>
          <w:spacing w:val="3"/>
          <w:sz w:val="24"/>
          <w:szCs w:val="24"/>
        </w:rPr>
        <w:t xml:space="preserve">, șeful </w:t>
      </w:r>
      <w:r w:rsidR="001853AB">
        <w:rPr>
          <w:rFonts w:ascii="Times New Roman" w:hAnsi="Times New Roman" w:cs="Times New Roman"/>
          <w:spacing w:val="3"/>
          <w:sz w:val="24"/>
          <w:szCs w:val="24"/>
        </w:rPr>
        <w:t>Comisiei Electorale Naționale pentru Asistența Rețelelor Cibernetice (</w:t>
      </w:r>
      <w:proofErr w:type="spellStart"/>
      <w:r w:rsidRPr="004C4B99">
        <w:rPr>
          <w:rFonts w:ascii="Times New Roman" w:hAnsi="Times New Roman" w:cs="Times New Roman"/>
          <w:spacing w:val="3"/>
          <w:sz w:val="24"/>
          <w:szCs w:val="24"/>
        </w:rPr>
        <w:t>NECLAN</w:t>
      </w:r>
      <w:proofErr w:type="spellEnd"/>
      <w:r w:rsidR="001853AB">
        <w:rPr>
          <w:rFonts w:ascii="Times New Roman" w:hAnsi="Times New Roman" w:cs="Times New Roman"/>
          <w:spacing w:val="3"/>
          <w:sz w:val="24"/>
          <w:szCs w:val="24"/>
        </w:rPr>
        <w:t>)</w:t>
      </w:r>
      <w:r w:rsidRPr="004C4B99">
        <w:rPr>
          <w:rFonts w:ascii="Times New Roman" w:hAnsi="Times New Roman" w:cs="Times New Roman"/>
          <w:spacing w:val="3"/>
          <w:sz w:val="24"/>
          <w:szCs w:val="24"/>
        </w:rPr>
        <w:t xml:space="preserve"> din cadrul</w:t>
      </w:r>
      <w:r w:rsidRPr="007977B1">
        <w:t xml:space="preserve"> </w:t>
      </w:r>
      <w:r w:rsidRPr="004C4B99">
        <w:rPr>
          <w:rFonts w:ascii="Times New Roman" w:hAnsi="Times New Roman" w:cs="Times New Roman"/>
          <w:spacing w:val="3"/>
          <w:sz w:val="24"/>
          <w:szCs w:val="24"/>
        </w:rPr>
        <w:t xml:space="preserve">Comisiei Electorale Naționale din Coreea de Sud. </w:t>
      </w:r>
    </w:p>
    <w:p w14:paraId="12D98F41" w14:textId="1A30890C" w:rsidR="004C4B99" w:rsidRPr="00E06CC2" w:rsidRDefault="004C4B99" w:rsidP="004C4B99">
      <w:pPr>
        <w:spacing w:after="0" w:line="360" w:lineRule="auto"/>
        <w:ind w:firstLine="708"/>
        <w:jc w:val="both"/>
        <w:rPr>
          <w:rFonts w:ascii="Times New Roman" w:hAnsi="Times New Roman" w:cs="Times New Roman"/>
          <w:spacing w:val="3"/>
          <w:sz w:val="24"/>
          <w:szCs w:val="24"/>
        </w:rPr>
      </w:pPr>
      <w:proofErr w:type="spellStart"/>
      <w:r>
        <w:rPr>
          <w:rFonts w:ascii="Times New Roman" w:hAnsi="Times New Roman" w:cs="Times New Roman"/>
          <w:spacing w:val="3"/>
          <w:sz w:val="24"/>
          <w:szCs w:val="24"/>
        </w:rPr>
        <w:t>Principalele</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atribuții</w:t>
      </w:r>
      <w:proofErr w:type="spellEnd"/>
      <w:r>
        <w:rPr>
          <w:rFonts w:ascii="Times New Roman" w:hAnsi="Times New Roman" w:cs="Times New Roman"/>
          <w:spacing w:val="3"/>
          <w:sz w:val="24"/>
          <w:szCs w:val="24"/>
        </w:rPr>
        <w:t xml:space="preserve"> ale </w:t>
      </w:r>
      <w:proofErr w:type="spellStart"/>
      <w:r>
        <w:rPr>
          <w:rFonts w:ascii="Times New Roman" w:hAnsi="Times New Roman" w:cs="Times New Roman"/>
          <w:spacing w:val="3"/>
          <w:sz w:val="24"/>
          <w:szCs w:val="24"/>
        </w:rPr>
        <w:t>NECLAN</w:t>
      </w:r>
      <w:proofErr w:type="spellEnd"/>
      <w:r>
        <w:rPr>
          <w:rFonts w:ascii="Times New Roman" w:hAnsi="Times New Roman" w:cs="Times New Roman"/>
          <w:spacing w:val="3"/>
          <w:sz w:val="24"/>
          <w:szCs w:val="24"/>
        </w:rPr>
        <w:t xml:space="preserve"> se </w:t>
      </w:r>
      <w:proofErr w:type="spellStart"/>
      <w:r>
        <w:rPr>
          <w:rFonts w:ascii="Times New Roman" w:hAnsi="Times New Roman" w:cs="Times New Roman"/>
          <w:spacing w:val="3"/>
          <w:sz w:val="24"/>
          <w:szCs w:val="24"/>
        </w:rPr>
        <w:t>referă</w:t>
      </w:r>
      <w:proofErr w:type="spellEnd"/>
      <w:r>
        <w:rPr>
          <w:rFonts w:ascii="Times New Roman" w:hAnsi="Times New Roman" w:cs="Times New Roman"/>
          <w:spacing w:val="3"/>
          <w:sz w:val="24"/>
          <w:szCs w:val="24"/>
        </w:rPr>
        <w:t xml:space="preserve"> la </w:t>
      </w:r>
      <w:proofErr w:type="spellStart"/>
      <w:r w:rsidRPr="00E06CC2">
        <w:rPr>
          <w:rFonts w:ascii="Times New Roman" w:hAnsi="Times New Roman" w:cs="Times New Roman"/>
          <w:spacing w:val="3"/>
          <w:sz w:val="24"/>
          <w:szCs w:val="24"/>
        </w:rPr>
        <w:t>prevenirea</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orientarea</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investigarea</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verificarea</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și</w:t>
      </w:r>
      <w:proofErr w:type="spellEnd"/>
      <w:r w:rsidRPr="00E06CC2">
        <w:rPr>
          <w:rFonts w:ascii="Times New Roman" w:hAnsi="Times New Roman" w:cs="Times New Roman"/>
          <w:spacing w:val="3"/>
          <w:sz w:val="24"/>
          <w:szCs w:val="24"/>
        </w:rPr>
        <w:t xml:space="preserve"> </w:t>
      </w:r>
      <w:proofErr w:type="spellStart"/>
      <w:r w:rsidR="001853AB">
        <w:rPr>
          <w:rFonts w:ascii="Times New Roman" w:hAnsi="Times New Roman" w:cs="Times New Roman"/>
          <w:spacing w:val="3"/>
          <w:sz w:val="24"/>
          <w:szCs w:val="24"/>
        </w:rPr>
        <w:t>dispunerea</w:t>
      </w:r>
      <w:proofErr w:type="spellEnd"/>
      <w:r w:rsidRPr="00E06CC2">
        <w:rPr>
          <w:rFonts w:ascii="Times New Roman" w:hAnsi="Times New Roman" w:cs="Times New Roman"/>
          <w:spacing w:val="3"/>
          <w:sz w:val="24"/>
          <w:szCs w:val="24"/>
        </w:rPr>
        <w:t xml:space="preserve"> de </w:t>
      </w:r>
      <w:proofErr w:type="spellStart"/>
      <w:r w:rsidRPr="00E06CC2">
        <w:rPr>
          <w:rFonts w:ascii="Times New Roman" w:hAnsi="Times New Roman" w:cs="Times New Roman"/>
          <w:spacing w:val="3"/>
          <w:sz w:val="24"/>
          <w:szCs w:val="24"/>
        </w:rPr>
        <w:t>acțiuni</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în</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legătură</w:t>
      </w:r>
      <w:proofErr w:type="spellEnd"/>
      <w:r w:rsidRPr="00E06CC2">
        <w:rPr>
          <w:rFonts w:ascii="Times New Roman" w:hAnsi="Times New Roman" w:cs="Times New Roman"/>
          <w:spacing w:val="3"/>
          <w:sz w:val="24"/>
          <w:szCs w:val="24"/>
        </w:rPr>
        <w:t xml:space="preserve"> cu </w:t>
      </w:r>
      <w:proofErr w:type="spellStart"/>
      <w:r w:rsidRPr="00E06CC2">
        <w:rPr>
          <w:rFonts w:ascii="Times New Roman" w:hAnsi="Times New Roman" w:cs="Times New Roman"/>
          <w:spacing w:val="3"/>
          <w:sz w:val="24"/>
          <w:szCs w:val="24"/>
        </w:rPr>
        <w:t>infracțiunile</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electorale</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cibernetice</w:t>
      </w:r>
      <w:proofErr w:type="spellEnd"/>
      <w:r>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impunerea</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colectarea</w:t>
      </w:r>
      <w:proofErr w:type="spellEnd"/>
      <w:r w:rsidRPr="00E06CC2">
        <w:rPr>
          <w:rFonts w:ascii="Times New Roman" w:hAnsi="Times New Roman" w:cs="Times New Roman"/>
          <w:spacing w:val="3"/>
          <w:sz w:val="24"/>
          <w:szCs w:val="24"/>
        </w:rPr>
        <w:t xml:space="preserve"> de </w:t>
      </w:r>
      <w:proofErr w:type="spellStart"/>
      <w:r w:rsidRPr="00E06CC2">
        <w:rPr>
          <w:rFonts w:ascii="Times New Roman" w:hAnsi="Times New Roman" w:cs="Times New Roman"/>
          <w:spacing w:val="3"/>
          <w:sz w:val="24"/>
          <w:szCs w:val="24"/>
        </w:rPr>
        <w:t>amenzi</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în</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legătură</w:t>
      </w:r>
      <w:proofErr w:type="spellEnd"/>
      <w:r w:rsidRPr="00E06CC2">
        <w:rPr>
          <w:rFonts w:ascii="Times New Roman" w:hAnsi="Times New Roman" w:cs="Times New Roman"/>
          <w:spacing w:val="3"/>
          <w:sz w:val="24"/>
          <w:szCs w:val="24"/>
        </w:rPr>
        <w:t xml:space="preserve"> cu </w:t>
      </w:r>
      <w:proofErr w:type="spellStart"/>
      <w:r w:rsidRPr="00E06CC2">
        <w:rPr>
          <w:rFonts w:ascii="Times New Roman" w:hAnsi="Times New Roman" w:cs="Times New Roman"/>
          <w:spacing w:val="3"/>
          <w:sz w:val="24"/>
          <w:szCs w:val="24"/>
        </w:rPr>
        <w:t>infracțiunile</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electorale</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cibernetice</w:t>
      </w:r>
      <w:proofErr w:type="spellEnd"/>
      <w:r>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educa</w:t>
      </w:r>
      <w:r>
        <w:rPr>
          <w:rFonts w:ascii="Times New Roman" w:hAnsi="Times New Roman" w:cs="Times New Roman"/>
          <w:spacing w:val="3"/>
          <w:sz w:val="24"/>
          <w:szCs w:val="24"/>
        </w:rPr>
        <w:t>rea</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formare</w:t>
      </w:r>
      <w:r>
        <w:rPr>
          <w:rFonts w:ascii="Times New Roman" w:hAnsi="Times New Roman" w:cs="Times New Roman"/>
          <w:spacing w:val="3"/>
          <w:sz w:val="24"/>
          <w:szCs w:val="24"/>
        </w:rPr>
        <w:t>a</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și</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îmbunătățirea</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capacităților</w:t>
      </w:r>
      <w:proofErr w:type="spellEnd"/>
      <w:r w:rsidRPr="00E06CC2">
        <w:rPr>
          <w:rFonts w:ascii="Times New Roman" w:hAnsi="Times New Roman" w:cs="Times New Roman"/>
          <w:spacing w:val="3"/>
          <w:sz w:val="24"/>
          <w:szCs w:val="24"/>
        </w:rPr>
        <w:t xml:space="preserve"> de a </w:t>
      </w:r>
      <w:proofErr w:type="spellStart"/>
      <w:r w:rsidRPr="00E06CC2">
        <w:rPr>
          <w:rFonts w:ascii="Times New Roman" w:hAnsi="Times New Roman" w:cs="Times New Roman"/>
          <w:spacing w:val="3"/>
          <w:sz w:val="24"/>
          <w:szCs w:val="24"/>
        </w:rPr>
        <w:t>reprima</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atacurile</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cibernetice</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electorale</w:t>
      </w:r>
      <w:proofErr w:type="spellEnd"/>
      <w:r>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colectarea</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analiza</w:t>
      </w:r>
      <w:r>
        <w:rPr>
          <w:rFonts w:ascii="Times New Roman" w:hAnsi="Times New Roman" w:cs="Times New Roman"/>
          <w:spacing w:val="3"/>
          <w:sz w:val="24"/>
          <w:szCs w:val="24"/>
        </w:rPr>
        <w:t>rea</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și</w:t>
      </w:r>
      <w:proofErr w:type="spellEnd"/>
      <w:r>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publicarea</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materialelor</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privind</w:t>
      </w:r>
      <w:proofErr w:type="spellEnd"/>
      <w:r w:rsidRPr="00E06CC2">
        <w:rPr>
          <w:rFonts w:ascii="Times New Roman" w:hAnsi="Times New Roman" w:cs="Times New Roman"/>
          <w:spacing w:val="3"/>
          <w:sz w:val="24"/>
          <w:szCs w:val="24"/>
        </w:rPr>
        <w:t xml:space="preserve"> </w:t>
      </w:r>
      <w:proofErr w:type="spellStart"/>
      <w:r w:rsidRPr="000947F8">
        <w:rPr>
          <w:rFonts w:ascii="Times New Roman" w:hAnsi="Times New Roman" w:cs="Times New Roman"/>
          <w:spacing w:val="3"/>
          <w:sz w:val="24"/>
          <w:szCs w:val="24"/>
        </w:rPr>
        <w:t>atacurile</w:t>
      </w:r>
      <w:proofErr w:type="spellEnd"/>
      <w:r w:rsidRPr="000947F8">
        <w:rPr>
          <w:rFonts w:ascii="Times New Roman" w:hAnsi="Times New Roman" w:cs="Times New Roman"/>
          <w:spacing w:val="3"/>
          <w:sz w:val="24"/>
          <w:szCs w:val="24"/>
        </w:rPr>
        <w:t xml:space="preserve"> </w:t>
      </w:r>
      <w:proofErr w:type="spellStart"/>
      <w:r w:rsidRPr="000947F8">
        <w:rPr>
          <w:rFonts w:ascii="Times New Roman" w:hAnsi="Times New Roman" w:cs="Times New Roman"/>
          <w:spacing w:val="3"/>
          <w:sz w:val="24"/>
          <w:szCs w:val="24"/>
        </w:rPr>
        <w:t>cibernetice</w:t>
      </w:r>
      <w:proofErr w:type="spellEnd"/>
      <w:r w:rsidRPr="000947F8">
        <w:rPr>
          <w:rFonts w:ascii="Times New Roman" w:hAnsi="Times New Roman" w:cs="Times New Roman"/>
          <w:spacing w:val="3"/>
          <w:sz w:val="24"/>
          <w:szCs w:val="24"/>
        </w:rPr>
        <w:t xml:space="preserve"> </w:t>
      </w:r>
      <w:proofErr w:type="spellStart"/>
      <w:r w:rsidRPr="000947F8">
        <w:rPr>
          <w:rFonts w:ascii="Times New Roman" w:hAnsi="Times New Roman" w:cs="Times New Roman"/>
          <w:spacing w:val="3"/>
          <w:sz w:val="24"/>
          <w:szCs w:val="24"/>
        </w:rPr>
        <w:t>electorale</w:t>
      </w:r>
      <w:proofErr w:type="spellEnd"/>
      <w:r>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prevenirea</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reprimarea</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calomniei</w:t>
      </w:r>
      <w:proofErr w:type="spellEnd"/>
      <w:r w:rsidRPr="00E06CC2">
        <w:rPr>
          <w:rFonts w:ascii="Times New Roman" w:hAnsi="Times New Roman" w:cs="Times New Roman"/>
          <w:spacing w:val="3"/>
          <w:sz w:val="24"/>
          <w:szCs w:val="24"/>
        </w:rPr>
        <w:t>/</w:t>
      </w:r>
      <w:proofErr w:type="spellStart"/>
      <w:r w:rsidRPr="00E06CC2">
        <w:rPr>
          <w:rFonts w:ascii="Times New Roman" w:hAnsi="Times New Roman" w:cs="Times New Roman"/>
          <w:spacing w:val="3"/>
          <w:sz w:val="24"/>
          <w:szCs w:val="24"/>
        </w:rPr>
        <w:t>propagandei</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ră</w:t>
      </w:r>
      <w:r w:rsidR="004057AA">
        <w:rPr>
          <w:rFonts w:ascii="Times New Roman" w:hAnsi="Times New Roman" w:cs="Times New Roman"/>
          <w:spacing w:val="3"/>
          <w:sz w:val="24"/>
          <w:szCs w:val="24"/>
        </w:rPr>
        <w:t>u</w:t>
      </w:r>
      <w:proofErr w:type="spellEnd"/>
      <w:r w:rsidRPr="00E06CC2">
        <w:rPr>
          <w:rFonts w:ascii="Times New Roman" w:hAnsi="Times New Roman" w:cs="Times New Roman"/>
          <w:spacing w:val="3"/>
          <w:sz w:val="24"/>
          <w:szCs w:val="24"/>
        </w:rPr>
        <w:t xml:space="preserve"> </w:t>
      </w:r>
      <w:proofErr w:type="spellStart"/>
      <w:r w:rsidRPr="00E06CC2">
        <w:rPr>
          <w:rFonts w:ascii="Times New Roman" w:hAnsi="Times New Roman" w:cs="Times New Roman"/>
          <w:spacing w:val="3"/>
          <w:sz w:val="24"/>
          <w:szCs w:val="24"/>
        </w:rPr>
        <w:t>intenționate</w:t>
      </w:r>
      <w:proofErr w:type="spellEnd"/>
      <w:r>
        <w:rPr>
          <w:rFonts w:ascii="Times New Roman" w:hAnsi="Times New Roman" w:cs="Times New Roman"/>
          <w:spacing w:val="3"/>
          <w:sz w:val="24"/>
          <w:szCs w:val="24"/>
        </w:rPr>
        <w:t xml:space="preserve">.  </w:t>
      </w:r>
    </w:p>
    <w:p w14:paraId="3F59654A" w14:textId="0E369157" w:rsidR="004C4B99" w:rsidRDefault="004C4B99" w:rsidP="004C4B99">
      <w:pPr>
        <w:spacing w:after="0" w:line="360" w:lineRule="auto"/>
        <w:ind w:firstLine="708"/>
        <w:jc w:val="both"/>
        <w:rPr>
          <w:rFonts w:ascii="Times New Roman" w:hAnsi="Times New Roman" w:cs="Times New Roman"/>
          <w:sz w:val="24"/>
          <w:szCs w:val="24"/>
        </w:rPr>
      </w:pPr>
      <w:r w:rsidRPr="00AB6C65">
        <w:rPr>
          <w:rFonts w:ascii="Times New Roman" w:hAnsi="Times New Roman" w:cs="Times New Roman"/>
          <w:sz w:val="24"/>
          <w:szCs w:val="24"/>
        </w:rPr>
        <w:lastRenderedPageBreak/>
        <w:t xml:space="preserve">Campania </w:t>
      </w:r>
      <w:proofErr w:type="spellStart"/>
      <w:r w:rsidRPr="00AB6C65">
        <w:rPr>
          <w:rFonts w:ascii="Times New Roman" w:hAnsi="Times New Roman" w:cs="Times New Roman"/>
          <w:sz w:val="24"/>
          <w:szCs w:val="24"/>
        </w:rPr>
        <w:t>electorală</w:t>
      </w:r>
      <w:proofErr w:type="spellEnd"/>
      <w:r w:rsidRPr="00AB6C65">
        <w:rPr>
          <w:rFonts w:ascii="Times New Roman" w:hAnsi="Times New Roman" w:cs="Times New Roman"/>
          <w:sz w:val="24"/>
          <w:szCs w:val="24"/>
        </w:rPr>
        <w:t xml:space="preserve"> online </w:t>
      </w:r>
      <w:proofErr w:type="spellStart"/>
      <w:r w:rsidRPr="00AB6C65">
        <w:rPr>
          <w:rFonts w:ascii="Times New Roman" w:hAnsi="Times New Roman" w:cs="Times New Roman"/>
          <w:sz w:val="24"/>
          <w:szCs w:val="24"/>
        </w:rPr>
        <w:t>continuă</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să</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crească</w:t>
      </w:r>
      <w:proofErr w:type="spellEnd"/>
      <w:r>
        <w:rPr>
          <w:rFonts w:ascii="Times New Roman" w:hAnsi="Times New Roman" w:cs="Times New Roman"/>
          <w:sz w:val="24"/>
          <w:szCs w:val="24"/>
        </w:rPr>
        <w:t>, a</w:t>
      </w:r>
      <w:r w:rsidRPr="00AB6C65">
        <w:rPr>
          <w:rFonts w:ascii="Times New Roman" w:hAnsi="Times New Roman" w:cs="Times New Roman"/>
          <w:sz w:val="24"/>
          <w:szCs w:val="24"/>
        </w:rPr>
        <w:t xml:space="preserve">par </w:t>
      </w:r>
      <w:proofErr w:type="spellStart"/>
      <w:r w:rsidRPr="00AB6C65">
        <w:rPr>
          <w:rFonts w:ascii="Times New Roman" w:hAnsi="Times New Roman" w:cs="Times New Roman"/>
          <w:sz w:val="24"/>
          <w:szCs w:val="24"/>
        </w:rPr>
        <w:t>noi</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tipuri</w:t>
      </w:r>
      <w:proofErr w:type="spellEnd"/>
      <w:r w:rsidRPr="00AB6C65">
        <w:rPr>
          <w:rFonts w:ascii="Times New Roman" w:hAnsi="Times New Roman" w:cs="Times New Roman"/>
          <w:sz w:val="24"/>
          <w:szCs w:val="24"/>
        </w:rPr>
        <w:t xml:space="preserve"> de </w:t>
      </w:r>
      <w:proofErr w:type="spellStart"/>
      <w:r w:rsidRPr="00AB6C65">
        <w:rPr>
          <w:rFonts w:ascii="Times New Roman" w:hAnsi="Times New Roman" w:cs="Times New Roman"/>
          <w:sz w:val="24"/>
          <w:szCs w:val="24"/>
        </w:rPr>
        <w:t>campanii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fiind</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accesibilă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puțin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costisitoare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partidele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candidații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adreseze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număr</w:t>
      </w:r>
      <w:proofErr w:type="spellEnd"/>
      <w:r>
        <w:rPr>
          <w:rFonts w:ascii="Times New Roman" w:hAnsi="Times New Roman" w:cs="Times New Roman"/>
          <w:sz w:val="24"/>
          <w:szCs w:val="24"/>
        </w:rPr>
        <w:t xml:space="preserve"> mare de </w:t>
      </w:r>
      <w:proofErr w:type="spellStart"/>
      <w:r>
        <w:rPr>
          <w:rFonts w:ascii="Times New Roman" w:hAnsi="Times New Roman" w:cs="Times New Roman"/>
          <w:sz w:val="24"/>
          <w:szCs w:val="24"/>
        </w:rPr>
        <w:t>cetățeni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apariția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campaniei</w:t>
      </w:r>
      <w:proofErr w:type="spellEnd"/>
      <w:r>
        <w:rPr>
          <w:rFonts w:ascii="Times New Roman" w:hAnsi="Times New Roman" w:cs="Times New Roman"/>
          <w:sz w:val="24"/>
          <w:szCs w:val="24"/>
        </w:rPr>
        <w:t xml:space="preserve"> online, au </w:t>
      </w:r>
      <w:proofErr w:type="spellStart"/>
      <w:r>
        <w:rPr>
          <w:rFonts w:ascii="Times New Roman" w:hAnsi="Times New Roman" w:cs="Times New Roman"/>
          <w:sz w:val="24"/>
          <w:szCs w:val="24"/>
        </w:rPr>
        <w:t>apărut</w:t>
      </w:r>
      <w:proofErr w:type="spellEnd"/>
      <w:r>
        <w:rPr>
          <w:rFonts w:ascii="Times New Roman" w:hAnsi="Times New Roman" w:cs="Times New Roman"/>
          <w:sz w:val="24"/>
          <w:szCs w:val="24"/>
        </w:rPr>
        <w:t xml:space="preserve"> </w:t>
      </w:r>
      <w:r w:rsidRPr="00AB6C65">
        <w:rPr>
          <w:rFonts w:ascii="Times New Roman" w:hAnsi="Times New Roman" w:cs="Times New Roman"/>
          <w:sz w:val="24"/>
          <w:szCs w:val="24"/>
        </w:rPr>
        <w:t>Deep-fake-ul</w:t>
      </w:r>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distorsionate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coreeană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nevoie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actualizarea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legislației</w:t>
      </w:r>
      <w:proofErr w:type="spellEnd"/>
      <w:r w:rsidRPr="00AB6C65">
        <w:rPr>
          <w:rFonts w:ascii="Times New Roman" w:hAnsi="Times New Roman" w:cs="Times New Roman"/>
          <w:sz w:val="24"/>
          <w:szCs w:val="24"/>
        </w:rPr>
        <w:t xml:space="preserve"> care </w:t>
      </w:r>
      <w:proofErr w:type="spellStart"/>
      <w:r w:rsidRPr="00AB6C65">
        <w:rPr>
          <w:rFonts w:ascii="Times New Roman" w:hAnsi="Times New Roman" w:cs="Times New Roman"/>
          <w:sz w:val="24"/>
          <w:szCs w:val="24"/>
        </w:rPr>
        <w:t>guvernează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campaniei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sidR="001853AB">
        <w:rPr>
          <w:rFonts w:ascii="Times New Roman" w:hAnsi="Times New Roman" w:cs="Times New Roman"/>
          <w:sz w:val="24"/>
          <w:szCs w:val="24"/>
        </w:rPr>
        <w:t>,</w:t>
      </w:r>
      <w:r w:rsidRPr="00AB6C65">
        <w:rPr>
          <w:rFonts w:ascii="Times New Roman" w:hAnsi="Times New Roman" w:cs="Times New Roman"/>
          <w:sz w:val="24"/>
          <w:szCs w:val="24"/>
        </w:rPr>
        <w:t xml:space="preserve"> </w:t>
      </w:r>
      <w:proofErr w:type="spellStart"/>
      <w:r>
        <w:rPr>
          <w:rFonts w:ascii="Times New Roman" w:hAnsi="Times New Roman" w:cs="Times New Roman"/>
          <w:sz w:val="24"/>
          <w:szCs w:val="24"/>
        </w:rPr>
        <w:t>iar</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organizațiile</w:t>
      </w:r>
      <w:proofErr w:type="spellEnd"/>
      <w:r w:rsidRPr="00AB6C65">
        <w:rPr>
          <w:rFonts w:ascii="Times New Roman" w:hAnsi="Times New Roman" w:cs="Times New Roman"/>
          <w:sz w:val="24"/>
          <w:szCs w:val="24"/>
        </w:rPr>
        <w:t xml:space="preserve"> de </w:t>
      </w:r>
      <w:proofErr w:type="spellStart"/>
      <w:r w:rsidRPr="00AB6C65">
        <w:rPr>
          <w:rFonts w:ascii="Times New Roman" w:hAnsi="Times New Roman" w:cs="Times New Roman"/>
          <w:sz w:val="24"/>
          <w:szCs w:val="24"/>
        </w:rPr>
        <w:t>supraveghere</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ar</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trebui</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să</w:t>
      </w:r>
      <w:proofErr w:type="spellEnd"/>
      <w:r w:rsidRPr="00AB6C65">
        <w:rPr>
          <w:rFonts w:ascii="Times New Roman" w:hAnsi="Times New Roman" w:cs="Times New Roman"/>
          <w:sz w:val="24"/>
          <w:szCs w:val="24"/>
        </w:rPr>
        <w:t xml:space="preserve"> fie </w:t>
      </w:r>
      <w:proofErr w:type="spellStart"/>
      <w:r w:rsidRPr="00AB6C65">
        <w:rPr>
          <w:rFonts w:ascii="Times New Roman" w:hAnsi="Times New Roman" w:cs="Times New Roman"/>
          <w:sz w:val="24"/>
          <w:szCs w:val="24"/>
        </w:rPr>
        <w:t>reînnoite</w:t>
      </w:r>
      <w:proofErr w:type="spellEnd"/>
      <w:r>
        <w:rPr>
          <w:rFonts w:ascii="Times New Roman" w:hAnsi="Times New Roman" w:cs="Times New Roman"/>
          <w:sz w:val="24"/>
          <w:szCs w:val="24"/>
        </w:rPr>
        <w:t>.</w:t>
      </w:r>
    </w:p>
    <w:p w14:paraId="638F95F5" w14:textId="77777777" w:rsidR="004C4B99" w:rsidRDefault="004C4B99" w:rsidP="004C4B9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Î</w:t>
      </w:r>
      <w:r w:rsidRPr="00AB6C65">
        <w:rPr>
          <w:rFonts w:ascii="Times New Roman" w:hAnsi="Times New Roman" w:cs="Times New Roman"/>
          <w:sz w:val="24"/>
          <w:szCs w:val="24"/>
        </w:rPr>
        <w:t>n</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conformitate</w:t>
      </w:r>
      <w:proofErr w:type="spellEnd"/>
      <w:r w:rsidRPr="00AB6C65">
        <w:rPr>
          <w:rFonts w:ascii="Times New Roman" w:hAnsi="Times New Roman" w:cs="Times New Roman"/>
          <w:sz w:val="24"/>
          <w:szCs w:val="24"/>
        </w:rPr>
        <w:t xml:space="preserve"> cu </w:t>
      </w:r>
      <w:proofErr w:type="spellStart"/>
      <w:r w:rsidRPr="00AB6C65">
        <w:rPr>
          <w:rFonts w:ascii="Times New Roman" w:hAnsi="Times New Roman" w:cs="Times New Roman"/>
          <w:sz w:val="24"/>
          <w:szCs w:val="24"/>
        </w:rPr>
        <w:t>evoluția</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caracteristicilor</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campaniei</w:t>
      </w:r>
      <w:proofErr w:type="spellEnd"/>
      <w:r w:rsidRPr="00AB6C65">
        <w:rPr>
          <w:rFonts w:ascii="Times New Roman" w:hAnsi="Times New Roman" w:cs="Times New Roman"/>
          <w:sz w:val="24"/>
          <w:szCs w:val="24"/>
        </w:rPr>
        <w:t xml:space="preserve"> </w:t>
      </w:r>
      <w:proofErr w:type="spellStart"/>
      <w:r w:rsidRPr="00AB6C65">
        <w:rPr>
          <w:rFonts w:ascii="Times New Roman" w:hAnsi="Times New Roman" w:cs="Times New Roman"/>
          <w:sz w:val="24"/>
          <w:szCs w:val="24"/>
        </w:rPr>
        <w:t>electoral</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legislația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reglementată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modificări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completări</w:t>
      </w:r>
      <w:proofErr w:type="spellEnd"/>
      <w:r>
        <w:rPr>
          <w:rFonts w:ascii="Times New Roman" w:hAnsi="Times New Roman" w:cs="Times New Roman"/>
          <w:sz w:val="24"/>
          <w:szCs w:val="24"/>
        </w:rPr>
        <w:t xml:space="preserve">: </w:t>
      </w:r>
    </w:p>
    <w:p w14:paraId="1678BC30" w14:textId="77777777" w:rsidR="004C4B99" w:rsidRPr="001853AB" w:rsidRDefault="004C4B99" w:rsidP="001853AB">
      <w:pPr>
        <w:pStyle w:val="ListParagraph"/>
        <w:numPr>
          <w:ilvl w:val="0"/>
          <w:numId w:val="38"/>
        </w:numPr>
        <w:spacing w:after="0" w:line="360" w:lineRule="auto"/>
        <w:ind w:left="993"/>
        <w:jc w:val="both"/>
        <w:rPr>
          <w:rFonts w:ascii="Times New Roman" w:hAnsi="Times New Roman" w:cs="Times New Roman"/>
          <w:sz w:val="24"/>
          <w:szCs w:val="24"/>
        </w:rPr>
      </w:pPr>
      <w:r w:rsidRPr="001853AB">
        <w:rPr>
          <w:rFonts w:ascii="Times New Roman" w:hAnsi="Times New Roman" w:cs="Times New Roman"/>
          <w:sz w:val="24"/>
          <w:szCs w:val="24"/>
        </w:rPr>
        <w:t>2012 – prima revizuire a Codului Electoral (permiterea utilizării mediului online de susținere a campaniei electorale);</w:t>
      </w:r>
    </w:p>
    <w:p w14:paraId="30D82B4B" w14:textId="1522AD2B" w:rsidR="004C4B99" w:rsidRPr="001853AB" w:rsidRDefault="004C4B99" w:rsidP="001853AB">
      <w:pPr>
        <w:pStyle w:val="ListParagraph"/>
        <w:numPr>
          <w:ilvl w:val="0"/>
          <w:numId w:val="38"/>
        </w:numPr>
        <w:spacing w:after="0" w:line="360" w:lineRule="auto"/>
        <w:ind w:left="993"/>
        <w:jc w:val="both"/>
        <w:rPr>
          <w:rFonts w:ascii="Times New Roman" w:hAnsi="Times New Roman" w:cs="Times New Roman"/>
          <w:sz w:val="24"/>
          <w:szCs w:val="24"/>
        </w:rPr>
      </w:pPr>
      <w:r w:rsidRPr="001853AB">
        <w:rPr>
          <w:rFonts w:ascii="Times New Roman" w:hAnsi="Times New Roman" w:cs="Times New Roman"/>
          <w:sz w:val="24"/>
          <w:szCs w:val="24"/>
        </w:rPr>
        <w:t>2017 – cea de-a doua modificare a Codului electoral (</w:t>
      </w:r>
      <w:r w:rsidR="00E0535E">
        <w:rPr>
          <w:rFonts w:ascii="Times New Roman" w:hAnsi="Times New Roman" w:cs="Times New Roman"/>
          <w:sz w:val="24"/>
          <w:szCs w:val="24"/>
        </w:rPr>
        <w:t>c</w:t>
      </w:r>
      <w:r w:rsidRPr="001853AB">
        <w:rPr>
          <w:rFonts w:ascii="Times New Roman" w:hAnsi="Times New Roman" w:cs="Times New Roman"/>
          <w:sz w:val="24"/>
          <w:szCs w:val="24"/>
        </w:rPr>
        <w:t>ampania online în ziua alegerilor devine posibilă).</w:t>
      </w:r>
    </w:p>
    <w:p w14:paraId="7001BC60" w14:textId="2D2A451B" w:rsidR="004C4B99" w:rsidRDefault="004C4B99" w:rsidP="004C4B9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587A40">
        <w:rPr>
          <w:rFonts w:ascii="Times New Roman" w:hAnsi="Times New Roman" w:cs="Times New Roman"/>
          <w:sz w:val="24"/>
          <w:szCs w:val="24"/>
        </w:rPr>
        <w:t>ij</w:t>
      </w:r>
      <w:r w:rsidR="00E0535E">
        <w:rPr>
          <w:rFonts w:ascii="Times New Roman" w:hAnsi="Times New Roman" w:cs="Times New Roman"/>
          <w:sz w:val="24"/>
          <w:szCs w:val="24"/>
        </w:rPr>
        <w:t>l</w:t>
      </w:r>
      <w:r w:rsidRPr="00587A40">
        <w:rPr>
          <w:rFonts w:ascii="Times New Roman" w:hAnsi="Times New Roman" w:cs="Times New Roman"/>
          <w:sz w:val="24"/>
          <w:szCs w:val="24"/>
        </w:rPr>
        <w:t>oacele</w:t>
      </w:r>
      <w:proofErr w:type="spellEnd"/>
      <w:r w:rsidRPr="00587A40">
        <w:rPr>
          <w:rFonts w:ascii="Times New Roman" w:hAnsi="Times New Roman" w:cs="Times New Roman"/>
          <w:sz w:val="24"/>
          <w:szCs w:val="24"/>
        </w:rPr>
        <w:t xml:space="preserve"> de </w:t>
      </w:r>
      <w:proofErr w:type="spellStart"/>
      <w:r w:rsidRPr="00587A40">
        <w:rPr>
          <w:rFonts w:ascii="Times New Roman" w:hAnsi="Times New Roman" w:cs="Times New Roman"/>
          <w:sz w:val="24"/>
          <w:szCs w:val="24"/>
        </w:rPr>
        <w:t>propagandă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electorală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utilizate</w:t>
      </w:r>
      <w:proofErr w:type="spellEnd"/>
      <w:r w:rsidRPr="00587A40">
        <w:rPr>
          <w:rFonts w:ascii="Times New Roman" w:hAnsi="Times New Roman" w:cs="Times New Roman"/>
          <w:sz w:val="24"/>
          <w:szCs w:val="24"/>
        </w:rPr>
        <w:t xml:space="preserve"> sunt </w:t>
      </w:r>
      <w:proofErr w:type="spellStart"/>
      <w:r w:rsidRPr="00587A40">
        <w:rPr>
          <w:rFonts w:ascii="Times New Roman" w:hAnsi="Times New Roman" w:cs="Times New Roman"/>
          <w:sz w:val="24"/>
          <w:szCs w:val="24"/>
        </w:rPr>
        <w:t>într</w:t>
      </w:r>
      <w:proofErr w:type="spellEnd"/>
      <w:r w:rsidRPr="00587A40">
        <w:rPr>
          <w:rFonts w:ascii="Times New Roman" w:hAnsi="Times New Roman" w:cs="Times New Roman"/>
          <w:sz w:val="24"/>
          <w:szCs w:val="24"/>
        </w:rPr>
        <w:t xml:space="preserve">-o </w:t>
      </w:r>
      <w:proofErr w:type="spellStart"/>
      <w:r w:rsidRPr="00587A40">
        <w:rPr>
          <w:rFonts w:ascii="Times New Roman" w:hAnsi="Times New Roman" w:cs="Times New Roman"/>
          <w:sz w:val="24"/>
          <w:szCs w:val="24"/>
        </w:rPr>
        <w:t>permanentă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evoluție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Competitorii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electorali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sau</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terți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interesați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apelează</w:t>
      </w:r>
      <w:proofErr w:type="spellEnd"/>
      <w:r w:rsidRPr="00587A40">
        <w:rPr>
          <w:rFonts w:ascii="Times New Roman" w:hAnsi="Times New Roman" w:cs="Times New Roman"/>
          <w:sz w:val="24"/>
          <w:szCs w:val="24"/>
        </w:rPr>
        <w:t xml:space="preserve"> la </w:t>
      </w:r>
      <w:proofErr w:type="spellStart"/>
      <w:r w:rsidRPr="00587A40">
        <w:rPr>
          <w:rFonts w:ascii="Times New Roman" w:hAnsi="Times New Roman" w:cs="Times New Roman"/>
          <w:sz w:val="24"/>
          <w:szCs w:val="24"/>
        </w:rPr>
        <w:t>mijloace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tehnice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și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strategii</w:t>
      </w:r>
      <w:proofErr w:type="spellEnd"/>
      <w:r w:rsidRPr="00587A40">
        <w:rPr>
          <w:rFonts w:ascii="Times New Roman" w:hAnsi="Times New Roman" w:cs="Times New Roman"/>
          <w:sz w:val="24"/>
          <w:szCs w:val="24"/>
        </w:rPr>
        <w:t xml:space="preserve"> de </w:t>
      </w:r>
      <w:proofErr w:type="spellStart"/>
      <w:r w:rsidRPr="00587A40">
        <w:rPr>
          <w:rFonts w:ascii="Times New Roman" w:hAnsi="Times New Roman" w:cs="Times New Roman"/>
          <w:sz w:val="24"/>
          <w:szCs w:val="24"/>
        </w:rPr>
        <w:t>influențare</w:t>
      </w:r>
      <w:proofErr w:type="spellEnd"/>
      <w:r w:rsidRPr="00587A40">
        <w:rPr>
          <w:rFonts w:ascii="Times New Roman" w:hAnsi="Times New Roman" w:cs="Times New Roman"/>
          <w:sz w:val="24"/>
          <w:szCs w:val="24"/>
        </w:rPr>
        <w:t xml:space="preserve"> </w:t>
      </w:r>
      <w:proofErr w:type="gramStart"/>
      <w:r w:rsidRPr="00587A40">
        <w:rPr>
          <w:rFonts w:ascii="Times New Roman" w:hAnsi="Times New Roman" w:cs="Times New Roman"/>
          <w:sz w:val="24"/>
          <w:szCs w:val="24"/>
        </w:rPr>
        <w:t>a</w:t>
      </w:r>
      <w:proofErr w:type="gram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electoratului</w:t>
      </w:r>
      <w:proofErr w:type="spellEnd"/>
      <w:r w:rsidRPr="00587A40">
        <w:rPr>
          <w:rFonts w:ascii="Times New Roman" w:hAnsi="Times New Roman" w:cs="Times New Roman"/>
          <w:sz w:val="24"/>
          <w:szCs w:val="24"/>
        </w:rPr>
        <w:t xml:space="preserve"> care au </w:t>
      </w:r>
      <w:proofErr w:type="spellStart"/>
      <w:r w:rsidRPr="00587A40">
        <w:rPr>
          <w:rFonts w:ascii="Times New Roman" w:hAnsi="Times New Roman" w:cs="Times New Roman"/>
          <w:sz w:val="24"/>
          <w:szCs w:val="24"/>
        </w:rPr>
        <w:t>generat</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posibilitatea</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diseminării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rapide</w:t>
      </w:r>
      <w:proofErr w:type="spellEnd"/>
      <w:r w:rsidRPr="00587A40">
        <w:rPr>
          <w:rFonts w:ascii="Times New Roman" w:hAnsi="Times New Roman" w:cs="Times New Roman"/>
          <w:sz w:val="24"/>
          <w:szCs w:val="24"/>
        </w:rPr>
        <w:t xml:space="preserve"> a </w:t>
      </w:r>
      <w:proofErr w:type="spellStart"/>
      <w:r w:rsidRPr="00587A40">
        <w:rPr>
          <w:rFonts w:ascii="Times New Roman" w:hAnsi="Times New Roman" w:cs="Times New Roman"/>
          <w:sz w:val="24"/>
          <w:szCs w:val="24"/>
        </w:rPr>
        <w:t>informațiilor</w:t>
      </w:r>
      <w:proofErr w:type="spellEnd"/>
      <w:r w:rsidRPr="00587A40">
        <w:rPr>
          <w:rFonts w:ascii="Times New Roman" w:hAnsi="Times New Roman" w:cs="Times New Roman"/>
          <w:sz w:val="24"/>
          <w:szCs w:val="24"/>
        </w:rPr>
        <w:t xml:space="preserve"> cu </w:t>
      </w:r>
      <w:proofErr w:type="spellStart"/>
      <w:r w:rsidRPr="00587A40">
        <w:rPr>
          <w:rFonts w:ascii="Times New Roman" w:hAnsi="Times New Roman" w:cs="Times New Roman"/>
          <w:sz w:val="24"/>
          <w:szCs w:val="24"/>
        </w:rPr>
        <w:t>caracter</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fals</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sau</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înșelător</w:t>
      </w:r>
      <w:proofErr w:type="spellEnd"/>
      <w:r w:rsidR="00424880">
        <w:rPr>
          <w:rFonts w:ascii="Times New Roman" w:hAnsi="Times New Roman" w:cs="Times New Roman"/>
          <w:sz w:val="24"/>
          <w:szCs w:val="24"/>
        </w:rPr>
        <w:t xml:space="preserve">, </w:t>
      </w:r>
      <w:proofErr w:type="spellStart"/>
      <w:r w:rsidR="00424880">
        <w:rPr>
          <w:rFonts w:ascii="Times New Roman" w:hAnsi="Times New Roman" w:cs="Times New Roman"/>
          <w:sz w:val="24"/>
          <w:szCs w:val="24"/>
        </w:rPr>
        <w:t>iar</w:t>
      </w:r>
      <w:proofErr w:type="spellEnd"/>
      <w:r w:rsidR="00424880">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87A40">
        <w:rPr>
          <w:rFonts w:ascii="Times New Roman" w:hAnsi="Times New Roman" w:cs="Times New Roman"/>
          <w:sz w:val="24"/>
          <w:szCs w:val="24"/>
        </w:rPr>
        <w:t>cest</w:t>
      </w:r>
      <w:proofErr w:type="spellEnd"/>
      <w:r w:rsidRPr="00587A40">
        <w:rPr>
          <w:rFonts w:ascii="Times New Roman" w:hAnsi="Times New Roman" w:cs="Times New Roman"/>
          <w:sz w:val="24"/>
          <w:szCs w:val="24"/>
        </w:rPr>
        <w:t xml:space="preserve"> gen de </w:t>
      </w:r>
      <w:proofErr w:type="spellStart"/>
      <w:r w:rsidRPr="00587A40">
        <w:rPr>
          <w:rFonts w:ascii="Times New Roman" w:hAnsi="Times New Roman" w:cs="Times New Roman"/>
          <w:sz w:val="24"/>
          <w:szCs w:val="24"/>
        </w:rPr>
        <w:t>informații</w:t>
      </w:r>
      <w:proofErr w:type="spellEnd"/>
      <w:r w:rsidRPr="00587A40">
        <w:rPr>
          <w:rFonts w:ascii="Times New Roman" w:hAnsi="Times New Roman" w:cs="Times New Roman"/>
          <w:sz w:val="24"/>
          <w:szCs w:val="24"/>
        </w:rPr>
        <w:t xml:space="preserve"> pot </w:t>
      </w:r>
      <w:proofErr w:type="spellStart"/>
      <w:r w:rsidRPr="00587A40">
        <w:rPr>
          <w:rFonts w:ascii="Times New Roman" w:hAnsi="Times New Roman" w:cs="Times New Roman"/>
          <w:sz w:val="24"/>
          <w:szCs w:val="24"/>
        </w:rPr>
        <w:t>influența</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participarea</w:t>
      </w:r>
      <w:proofErr w:type="spellEnd"/>
      <w:r w:rsidRPr="00587A40">
        <w:rPr>
          <w:rFonts w:ascii="Times New Roman" w:hAnsi="Times New Roman" w:cs="Times New Roman"/>
          <w:sz w:val="24"/>
          <w:szCs w:val="24"/>
        </w:rPr>
        <w:t xml:space="preserve"> la </w:t>
      </w:r>
      <w:proofErr w:type="spellStart"/>
      <w:r w:rsidRPr="00587A40">
        <w:rPr>
          <w:rFonts w:ascii="Times New Roman" w:hAnsi="Times New Roman" w:cs="Times New Roman"/>
          <w:sz w:val="24"/>
          <w:szCs w:val="24"/>
        </w:rPr>
        <w:t>vot</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și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opțiunile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alegătorilor</w:t>
      </w:r>
      <w:proofErr w:type="spellEnd"/>
      <w:r>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Deși</w:t>
      </w:r>
      <w:proofErr w:type="spellEnd"/>
      <w:r w:rsidRPr="00587A40">
        <w:rPr>
          <w:rFonts w:ascii="Times New Roman" w:hAnsi="Times New Roman" w:cs="Times New Roman"/>
          <w:sz w:val="24"/>
          <w:szCs w:val="24"/>
        </w:rPr>
        <w:t xml:space="preserve"> nu sunt</w:t>
      </w:r>
      <w:r>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disponibile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instrumente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pentru</w:t>
      </w:r>
      <w:proofErr w:type="spellEnd"/>
      <w:r w:rsidRPr="00587A40">
        <w:rPr>
          <w:rFonts w:ascii="Times New Roman" w:hAnsi="Times New Roman" w:cs="Times New Roman"/>
          <w:sz w:val="24"/>
          <w:szCs w:val="24"/>
        </w:rPr>
        <w:t xml:space="preserve"> a </w:t>
      </w:r>
      <w:proofErr w:type="spellStart"/>
      <w:r w:rsidRPr="00587A40">
        <w:rPr>
          <w:rFonts w:ascii="Times New Roman" w:hAnsi="Times New Roman" w:cs="Times New Roman"/>
          <w:sz w:val="24"/>
          <w:szCs w:val="24"/>
        </w:rPr>
        <w:t>cuantifica</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acest</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prejudiciu</w:t>
      </w:r>
      <w:proofErr w:type="spellEnd"/>
      <w:r w:rsidRPr="00587A40">
        <w:rPr>
          <w:rFonts w:ascii="Times New Roman" w:hAnsi="Times New Roman" w:cs="Times New Roman"/>
          <w:sz w:val="24"/>
          <w:szCs w:val="24"/>
        </w:rPr>
        <w:t xml:space="preserve"> public, </w:t>
      </w:r>
      <w:proofErr w:type="spellStart"/>
      <w:r w:rsidRPr="00587A40">
        <w:rPr>
          <w:rFonts w:ascii="Times New Roman" w:hAnsi="Times New Roman" w:cs="Times New Roman"/>
          <w:sz w:val="24"/>
          <w:szCs w:val="24"/>
        </w:rPr>
        <w:t>este</w:t>
      </w:r>
      <w:proofErr w:type="spellEnd"/>
      <w:r w:rsidRPr="00587A40">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notorietate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faptul</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că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dezinformările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influențează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opțiunile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electoratului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și</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diminuează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încrederea</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procesele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electorale</w:t>
      </w:r>
      <w:proofErr w:type="spellEnd"/>
      <w:r w:rsidRPr="00587A40">
        <w:rPr>
          <w:rFonts w:ascii="Times New Roman" w:hAnsi="Times New Roman" w:cs="Times New Roman"/>
          <w:sz w:val="24"/>
          <w:szCs w:val="24"/>
        </w:rPr>
        <w:t>.</w:t>
      </w:r>
    </w:p>
    <w:p w14:paraId="0DA4B0CE" w14:textId="5C05FC8D" w:rsidR="004C4B99" w:rsidRDefault="004C4B99" w:rsidP="00E0535E">
      <w:pPr>
        <w:spacing w:after="0" w:line="360" w:lineRule="auto"/>
        <w:ind w:firstLine="708"/>
        <w:jc w:val="both"/>
        <w:rPr>
          <w:rFonts w:ascii="Times New Roman" w:hAnsi="Times New Roman" w:cs="Times New Roman"/>
          <w:sz w:val="24"/>
          <w:szCs w:val="24"/>
        </w:rPr>
      </w:pPr>
      <w:proofErr w:type="spellStart"/>
      <w:r w:rsidRPr="00587A40">
        <w:rPr>
          <w:rFonts w:ascii="Times New Roman" w:hAnsi="Times New Roman" w:cs="Times New Roman"/>
          <w:sz w:val="24"/>
          <w:szCs w:val="24"/>
        </w:rPr>
        <w:t>Chiar</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dacă</w:t>
      </w:r>
      <w:proofErr w:type="spellEnd"/>
      <w:r w:rsidRPr="00587A40">
        <w:rPr>
          <w:rFonts w:ascii="Times New Roman" w:hAnsi="Times New Roman" w:cs="Times New Roman"/>
          <w:sz w:val="24"/>
          <w:szCs w:val="24"/>
        </w:rPr>
        <w:t xml:space="preserve"> </w:t>
      </w:r>
      <w:proofErr w:type="spellStart"/>
      <w:r>
        <w:rPr>
          <w:rFonts w:ascii="Times New Roman" w:hAnsi="Times New Roman" w:cs="Times New Roman"/>
          <w:sz w:val="24"/>
          <w:szCs w:val="24"/>
        </w:rPr>
        <w:t>știrea</w:t>
      </w:r>
      <w:proofErr w:type="spellEnd"/>
      <w:r w:rsidRPr="00587A40">
        <w:rPr>
          <w:rFonts w:ascii="Times New Roman" w:hAnsi="Times New Roman" w:cs="Times New Roman"/>
          <w:sz w:val="24"/>
          <w:szCs w:val="24"/>
        </w:rPr>
        <w:t xml:space="preserve"> nu </w:t>
      </w:r>
      <w:proofErr w:type="spellStart"/>
      <w:r w:rsidRPr="00587A40">
        <w:rPr>
          <w:rFonts w:ascii="Times New Roman" w:hAnsi="Times New Roman" w:cs="Times New Roman"/>
          <w:sz w:val="24"/>
          <w:szCs w:val="24"/>
        </w:rPr>
        <w:t>este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falsă</w:t>
      </w:r>
      <w:proofErr w:type="spellEnd"/>
      <w:r w:rsidRPr="00587A40">
        <w:rPr>
          <w:rFonts w:ascii="Times New Roman" w:hAnsi="Times New Roman" w:cs="Times New Roman"/>
          <w:sz w:val="24"/>
          <w:szCs w:val="24"/>
        </w:rPr>
        <w:t xml:space="preserve">, ci </w:t>
      </w:r>
      <w:proofErr w:type="spellStart"/>
      <w:r w:rsidRPr="00587A40">
        <w:rPr>
          <w:rFonts w:ascii="Times New Roman" w:hAnsi="Times New Roman" w:cs="Times New Roman"/>
          <w:sz w:val="24"/>
          <w:szCs w:val="24"/>
        </w:rPr>
        <w:t>adevărată</w:t>
      </w:r>
      <w:proofErr w:type="spellEnd"/>
      <w:r w:rsidRPr="00587A40">
        <w:rPr>
          <w:rFonts w:ascii="Times New Roman" w:hAnsi="Times New Roman" w:cs="Times New Roman"/>
          <w:sz w:val="24"/>
          <w:szCs w:val="24"/>
        </w:rPr>
        <w:t xml:space="preserve">, </w:t>
      </w:r>
      <w:proofErr w:type="spellStart"/>
      <w:r>
        <w:rPr>
          <w:rFonts w:ascii="Times New Roman" w:hAnsi="Times New Roman" w:cs="Times New Roman"/>
          <w:sz w:val="24"/>
          <w:szCs w:val="24"/>
        </w:rPr>
        <w:t>însă</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echivalează</w:t>
      </w:r>
      <w:proofErr w:type="spellEnd"/>
      <w:r w:rsidRPr="00587A40">
        <w:rPr>
          <w:rFonts w:ascii="Times New Roman" w:hAnsi="Times New Roman" w:cs="Times New Roman"/>
          <w:sz w:val="24"/>
          <w:szCs w:val="24"/>
        </w:rPr>
        <w:t xml:space="preserve"> cu </w:t>
      </w:r>
      <w:proofErr w:type="spellStart"/>
      <w:r w:rsidRPr="00587A40">
        <w:rPr>
          <w:rFonts w:ascii="Times New Roman" w:hAnsi="Times New Roman" w:cs="Times New Roman"/>
          <w:sz w:val="24"/>
          <w:szCs w:val="24"/>
        </w:rPr>
        <w:t>calomnie</w:t>
      </w:r>
      <w:proofErr w:type="spellEnd"/>
      <w:r w:rsidRPr="00587A40">
        <w:rPr>
          <w:rFonts w:ascii="Times New Roman" w:hAnsi="Times New Roman" w:cs="Times New Roman"/>
          <w:sz w:val="24"/>
          <w:szCs w:val="24"/>
        </w:rPr>
        <w:t>,</w:t>
      </w:r>
      <w:r>
        <w:rPr>
          <w:rFonts w:ascii="Times New Roman" w:hAnsi="Times New Roman" w:cs="Times New Roman"/>
          <w:sz w:val="24"/>
          <w:szCs w:val="24"/>
        </w:rPr>
        <w:t xml:space="preserve"> conform </w:t>
      </w:r>
      <w:proofErr w:type="spellStart"/>
      <w:r>
        <w:rPr>
          <w:rFonts w:ascii="Times New Roman" w:hAnsi="Times New Roman" w:cs="Times New Roman"/>
          <w:sz w:val="24"/>
          <w:szCs w:val="24"/>
        </w:rPr>
        <w:t>Codului</w:t>
      </w:r>
      <w:proofErr w:type="spellEnd"/>
      <w:r>
        <w:rPr>
          <w:rFonts w:ascii="Times New Roman" w:hAnsi="Times New Roman" w:cs="Times New Roman"/>
          <w:sz w:val="24"/>
          <w:szCs w:val="24"/>
        </w:rPr>
        <w:t xml:space="preserve"> electoral din </w:t>
      </w:r>
      <w:proofErr w:type="spellStart"/>
      <w:r>
        <w:rPr>
          <w:rFonts w:ascii="Times New Roman" w:hAnsi="Times New Roman" w:cs="Times New Roman"/>
          <w:sz w:val="24"/>
          <w:szCs w:val="24"/>
        </w:rPr>
        <w:t>Coreea</w:t>
      </w:r>
      <w:proofErr w:type="spellEnd"/>
      <w:r>
        <w:rPr>
          <w:rFonts w:ascii="Times New Roman" w:hAnsi="Times New Roman" w:cs="Times New Roman"/>
          <w:sz w:val="24"/>
          <w:szCs w:val="24"/>
        </w:rPr>
        <w:t xml:space="preserve"> de Sud</w:t>
      </w:r>
      <w:r w:rsidRPr="00587A40">
        <w:rPr>
          <w:rFonts w:ascii="Times New Roman" w:hAnsi="Times New Roman" w:cs="Times New Roman"/>
          <w:sz w:val="24"/>
          <w:szCs w:val="24"/>
        </w:rPr>
        <w:t xml:space="preserve"> </w:t>
      </w:r>
      <w:proofErr w:type="spellStart"/>
      <w:r>
        <w:rPr>
          <w:rFonts w:ascii="Times New Roman" w:hAnsi="Times New Roman" w:cs="Times New Roman"/>
          <w:sz w:val="24"/>
          <w:szCs w:val="24"/>
        </w:rPr>
        <w:t>reprezintă</w:t>
      </w:r>
      <w:proofErr w:type="spellEnd"/>
      <w:r w:rsidRPr="00587A40">
        <w:rPr>
          <w:rFonts w:ascii="Times New Roman" w:hAnsi="Times New Roman" w:cs="Times New Roman"/>
          <w:sz w:val="24"/>
          <w:szCs w:val="24"/>
        </w:rPr>
        <w:t xml:space="preserve"> o </w:t>
      </w:r>
      <w:proofErr w:type="spellStart"/>
      <w:r w:rsidRPr="00587A40">
        <w:rPr>
          <w:rFonts w:ascii="Times New Roman" w:hAnsi="Times New Roman" w:cs="Times New Roman"/>
          <w:sz w:val="24"/>
          <w:szCs w:val="24"/>
        </w:rPr>
        <w:t>încălcare</w:t>
      </w:r>
      <w:proofErr w:type="spellEnd"/>
      <w:r w:rsidRPr="00587A40">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legislației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Pr>
          <w:rFonts w:ascii="Times New Roman" w:hAnsi="Times New Roman" w:cs="Times New Roman"/>
          <w:sz w:val="24"/>
          <w:szCs w:val="24"/>
        </w:rPr>
        <w:t xml:space="preserve">. </w:t>
      </w:r>
    </w:p>
    <w:p w14:paraId="021F811E" w14:textId="4785123F" w:rsidR="004C4B99" w:rsidRDefault="004C4B99" w:rsidP="004C4B99">
      <w:pPr>
        <w:spacing w:after="0" w:line="360" w:lineRule="auto"/>
        <w:ind w:firstLine="708"/>
        <w:jc w:val="both"/>
        <w:rPr>
          <w:rFonts w:ascii="Times New Roman" w:hAnsi="Times New Roman" w:cs="Times New Roman"/>
          <w:sz w:val="24"/>
          <w:szCs w:val="24"/>
        </w:rPr>
      </w:pPr>
      <w:proofErr w:type="spellStart"/>
      <w:r w:rsidRPr="00587A40">
        <w:rPr>
          <w:rFonts w:ascii="Times New Roman" w:hAnsi="Times New Roman" w:cs="Times New Roman"/>
          <w:sz w:val="24"/>
          <w:szCs w:val="24"/>
        </w:rPr>
        <w:t>Leg</w:t>
      </w:r>
      <w:r>
        <w:rPr>
          <w:rFonts w:ascii="Times New Roman" w:hAnsi="Times New Roman" w:cs="Times New Roman"/>
          <w:sz w:val="24"/>
          <w:szCs w:val="24"/>
        </w:rPr>
        <w:t>islația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electorală</w:t>
      </w:r>
      <w:proofErr w:type="spellEnd"/>
      <w:r w:rsidR="00424880">
        <w:rPr>
          <w:rFonts w:ascii="Times New Roman" w:hAnsi="Times New Roman" w:cs="Times New Roman"/>
          <w:sz w:val="24"/>
          <w:szCs w:val="24"/>
        </w:rPr>
        <w:t>,</w:t>
      </w:r>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revizuită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2015</w:t>
      </w:r>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interzice</w:t>
      </w:r>
      <w:proofErr w:type="spellEnd"/>
      <w:r w:rsidRPr="00587A40">
        <w:rPr>
          <w:rFonts w:ascii="Times New Roman" w:hAnsi="Times New Roman" w:cs="Times New Roman"/>
          <w:sz w:val="24"/>
          <w:szCs w:val="24"/>
        </w:rPr>
        <w:t xml:space="preserve"> </w:t>
      </w:r>
      <w:proofErr w:type="spellStart"/>
      <w:r w:rsidR="00424880">
        <w:rPr>
          <w:rFonts w:ascii="Times New Roman" w:hAnsi="Times New Roman" w:cs="Times New Roman"/>
          <w:sz w:val="24"/>
          <w:szCs w:val="24"/>
        </w:rPr>
        <w:t>remarcile</w:t>
      </w:r>
      <w:proofErr w:type="spellEnd"/>
      <w:r w:rsidR="0042488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disprețui</w:t>
      </w:r>
      <w:r w:rsidR="00424880">
        <w:rPr>
          <w:rFonts w:ascii="Times New Roman" w:hAnsi="Times New Roman" w:cs="Times New Roman"/>
          <w:sz w:val="24"/>
          <w:szCs w:val="24"/>
        </w:rPr>
        <w:t>toare</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adresarea</w:t>
      </w:r>
      <w:proofErr w:type="spellEnd"/>
      <w:r>
        <w:rPr>
          <w:rFonts w:ascii="Times New Roman" w:hAnsi="Times New Roman" w:cs="Times New Roman"/>
          <w:sz w:val="24"/>
          <w:szCs w:val="24"/>
        </w:rPr>
        <w:t xml:space="preserve"> de</w:t>
      </w:r>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insulte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altor</w:t>
      </w:r>
      <w:proofErr w:type="spellEnd"/>
      <w:r w:rsidRPr="00587A40">
        <w:rPr>
          <w:rFonts w:ascii="Times New Roman" w:hAnsi="Times New Roman" w:cs="Times New Roman"/>
          <w:sz w:val="24"/>
          <w:szCs w:val="24"/>
        </w:rPr>
        <w:t xml:space="preserve"> </w:t>
      </w:r>
      <w:proofErr w:type="spellStart"/>
      <w:r w:rsidRPr="00587A40">
        <w:rPr>
          <w:rFonts w:ascii="Times New Roman" w:hAnsi="Times New Roman" w:cs="Times New Roman"/>
          <w:sz w:val="24"/>
          <w:szCs w:val="24"/>
        </w:rPr>
        <w:t>candidați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E06CC2">
        <w:rPr>
          <w:rFonts w:ascii="Times New Roman" w:hAnsi="Times New Roman" w:cs="Times New Roman"/>
          <w:sz w:val="24"/>
          <w:szCs w:val="24"/>
        </w:rPr>
        <w:t>iseminarea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informațiilor</w:t>
      </w:r>
      <w:proofErr w:type="spellEnd"/>
      <w:r w:rsidRPr="00E06CC2">
        <w:rPr>
          <w:rFonts w:ascii="Times New Roman" w:hAnsi="Times New Roman" w:cs="Times New Roman"/>
          <w:sz w:val="24"/>
          <w:szCs w:val="24"/>
        </w:rPr>
        <w:t xml:space="preserve"> false </w:t>
      </w:r>
      <w:proofErr w:type="spellStart"/>
      <w:r w:rsidRPr="00E06CC2">
        <w:rPr>
          <w:rFonts w:ascii="Times New Roman" w:hAnsi="Times New Roman" w:cs="Times New Roman"/>
          <w:sz w:val="24"/>
          <w:szCs w:val="24"/>
        </w:rPr>
        <w:t>referitoare</w:t>
      </w:r>
      <w:proofErr w:type="spellEnd"/>
      <w:r w:rsidRPr="00E06CC2">
        <w:rPr>
          <w:rFonts w:ascii="Times New Roman" w:hAnsi="Times New Roman" w:cs="Times New Roman"/>
          <w:sz w:val="24"/>
          <w:szCs w:val="24"/>
        </w:rPr>
        <w:t xml:space="preserve"> la </w:t>
      </w:r>
      <w:proofErr w:type="spellStart"/>
      <w:r w:rsidRPr="00E06CC2">
        <w:rPr>
          <w:rFonts w:ascii="Times New Roman" w:hAnsi="Times New Roman" w:cs="Times New Roman"/>
          <w:sz w:val="24"/>
          <w:szCs w:val="24"/>
        </w:rPr>
        <w:t>competitor</w:t>
      </w:r>
      <w:r w:rsidR="00424880">
        <w:rPr>
          <w:rFonts w:ascii="Times New Roman" w:hAnsi="Times New Roman" w:cs="Times New Roman"/>
          <w:sz w:val="24"/>
          <w:szCs w:val="24"/>
        </w:rPr>
        <w:t>i</w:t>
      </w:r>
      <w:r w:rsidRPr="00E06CC2">
        <w:rPr>
          <w:rFonts w:ascii="Times New Roman" w:hAnsi="Times New Roman" w:cs="Times New Roman"/>
          <w:sz w:val="24"/>
          <w:szCs w:val="24"/>
        </w:rPr>
        <w:t>i</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electorali</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poate</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crea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avantaje</w:t>
      </w:r>
      <w:proofErr w:type="spellEnd"/>
      <w:r>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necuvenite</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pentru</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unii</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dintre</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aceștia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iar</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diseminarea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informațiilor</w:t>
      </w:r>
      <w:proofErr w:type="spellEnd"/>
      <w:r w:rsidRPr="00E06CC2">
        <w:rPr>
          <w:rFonts w:ascii="Times New Roman" w:hAnsi="Times New Roman" w:cs="Times New Roman"/>
          <w:sz w:val="24"/>
          <w:szCs w:val="24"/>
        </w:rPr>
        <w:t xml:space="preserve"> false </w:t>
      </w:r>
      <w:proofErr w:type="spellStart"/>
      <w:r w:rsidRPr="00E06CC2">
        <w:rPr>
          <w:rFonts w:ascii="Times New Roman" w:hAnsi="Times New Roman" w:cs="Times New Roman"/>
          <w:sz w:val="24"/>
          <w:szCs w:val="24"/>
        </w:rPr>
        <w:t>referitoare</w:t>
      </w:r>
      <w:proofErr w:type="spellEnd"/>
      <w:r w:rsidRPr="00E06CC2">
        <w:rPr>
          <w:rFonts w:ascii="Times New Roman" w:hAnsi="Times New Roman" w:cs="Times New Roman"/>
          <w:sz w:val="24"/>
          <w:szCs w:val="24"/>
        </w:rPr>
        <w:t xml:space="preserve"> la </w:t>
      </w:r>
      <w:proofErr w:type="spellStart"/>
      <w:r w:rsidRPr="00E06CC2">
        <w:rPr>
          <w:rFonts w:ascii="Times New Roman" w:hAnsi="Times New Roman" w:cs="Times New Roman"/>
          <w:sz w:val="24"/>
          <w:szCs w:val="24"/>
        </w:rPr>
        <w:t>aspecte</w:t>
      </w:r>
      <w:proofErr w:type="spellEnd"/>
      <w:r>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tehnice</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privind</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procesul</w:t>
      </w:r>
      <w:proofErr w:type="spellEnd"/>
      <w:r w:rsidRPr="00E06CC2">
        <w:rPr>
          <w:rFonts w:ascii="Times New Roman" w:hAnsi="Times New Roman" w:cs="Times New Roman"/>
          <w:sz w:val="24"/>
          <w:szCs w:val="24"/>
        </w:rPr>
        <w:t xml:space="preserve"> electoral pot </w:t>
      </w:r>
      <w:proofErr w:type="spellStart"/>
      <w:r w:rsidRPr="00E06CC2">
        <w:rPr>
          <w:rFonts w:ascii="Times New Roman" w:hAnsi="Times New Roman" w:cs="Times New Roman"/>
          <w:sz w:val="24"/>
          <w:szCs w:val="24"/>
        </w:rPr>
        <w:t>diminua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încrederea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în</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autorități</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și</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în</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integritatea</w:t>
      </w:r>
      <w:proofErr w:type="spellEnd"/>
      <w:r w:rsidRPr="00E06CC2">
        <w:rPr>
          <w:rFonts w:ascii="Times New Roman" w:hAnsi="Times New Roman" w:cs="Times New Roman"/>
          <w:sz w:val="24"/>
          <w:szCs w:val="24"/>
        </w:rPr>
        <w:t xml:space="preserve"> </w:t>
      </w:r>
      <w:proofErr w:type="spellStart"/>
      <w:r w:rsidRPr="00E06CC2">
        <w:rPr>
          <w:rFonts w:ascii="Times New Roman" w:hAnsi="Times New Roman" w:cs="Times New Roman"/>
          <w:sz w:val="24"/>
          <w:szCs w:val="24"/>
        </w:rPr>
        <w:t>alegerilor</w:t>
      </w:r>
      <w:proofErr w:type="spellEnd"/>
      <w:r w:rsidRPr="00E06CC2">
        <w:rPr>
          <w:rFonts w:ascii="Times New Roman" w:hAnsi="Times New Roman" w:cs="Times New Roman"/>
          <w:sz w:val="24"/>
          <w:szCs w:val="24"/>
        </w:rPr>
        <w:t>.</w:t>
      </w:r>
    </w:p>
    <w:p w14:paraId="0DA90ACF" w14:textId="5A3A6EE8" w:rsidR="004C4B99" w:rsidRPr="00B50F97" w:rsidRDefault="006C2563" w:rsidP="004C4B9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004C4B99" w:rsidRPr="00B50F97">
        <w:rPr>
          <w:rFonts w:ascii="Times New Roman" w:hAnsi="Times New Roman" w:cs="Times New Roman"/>
          <w:sz w:val="24"/>
          <w:szCs w:val="24"/>
        </w:rPr>
        <w:t>ncălcările</w:t>
      </w:r>
      <w:proofErr w:type="spellEnd"/>
      <w:r w:rsidR="004C4B99" w:rsidRPr="00B50F97">
        <w:rPr>
          <w:rFonts w:ascii="Times New Roman" w:hAnsi="Times New Roman" w:cs="Times New Roman"/>
          <w:sz w:val="24"/>
          <w:szCs w:val="24"/>
        </w:rPr>
        <w:t xml:space="preserve"> sunt </w:t>
      </w:r>
      <w:proofErr w:type="spellStart"/>
      <w:r w:rsidR="004C4B99" w:rsidRPr="00B50F97">
        <w:rPr>
          <w:rFonts w:ascii="Times New Roman" w:hAnsi="Times New Roman" w:cs="Times New Roman"/>
          <w:sz w:val="24"/>
          <w:szCs w:val="24"/>
        </w:rPr>
        <w:t>minore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i</w:t>
      </w:r>
      <w:r w:rsidR="004C4B99" w:rsidRPr="00B50F97">
        <w:rPr>
          <w:rFonts w:ascii="Times New Roman" w:hAnsi="Times New Roman" w:cs="Times New Roman"/>
          <w:sz w:val="24"/>
          <w:szCs w:val="24"/>
        </w:rPr>
        <w:t>legalitatea</w:t>
      </w:r>
      <w:proofErr w:type="spellEnd"/>
      <w:r w:rsidR="004C4B99" w:rsidRPr="00B50F97">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constă</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în</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comentarii</w:t>
      </w:r>
      <w:proofErr w:type="spellEnd"/>
      <w:r w:rsidR="004C4B99" w:rsidRPr="00B50F97">
        <w:rPr>
          <w:rFonts w:ascii="Times New Roman" w:hAnsi="Times New Roman" w:cs="Times New Roman"/>
          <w:sz w:val="24"/>
          <w:szCs w:val="24"/>
        </w:rPr>
        <w:t xml:space="preserve"> online </w:t>
      </w:r>
      <w:proofErr w:type="spellStart"/>
      <w:r w:rsidR="004C4B99" w:rsidRPr="00B50F97">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sidR="004C4B99" w:rsidRPr="00B50F97">
        <w:rPr>
          <w:rFonts w:ascii="Times New Roman" w:hAnsi="Times New Roman" w:cs="Times New Roman"/>
          <w:sz w:val="24"/>
          <w:szCs w:val="24"/>
        </w:rPr>
        <w:t xml:space="preserve"> e-</w:t>
      </w:r>
      <w:proofErr w:type="spellStart"/>
      <w:r w:rsidR="004C4B99" w:rsidRPr="00B50F97">
        <w:rPr>
          <w:rFonts w:ascii="Times New Roman" w:hAnsi="Times New Roman" w:cs="Times New Roman"/>
          <w:sz w:val="24"/>
          <w:szCs w:val="24"/>
        </w:rPr>
        <w:t>mailuri</w:t>
      </w:r>
      <w:proofErr w:type="spellEnd"/>
      <w:r w:rsidR="004C4B99" w:rsidRPr="00B50F9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acestea</w:t>
      </w:r>
      <w:proofErr w:type="spellEnd"/>
      <w:r w:rsidR="004C4B99" w:rsidRPr="00B50F97">
        <w:rPr>
          <w:rFonts w:ascii="Times New Roman" w:hAnsi="Times New Roman" w:cs="Times New Roman"/>
          <w:sz w:val="24"/>
          <w:szCs w:val="24"/>
        </w:rPr>
        <w:t xml:space="preserve"> </w:t>
      </w:r>
      <w:r w:rsidR="004C4B99">
        <w:rPr>
          <w:rFonts w:ascii="Times New Roman" w:hAnsi="Times New Roman" w:cs="Times New Roman"/>
          <w:sz w:val="24"/>
          <w:szCs w:val="24"/>
        </w:rPr>
        <w:t xml:space="preserve">se </w:t>
      </w:r>
      <w:proofErr w:type="spellStart"/>
      <w:r w:rsidR="004C4B99">
        <w:rPr>
          <w:rFonts w:ascii="Times New Roman" w:hAnsi="Times New Roman" w:cs="Times New Roman"/>
          <w:sz w:val="24"/>
          <w:szCs w:val="24"/>
        </w:rPr>
        <w:t>soluționează</w:t>
      </w:r>
      <w:proofErr w:type="spellEnd"/>
      <w:r w:rsidR="004C4B99">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prin</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eliminarea</w:t>
      </w:r>
      <w:proofErr w:type="spellEnd"/>
      <w:r w:rsidR="004C4B99">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sau</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modificarea</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voluntară</w:t>
      </w:r>
      <w:proofErr w:type="spellEnd"/>
      <w:r w:rsidR="004C4B99" w:rsidRPr="00B50F97">
        <w:rPr>
          <w:rFonts w:ascii="Times New Roman" w:hAnsi="Times New Roman" w:cs="Times New Roman"/>
          <w:sz w:val="24"/>
          <w:szCs w:val="24"/>
        </w:rPr>
        <w:t xml:space="preserve"> a</w:t>
      </w:r>
      <w:r w:rsidR="004C4B99">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conținutul</w:t>
      </w:r>
      <w:r>
        <w:rPr>
          <w:rFonts w:ascii="Times New Roman" w:hAnsi="Times New Roman" w:cs="Times New Roman"/>
          <w:sz w:val="24"/>
          <w:szCs w:val="24"/>
        </w:rPr>
        <w:t>ui</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postat</w:t>
      </w:r>
      <w:proofErr w:type="spellEnd"/>
      <w:r w:rsidR="004C4B99" w:rsidRPr="00B50F97">
        <w:rPr>
          <w:rFonts w:ascii="Times New Roman" w:hAnsi="Times New Roman" w:cs="Times New Roman"/>
          <w:sz w:val="24"/>
          <w:szCs w:val="24"/>
        </w:rPr>
        <w:t>.</w:t>
      </w:r>
    </w:p>
    <w:p w14:paraId="29104F71" w14:textId="4F3743FB" w:rsidR="004C4B99" w:rsidRDefault="006C2563" w:rsidP="004C4B9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004C4B99" w:rsidRPr="00B50F97">
        <w:rPr>
          <w:rFonts w:ascii="Times New Roman" w:hAnsi="Times New Roman" w:cs="Times New Roman"/>
          <w:sz w:val="24"/>
          <w:szCs w:val="24"/>
        </w:rPr>
        <w:t>ncălcările</w:t>
      </w:r>
      <w:proofErr w:type="spellEnd"/>
      <w:r w:rsidR="004C4B99" w:rsidRPr="00B50F97">
        <w:rPr>
          <w:rFonts w:ascii="Times New Roman" w:hAnsi="Times New Roman" w:cs="Times New Roman"/>
          <w:sz w:val="24"/>
          <w:szCs w:val="24"/>
        </w:rPr>
        <w:t xml:space="preserve"> sunt </w:t>
      </w:r>
      <w:proofErr w:type="spellStart"/>
      <w:r w:rsidR="004C4B99" w:rsidRPr="00B50F97">
        <w:rPr>
          <w:rFonts w:ascii="Times New Roman" w:hAnsi="Times New Roman" w:cs="Times New Roman"/>
          <w:sz w:val="24"/>
          <w:szCs w:val="24"/>
        </w:rPr>
        <w:t>majore</w:t>
      </w:r>
      <w:proofErr w:type="spellEnd"/>
      <w:r>
        <w:rPr>
          <w:rFonts w:ascii="Times New Roman" w:hAnsi="Times New Roman" w:cs="Times New Roman"/>
          <w:sz w:val="24"/>
          <w:szCs w:val="24"/>
        </w:rPr>
        <w:t>,</w:t>
      </w:r>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a</w:t>
      </w:r>
      <w:r w:rsidR="004C4B99" w:rsidRPr="00B50F97">
        <w:rPr>
          <w:rFonts w:ascii="Times New Roman" w:hAnsi="Times New Roman" w:cs="Times New Roman"/>
          <w:sz w:val="24"/>
          <w:szCs w:val="24"/>
        </w:rPr>
        <w:t>dministratorului</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paginii</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sau</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furnizorului</w:t>
      </w:r>
      <w:proofErr w:type="spellEnd"/>
      <w:r w:rsidR="004C4B99" w:rsidRPr="00B50F97">
        <w:rPr>
          <w:rFonts w:ascii="Times New Roman" w:hAnsi="Times New Roman" w:cs="Times New Roman"/>
          <w:sz w:val="24"/>
          <w:szCs w:val="24"/>
        </w:rPr>
        <w:t xml:space="preserve"> de </w:t>
      </w:r>
      <w:proofErr w:type="spellStart"/>
      <w:r w:rsidR="004C4B99" w:rsidRPr="00B50F97">
        <w:rPr>
          <w:rFonts w:ascii="Times New Roman" w:hAnsi="Times New Roman" w:cs="Times New Roman"/>
          <w:sz w:val="24"/>
          <w:szCs w:val="24"/>
        </w:rPr>
        <w:t>servicii</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i</w:t>
      </w:r>
      <w:proofErr w:type="spellEnd"/>
      <w:r w:rsidR="004C4B99" w:rsidRPr="00B50F97">
        <w:rPr>
          <w:rFonts w:ascii="Times New Roman" w:hAnsi="Times New Roman" w:cs="Times New Roman"/>
          <w:sz w:val="24"/>
          <w:szCs w:val="24"/>
        </w:rPr>
        <w:t xml:space="preserve"> se </w:t>
      </w:r>
      <w:proofErr w:type="spellStart"/>
      <w:r w:rsidR="004C4B99" w:rsidRPr="00B50F97">
        <w:rPr>
          <w:rFonts w:ascii="Times New Roman" w:hAnsi="Times New Roman" w:cs="Times New Roman"/>
          <w:sz w:val="24"/>
          <w:szCs w:val="24"/>
        </w:rPr>
        <w:t>solicită</w:t>
      </w:r>
      <w:proofErr w:type="spellEnd"/>
      <w:r w:rsidR="004C4B99" w:rsidRPr="00B50F97">
        <w:rPr>
          <w:rFonts w:ascii="Times New Roman" w:hAnsi="Times New Roman" w:cs="Times New Roman"/>
          <w:sz w:val="24"/>
          <w:szCs w:val="24"/>
        </w:rPr>
        <w:t xml:space="preserve"> ca</w:t>
      </w:r>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materialul</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în</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cauză</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să</w:t>
      </w:r>
      <w:proofErr w:type="spellEnd"/>
      <w:r w:rsidR="004C4B99" w:rsidRPr="00B50F97">
        <w:rPr>
          <w:rFonts w:ascii="Times New Roman" w:hAnsi="Times New Roman" w:cs="Times New Roman"/>
          <w:sz w:val="24"/>
          <w:szCs w:val="24"/>
        </w:rPr>
        <w:t xml:space="preserve"> fie </w:t>
      </w:r>
      <w:proofErr w:type="spellStart"/>
      <w:r w:rsidR="004C4B99" w:rsidRPr="00B50F97">
        <w:rPr>
          <w:rFonts w:ascii="Times New Roman" w:hAnsi="Times New Roman" w:cs="Times New Roman"/>
          <w:sz w:val="24"/>
          <w:szCs w:val="24"/>
        </w:rPr>
        <w:t>eliminat</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restricționat</w:t>
      </w:r>
      <w:proofErr w:type="spellEnd"/>
      <w:r w:rsidR="004C4B99">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sau</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suspendat</w:t>
      </w:r>
      <w:proofErr w:type="spellEnd"/>
      <w:r w:rsidR="004C4B99" w:rsidRPr="00B50F97">
        <w:rPr>
          <w:rFonts w:ascii="Times New Roman" w:hAnsi="Times New Roman" w:cs="Times New Roman"/>
          <w:sz w:val="24"/>
          <w:szCs w:val="24"/>
        </w:rPr>
        <w:t>,</w:t>
      </w:r>
      <w:r w:rsidR="004C4B99">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și</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să</w:t>
      </w:r>
      <w:proofErr w:type="spellEnd"/>
      <w:r w:rsidR="004C4B99" w:rsidRPr="00B50F97">
        <w:rPr>
          <w:rFonts w:ascii="Times New Roman" w:hAnsi="Times New Roman" w:cs="Times New Roman"/>
          <w:sz w:val="24"/>
          <w:szCs w:val="24"/>
        </w:rPr>
        <w:t xml:space="preserve"> fie </w:t>
      </w:r>
      <w:proofErr w:type="spellStart"/>
      <w:r w:rsidR="004C4B99" w:rsidRPr="00B50F97">
        <w:rPr>
          <w:rFonts w:ascii="Times New Roman" w:hAnsi="Times New Roman" w:cs="Times New Roman"/>
          <w:sz w:val="24"/>
          <w:szCs w:val="24"/>
        </w:rPr>
        <w:t>trimise</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informații</w:t>
      </w:r>
      <w:proofErr w:type="spellEnd"/>
      <w:r w:rsidR="004C4B99" w:rsidRPr="00B50F97">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privind</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posesorul</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materialului</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în</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cauză</w:t>
      </w:r>
      <w:proofErr w:type="spellEnd"/>
      <w:r w:rsidR="004C4B99">
        <w:rPr>
          <w:rFonts w:ascii="Times New Roman" w:hAnsi="Times New Roman" w:cs="Times New Roman"/>
          <w:sz w:val="24"/>
          <w:szCs w:val="24"/>
        </w:rPr>
        <w:t>.</w:t>
      </w:r>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După</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investigarea</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ilegalității</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publicării</w:t>
      </w:r>
      <w:proofErr w:type="spellEnd"/>
      <w:r w:rsidR="004C4B99" w:rsidRPr="00B50F97">
        <w:rPr>
          <w:rFonts w:ascii="Times New Roman" w:hAnsi="Times New Roman" w:cs="Times New Roman"/>
          <w:sz w:val="24"/>
          <w:szCs w:val="24"/>
        </w:rPr>
        <w:t xml:space="preserve">, se </w:t>
      </w:r>
      <w:proofErr w:type="spellStart"/>
      <w:r w:rsidR="004C4B99" w:rsidRPr="00B50F97">
        <w:rPr>
          <w:rFonts w:ascii="Times New Roman" w:hAnsi="Times New Roman" w:cs="Times New Roman"/>
          <w:sz w:val="24"/>
          <w:szCs w:val="24"/>
        </w:rPr>
        <w:t>întocmește</w:t>
      </w:r>
      <w:proofErr w:type="spellEnd"/>
      <w:r w:rsidR="004C4B99" w:rsidRPr="00B50F97">
        <w:rPr>
          <w:rFonts w:ascii="Times New Roman" w:hAnsi="Times New Roman" w:cs="Times New Roman"/>
          <w:sz w:val="24"/>
          <w:szCs w:val="24"/>
        </w:rPr>
        <w:t xml:space="preserve"> un </w:t>
      </w:r>
      <w:proofErr w:type="spellStart"/>
      <w:r>
        <w:rPr>
          <w:rFonts w:ascii="Times New Roman" w:hAnsi="Times New Roman" w:cs="Times New Roman"/>
          <w:sz w:val="24"/>
          <w:szCs w:val="24"/>
        </w:rPr>
        <w:t>proces</w:t>
      </w:r>
      <w:proofErr w:type="spellEnd"/>
      <w:r>
        <w:rPr>
          <w:rFonts w:ascii="Times New Roman" w:hAnsi="Times New Roman" w:cs="Times New Roman"/>
          <w:sz w:val="24"/>
          <w:szCs w:val="24"/>
        </w:rPr>
        <w:t xml:space="preserve"> penal </w:t>
      </w:r>
      <w:proofErr w:type="spellStart"/>
      <w:r w:rsidR="004C4B99" w:rsidRPr="00B50F97">
        <w:rPr>
          <w:rFonts w:ascii="Times New Roman" w:hAnsi="Times New Roman" w:cs="Times New Roman"/>
          <w:sz w:val="24"/>
          <w:szCs w:val="24"/>
        </w:rPr>
        <w:lastRenderedPageBreak/>
        <w:t>sau</w:t>
      </w:r>
      <w:proofErr w:type="spellEnd"/>
      <w:r w:rsidR="004C4B99" w:rsidRPr="00B50F97">
        <w:rPr>
          <w:rFonts w:ascii="Times New Roman" w:hAnsi="Times New Roman" w:cs="Times New Roman"/>
          <w:sz w:val="24"/>
          <w:szCs w:val="24"/>
        </w:rPr>
        <w:t xml:space="preserve"> se </w:t>
      </w:r>
      <w:proofErr w:type="spellStart"/>
      <w:r w:rsidR="004C4B99" w:rsidRPr="00B50F97">
        <w:rPr>
          <w:rFonts w:ascii="Times New Roman" w:hAnsi="Times New Roman" w:cs="Times New Roman"/>
          <w:sz w:val="24"/>
          <w:szCs w:val="24"/>
        </w:rPr>
        <w:t>întreprinde</w:t>
      </w:r>
      <w:proofErr w:type="spellEnd"/>
      <w:r w:rsidR="004C4B99" w:rsidRPr="00B50F97">
        <w:rPr>
          <w:rFonts w:ascii="Times New Roman" w:hAnsi="Times New Roman" w:cs="Times New Roman"/>
          <w:sz w:val="24"/>
          <w:szCs w:val="24"/>
        </w:rPr>
        <w:t xml:space="preserve"> o </w:t>
      </w:r>
      <w:proofErr w:type="spellStart"/>
      <w:r w:rsidR="004C4B99" w:rsidRPr="00B50F97">
        <w:rPr>
          <w:rFonts w:ascii="Times New Roman" w:hAnsi="Times New Roman" w:cs="Times New Roman"/>
          <w:sz w:val="24"/>
          <w:szCs w:val="24"/>
        </w:rPr>
        <w:t>acțiune</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administrativă</w:t>
      </w:r>
      <w:proofErr w:type="spellEnd"/>
      <w:r w:rsidR="004C4B99" w:rsidRPr="00B50F97">
        <w:rPr>
          <w:rFonts w:ascii="Times New Roman" w:hAnsi="Times New Roman" w:cs="Times New Roman"/>
          <w:sz w:val="24"/>
          <w:szCs w:val="24"/>
        </w:rPr>
        <w:t>.</w:t>
      </w:r>
      <w:r w:rsidR="004C4B99">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Când</w:t>
      </w:r>
      <w:proofErr w:type="spellEnd"/>
      <w:r w:rsidR="004C4B99" w:rsidRPr="00B50F97">
        <w:rPr>
          <w:rFonts w:ascii="Times New Roman" w:hAnsi="Times New Roman" w:cs="Times New Roman"/>
          <w:sz w:val="24"/>
          <w:szCs w:val="24"/>
        </w:rPr>
        <w:t xml:space="preserve"> </w:t>
      </w:r>
      <w:proofErr w:type="spellStart"/>
      <w:r w:rsidRPr="00B50F97">
        <w:rPr>
          <w:rFonts w:ascii="Times New Roman" w:hAnsi="Times New Roman" w:cs="Times New Roman"/>
          <w:sz w:val="24"/>
          <w:szCs w:val="24"/>
        </w:rPr>
        <w:t>contravenientul</w:t>
      </w:r>
      <w:proofErr w:type="spellEnd"/>
      <w:r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este</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dificil</w:t>
      </w:r>
      <w:proofErr w:type="spellEnd"/>
      <w:r w:rsidR="004C4B99" w:rsidRPr="00B50F97">
        <w:rPr>
          <w:rFonts w:ascii="Times New Roman" w:hAnsi="Times New Roman" w:cs="Times New Roman"/>
          <w:sz w:val="24"/>
          <w:szCs w:val="24"/>
        </w:rPr>
        <w:t xml:space="preserve"> </w:t>
      </w:r>
      <w:r w:rsidR="004C4B99">
        <w:rPr>
          <w:rFonts w:ascii="Times New Roman" w:hAnsi="Times New Roman" w:cs="Times New Roman"/>
          <w:sz w:val="24"/>
          <w:szCs w:val="24"/>
        </w:rPr>
        <w:t>de</w:t>
      </w:r>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identific</w:t>
      </w:r>
      <w:r w:rsidR="004C4B99">
        <w:rPr>
          <w:rFonts w:ascii="Times New Roman" w:hAnsi="Times New Roman" w:cs="Times New Roman"/>
          <w:sz w:val="24"/>
          <w:szCs w:val="24"/>
        </w:rPr>
        <w:t>at</w:t>
      </w:r>
      <w:proofErr w:type="spellEnd"/>
      <w:r w:rsidR="004C4B99" w:rsidRPr="00B50F97">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este</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d</w:t>
      </w:r>
      <w:r w:rsidR="004C4B99" w:rsidRPr="00B50F97">
        <w:rPr>
          <w:rFonts w:ascii="Times New Roman" w:hAnsi="Times New Roman" w:cs="Times New Roman"/>
          <w:sz w:val="24"/>
          <w:szCs w:val="24"/>
        </w:rPr>
        <w:t>epu</w:t>
      </w:r>
      <w:r w:rsidR="004C4B99">
        <w:rPr>
          <w:rFonts w:ascii="Times New Roman" w:hAnsi="Times New Roman" w:cs="Times New Roman"/>
          <w:sz w:val="24"/>
          <w:szCs w:val="24"/>
        </w:rPr>
        <w:t>să</w:t>
      </w:r>
      <w:proofErr w:type="spellEnd"/>
      <w:r w:rsidR="004C4B99" w:rsidRPr="00B50F97">
        <w:rPr>
          <w:rFonts w:ascii="Times New Roman" w:hAnsi="Times New Roman" w:cs="Times New Roman"/>
          <w:sz w:val="24"/>
          <w:szCs w:val="24"/>
        </w:rPr>
        <w:t xml:space="preserve"> o </w:t>
      </w:r>
      <w:proofErr w:type="spellStart"/>
      <w:r w:rsidR="004C4B99" w:rsidRPr="00B50F97">
        <w:rPr>
          <w:rFonts w:ascii="Times New Roman" w:hAnsi="Times New Roman" w:cs="Times New Roman"/>
          <w:sz w:val="24"/>
          <w:szCs w:val="24"/>
        </w:rPr>
        <w:t>cerere</w:t>
      </w:r>
      <w:proofErr w:type="spellEnd"/>
      <w:r w:rsidR="004C4B99" w:rsidRPr="00B50F97">
        <w:rPr>
          <w:rFonts w:ascii="Times New Roman" w:hAnsi="Times New Roman" w:cs="Times New Roman"/>
          <w:sz w:val="24"/>
          <w:szCs w:val="24"/>
        </w:rPr>
        <w:t xml:space="preserve"> de </w:t>
      </w:r>
      <w:proofErr w:type="spellStart"/>
      <w:r w:rsidR="004C4B99" w:rsidRPr="00B50F97">
        <w:rPr>
          <w:rFonts w:ascii="Times New Roman" w:hAnsi="Times New Roman" w:cs="Times New Roman"/>
          <w:sz w:val="24"/>
          <w:szCs w:val="24"/>
        </w:rPr>
        <w:t>urmărire</w:t>
      </w:r>
      <w:proofErr w:type="spellEnd"/>
      <w:r w:rsidR="004C4B99" w:rsidRPr="00B50F97">
        <w:rPr>
          <w:rFonts w:ascii="Times New Roman" w:hAnsi="Times New Roman" w:cs="Times New Roman"/>
          <w:sz w:val="24"/>
          <w:szCs w:val="24"/>
        </w:rPr>
        <w:t xml:space="preserve"> </w:t>
      </w:r>
      <w:proofErr w:type="spellStart"/>
      <w:r w:rsidR="004C4B99" w:rsidRPr="00B50F97">
        <w:rPr>
          <w:rFonts w:ascii="Times New Roman" w:hAnsi="Times New Roman" w:cs="Times New Roman"/>
          <w:sz w:val="24"/>
          <w:szCs w:val="24"/>
        </w:rPr>
        <w:t>penală</w:t>
      </w:r>
      <w:proofErr w:type="spellEnd"/>
      <w:r w:rsidR="004C4B99">
        <w:rPr>
          <w:rFonts w:ascii="Times New Roman" w:hAnsi="Times New Roman" w:cs="Times New Roman"/>
          <w:sz w:val="24"/>
          <w:szCs w:val="24"/>
        </w:rPr>
        <w:t xml:space="preserve">. </w:t>
      </w:r>
    </w:p>
    <w:p w14:paraId="71C45AEB" w14:textId="3B659927" w:rsidR="004C4B99" w:rsidRDefault="004C4B99" w:rsidP="004C4B99">
      <w:pPr>
        <w:spacing w:after="0" w:line="360" w:lineRule="auto"/>
        <w:ind w:firstLine="708"/>
        <w:jc w:val="both"/>
        <w:rPr>
          <w:rFonts w:ascii="Times New Roman" w:hAnsi="Times New Roman" w:cs="Times New Roman"/>
          <w:sz w:val="24"/>
          <w:szCs w:val="24"/>
        </w:rPr>
      </w:pPr>
      <w:proofErr w:type="spellStart"/>
      <w:r w:rsidRPr="007977B1">
        <w:rPr>
          <w:rFonts w:ascii="Times New Roman" w:hAnsi="Times New Roman" w:cs="Times New Roman"/>
          <w:sz w:val="24"/>
          <w:szCs w:val="24"/>
        </w:rPr>
        <w:t>Deși</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sistemele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electorale</w:t>
      </w:r>
      <w:proofErr w:type="spellEnd"/>
      <w:r w:rsidRPr="007977B1">
        <w:rPr>
          <w:rFonts w:ascii="Times New Roman" w:hAnsi="Times New Roman" w:cs="Times New Roman"/>
          <w:sz w:val="24"/>
          <w:szCs w:val="24"/>
        </w:rPr>
        <w:t xml:space="preserve"> ale </w:t>
      </w:r>
      <w:proofErr w:type="spellStart"/>
      <w:r w:rsidRPr="007977B1">
        <w:rPr>
          <w:rFonts w:ascii="Times New Roman" w:hAnsi="Times New Roman" w:cs="Times New Roman"/>
          <w:sz w:val="24"/>
          <w:szCs w:val="24"/>
        </w:rPr>
        <w:t>statelor</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diferă</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iar</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legislațiile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naționale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acordă</w:t>
      </w:r>
      <w:proofErr w:type="spellEnd"/>
      <w:r w:rsidRPr="007977B1">
        <w:rPr>
          <w:rFonts w:ascii="Times New Roman" w:hAnsi="Times New Roman" w:cs="Times New Roman"/>
          <w:sz w:val="24"/>
          <w:szCs w:val="24"/>
        </w:rPr>
        <w:t xml:space="preserve"> grade </w:t>
      </w:r>
      <w:proofErr w:type="spellStart"/>
      <w:r w:rsidRPr="007977B1">
        <w:rPr>
          <w:rFonts w:ascii="Times New Roman" w:hAnsi="Times New Roman" w:cs="Times New Roman"/>
          <w:sz w:val="24"/>
          <w:szCs w:val="24"/>
        </w:rPr>
        <w:t>diferite</w:t>
      </w:r>
      <w:proofErr w:type="spellEnd"/>
      <w:r>
        <w:rPr>
          <w:rFonts w:ascii="Times New Roman" w:hAnsi="Times New Roman" w:cs="Times New Roman"/>
          <w:sz w:val="24"/>
          <w:szCs w:val="24"/>
        </w:rPr>
        <w:t xml:space="preserve"> </w:t>
      </w:r>
      <w:r w:rsidRPr="007977B1">
        <w:rPr>
          <w:rFonts w:ascii="Times New Roman" w:hAnsi="Times New Roman" w:cs="Times New Roman"/>
          <w:sz w:val="24"/>
          <w:szCs w:val="24"/>
        </w:rPr>
        <w:t xml:space="preserve">de </w:t>
      </w:r>
      <w:proofErr w:type="spellStart"/>
      <w:r w:rsidRPr="007977B1">
        <w:rPr>
          <w:rFonts w:ascii="Times New Roman" w:hAnsi="Times New Roman" w:cs="Times New Roman"/>
          <w:sz w:val="24"/>
          <w:szCs w:val="24"/>
        </w:rPr>
        <w:t>autonomie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și</w:t>
      </w:r>
      <w:proofErr w:type="spellEnd"/>
      <w:r w:rsidRPr="007977B1">
        <w:rPr>
          <w:rFonts w:ascii="Times New Roman" w:hAnsi="Times New Roman" w:cs="Times New Roman"/>
          <w:sz w:val="24"/>
          <w:szCs w:val="24"/>
        </w:rPr>
        <w:t xml:space="preserve"> de </w:t>
      </w:r>
      <w:proofErr w:type="spellStart"/>
      <w:r w:rsidRPr="007977B1">
        <w:rPr>
          <w:rFonts w:ascii="Times New Roman" w:hAnsi="Times New Roman" w:cs="Times New Roman"/>
          <w:sz w:val="24"/>
          <w:szCs w:val="24"/>
        </w:rPr>
        <w:t>putere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decizională</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organismelor</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electorale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acțiuni</w:t>
      </w:r>
      <w:proofErr w:type="spellEnd"/>
      <w:r w:rsidRPr="007977B1">
        <w:rPr>
          <w:rFonts w:ascii="Times New Roman" w:hAnsi="Times New Roman" w:cs="Times New Roman"/>
          <w:sz w:val="24"/>
          <w:szCs w:val="24"/>
        </w:rPr>
        <w:t xml:space="preserve"> concrete </w:t>
      </w:r>
      <w:proofErr w:type="spellStart"/>
      <w:r w:rsidRPr="007977B1">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vederea</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combaterii</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dezinformării</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fără</w:t>
      </w:r>
      <w:proofErr w:type="spellEnd"/>
      <w:r w:rsidRPr="007977B1">
        <w:rPr>
          <w:rFonts w:ascii="Times New Roman" w:hAnsi="Times New Roman" w:cs="Times New Roman"/>
          <w:sz w:val="24"/>
          <w:szCs w:val="24"/>
        </w:rPr>
        <w:t xml:space="preserve"> a </w:t>
      </w:r>
      <w:proofErr w:type="spellStart"/>
      <w:r w:rsidRPr="007977B1">
        <w:rPr>
          <w:rFonts w:ascii="Times New Roman" w:hAnsi="Times New Roman" w:cs="Times New Roman"/>
          <w:sz w:val="24"/>
          <w:szCs w:val="24"/>
        </w:rPr>
        <w:t>încălca</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libertatea</w:t>
      </w:r>
      <w:proofErr w:type="spellEnd"/>
      <w:r w:rsidRPr="007977B1">
        <w:rPr>
          <w:rFonts w:ascii="Times New Roman" w:hAnsi="Times New Roman" w:cs="Times New Roman"/>
          <w:sz w:val="24"/>
          <w:szCs w:val="24"/>
        </w:rPr>
        <w:t xml:space="preserve"> de </w:t>
      </w:r>
      <w:proofErr w:type="spellStart"/>
      <w:r w:rsidRPr="007977B1">
        <w:rPr>
          <w:rFonts w:ascii="Times New Roman" w:hAnsi="Times New Roman" w:cs="Times New Roman"/>
          <w:sz w:val="24"/>
          <w:szCs w:val="24"/>
        </w:rPr>
        <w:t>exprimare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și</w:t>
      </w:r>
      <w:proofErr w:type="spellEnd"/>
      <w:r w:rsidRPr="007977B1">
        <w:rPr>
          <w:rFonts w:ascii="Times New Roman" w:hAnsi="Times New Roman" w:cs="Times New Roman"/>
          <w:sz w:val="24"/>
          <w:szCs w:val="24"/>
        </w:rPr>
        <w:t xml:space="preserve"> libera </w:t>
      </w:r>
      <w:proofErr w:type="spellStart"/>
      <w:r w:rsidRPr="007977B1">
        <w:rPr>
          <w:rFonts w:ascii="Times New Roman" w:hAnsi="Times New Roman" w:cs="Times New Roman"/>
          <w:sz w:val="24"/>
          <w:szCs w:val="24"/>
        </w:rPr>
        <w:t>circulație</w:t>
      </w:r>
      <w:proofErr w:type="spellEnd"/>
      <w:r w:rsidRPr="007977B1">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informațiilor</w:t>
      </w:r>
      <w:proofErr w:type="spellEnd"/>
      <w:r w:rsidRPr="007977B1">
        <w:rPr>
          <w:rFonts w:ascii="Times New Roman" w:hAnsi="Times New Roman" w:cs="Times New Roman"/>
          <w:sz w:val="24"/>
          <w:szCs w:val="24"/>
        </w:rPr>
        <w:t xml:space="preserve">, pot fi </w:t>
      </w:r>
      <w:proofErr w:type="spellStart"/>
      <w:r w:rsidRPr="007977B1">
        <w:rPr>
          <w:rFonts w:ascii="Times New Roman" w:hAnsi="Times New Roman" w:cs="Times New Roman"/>
          <w:sz w:val="24"/>
          <w:szCs w:val="24"/>
        </w:rPr>
        <w:t>realizate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doar</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prin</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abilitarea</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organismelor</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electorale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independente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gestioneze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și</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să</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actualizeze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surse</w:t>
      </w:r>
      <w:r>
        <w:rPr>
          <w:rFonts w:ascii="Times New Roman" w:hAnsi="Times New Roman" w:cs="Times New Roman"/>
          <w:sz w:val="24"/>
          <w:szCs w:val="24"/>
        </w:rPr>
        <w:t>le</w:t>
      </w:r>
      <w:proofErr w:type="spellEnd"/>
      <w:r w:rsidRPr="007977B1">
        <w:rPr>
          <w:rFonts w:ascii="Times New Roman" w:hAnsi="Times New Roman" w:cs="Times New Roman"/>
          <w:sz w:val="24"/>
          <w:szCs w:val="24"/>
        </w:rPr>
        <w:t xml:space="preserve"> de </w:t>
      </w:r>
      <w:proofErr w:type="spellStart"/>
      <w:r w:rsidRPr="007977B1">
        <w:rPr>
          <w:rFonts w:ascii="Times New Roman" w:hAnsi="Times New Roman" w:cs="Times New Roman"/>
          <w:sz w:val="24"/>
          <w:szCs w:val="24"/>
        </w:rPr>
        <w:t>informare</w:t>
      </w:r>
      <w:proofErr w:type="spellEnd"/>
      <w:r w:rsidRPr="007977B1">
        <w:rPr>
          <w:rFonts w:ascii="Times New Roman" w:hAnsi="Times New Roman" w:cs="Times New Roman"/>
          <w:sz w:val="24"/>
          <w:szCs w:val="24"/>
        </w:rPr>
        <w:t xml:space="preserve">, precum </w:t>
      </w:r>
      <w:proofErr w:type="spellStart"/>
      <w:r w:rsidRPr="007977B1">
        <w:rPr>
          <w:rFonts w:ascii="Times New Roman" w:hAnsi="Times New Roman" w:cs="Times New Roman"/>
          <w:sz w:val="24"/>
          <w:szCs w:val="24"/>
        </w:rPr>
        <w:t>și</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aplice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sancțiuni</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pentru</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încălcarea</w:t>
      </w:r>
      <w:proofErr w:type="spellEnd"/>
      <w:r w:rsidRPr="007977B1">
        <w:rPr>
          <w:rFonts w:ascii="Times New Roman" w:hAnsi="Times New Roman" w:cs="Times New Roman"/>
          <w:sz w:val="24"/>
          <w:szCs w:val="24"/>
        </w:rPr>
        <w:t xml:space="preserve"> </w:t>
      </w:r>
      <w:proofErr w:type="spellStart"/>
      <w:r w:rsidR="006C2563">
        <w:rPr>
          <w:rFonts w:ascii="Times New Roman" w:hAnsi="Times New Roman" w:cs="Times New Roman"/>
          <w:sz w:val="24"/>
          <w:szCs w:val="24"/>
        </w:rPr>
        <w:t>regulilor</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electorale</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în</w:t>
      </w:r>
      <w:proofErr w:type="spellEnd"/>
      <w:r w:rsidRPr="007977B1">
        <w:rPr>
          <w:rFonts w:ascii="Times New Roman" w:hAnsi="Times New Roman" w:cs="Times New Roman"/>
          <w:sz w:val="24"/>
          <w:szCs w:val="24"/>
        </w:rPr>
        <w:t xml:space="preserve"> </w:t>
      </w:r>
      <w:proofErr w:type="spellStart"/>
      <w:r w:rsidRPr="007977B1">
        <w:rPr>
          <w:rFonts w:ascii="Times New Roman" w:hAnsi="Times New Roman" w:cs="Times New Roman"/>
          <w:sz w:val="24"/>
          <w:szCs w:val="24"/>
        </w:rPr>
        <w:t>mediul</w:t>
      </w:r>
      <w:proofErr w:type="spellEnd"/>
      <w:r w:rsidRPr="007977B1">
        <w:rPr>
          <w:rFonts w:ascii="Times New Roman" w:hAnsi="Times New Roman" w:cs="Times New Roman"/>
          <w:sz w:val="24"/>
          <w:szCs w:val="24"/>
        </w:rPr>
        <w:t xml:space="preserve"> virtual</w:t>
      </w:r>
      <w:r>
        <w:rPr>
          <w:rFonts w:ascii="Times New Roman" w:hAnsi="Times New Roman" w:cs="Times New Roman"/>
          <w:sz w:val="24"/>
          <w:szCs w:val="24"/>
        </w:rPr>
        <w:t>.</w:t>
      </w:r>
    </w:p>
    <w:p w14:paraId="14E0E468" w14:textId="4528F87C" w:rsidR="004C4B99" w:rsidRPr="006C2563" w:rsidRDefault="006C2563" w:rsidP="0071501E">
      <w:pPr>
        <w:pStyle w:val="ListParagraph"/>
        <w:numPr>
          <w:ilvl w:val="0"/>
          <w:numId w:val="9"/>
        </w:numPr>
        <w:spacing w:after="0" w:line="360" w:lineRule="auto"/>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4C4B99" w:rsidRPr="006C2563">
        <w:rPr>
          <w:rFonts w:ascii="Times New Roman" w:hAnsi="Times New Roman" w:cs="Times New Roman"/>
          <w:sz w:val="24"/>
          <w:szCs w:val="24"/>
        </w:rPr>
        <w:t xml:space="preserve">Domnul Paul </w:t>
      </w:r>
      <w:proofErr w:type="spellStart"/>
      <w:r w:rsidR="004C4B99" w:rsidRPr="006C2563">
        <w:rPr>
          <w:rFonts w:ascii="Times New Roman" w:hAnsi="Times New Roman" w:cs="Times New Roman"/>
          <w:sz w:val="24"/>
          <w:szCs w:val="24"/>
        </w:rPr>
        <w:t>Kimumwe</w:t>
      </w:r>
      <w:proofErr w:type="spellEnd"/>
      <w:r w:rsidR="004C4B99" w:rsidRPr="006C2563">
        <w:rPr>
          <w:rFonts w:ascii="Times New Roman" w:hAnsi="Times New Roman" w:cs="Times New Roman"/>
          <w:sz w:val="24"/>
          <w:szCs w:val="24"/>
        </w:rPr>
        <w:t xml:space="preserve">, colaborator </w:t>
      </w:r>
      <w:proofErr w:type="spellStart"/>
      <w:r w:rsidR="004C4B99" w:rsidRPr="006C2563">
        <w:rPr>
          <w:rFonts w:ascii="Times New Roman" w:hAnsi="Times New Roman" w:cs="Times New Roman"/>
          <w:sz w:val="24"/>
          <w:szCs w:val="24"/>
        </w:rPr>
        <w:t>ȋn</w:t>
      </w:r>
      <w:proofErr w:type="spellEnd"/>
      <w:r w:rsidR="004C4B99" w:rsidRPr="006C2563">
        <w:rPr>
          <w:rFonts w:ascii="Times New Roman" w:hAnsi="Times New Roman" w:cs="Times New Roman"/>
          <w:sz w:val="24"/>
          <w:szCs w:val="24"/>
        </w:rPr>
        <w:t xml:space="preserve"> cadrul Proiectului internațional </w:t>
      </w:r>
      <w:proofErr w:type="spellStart"/>
      <w:r w:rsidR="004C4B99" w:rsidRPr="006C2563">
        <w:rPr>
          <w:rFonts w:ascii="Times New Roman" w:hAnsi="Times New Roman" w:cs="Times New Roman"/>
          <w:sz w:val="24"/>
          <w:szCs w:val="24"/>
        </w:rPr>
        <w:t>IC</w:t>
      </w:r>
      <w:r>
        <w:rPr>
          <w:rFonts w:ascii="Times New Roman" w:hAnsi="Times New Roman" w:cs="Times New Roman"/>
          <w:sz w:val="24"/>
          <w:szCs w:val="24"/>
        </w:rPr>
        <w:t>&amp;</w:t>
      </w:r>
      <w:r w:rsidR="004C4B99" w:rsidRPr="006C2563">
        <w:rPr>
          <w:rFonts w:ascii="Times New Roman" w:hAnsi="Times New Roman" w:cs="Times New Roman"/>
          <w:sz w:val="24"/>
          <w:szCs w:val="24"/>
        </w:rPr>
        <w:t>T</w:t>
      </w:r>
      <w:proofErr w:type="spellEnd"/>
      <w:r w:rsidR="004C4B99" w:rsidRPr="006C2563">
        <w:rPr>
          <w:rFonts w:ascii="Times New Roman" w:hAnsi="Times New Roman" w:cs="Times New Roman"/>
          <w:sz w:val="24"/>
          <w:szCs w:val="24"/>
        </w:rPr>
        <w:t xml:space="preserve"> pentru Africa de Est și de Sud</w:t>
      </w:r>
      <w:r>
        <w:rPr>
          <w:rFonts w:ascii="Times New Roman" w:hAnsi="Times New Roman" w:cs="Times New Roman"/>
          <w:sz w:val="24"/>
          <w:szCs w:val="24"/>
        </w:rPr>
        <w:t>,</w:t>
      </w:r>
      <w:r w:rsidR="004C4B99" w:rsidRPr="006C2563">
        <w:rPr>
          <w:rFonts w:ascii="Times New Roman" w:hAnsi="Times New Roman" w:cs="Times New Roman"/>
          <w:sz w:val="24"/>
          <w:szCs w:val="24"/>
        </w:rPr>
        <w:t xml:space="preserve"> a susținut o prezentare despre </w:t>
      </w:r>
      <w:r w:rsidR="004C4B99" w:rsidRPr="006C2563">
        <w:rPr>
          <w:rFonts w:ascii="Times New Roman" w:hAnsi="Times New Roman" w:cs="Times New Roman"/>
          <w:i/>
          <w:iCs/>
          <w:sz w:val="24"/>
          <w:szCs w:val="24"/>
        </w:rPr>
        <w:t xml:space="preserve">Dezinformarea </w:t>
      </w:r>
      <w:proofErr w:type="spellStart"/>
      <w:r w:rsidR="004C4B99" w:rsidRPr="006C2563">
        <w:rPr>
          <w:rFonts w:ascii="Times New Roman" w:hAnsi="Times New Roman" w:cs="Times New Roman"/>
          <w:i/>
          <w:iCs/>
          <w:sz w:val="24"/>
          <w:szCs w:val="24"/>
        </w:rPr>
        <w:t>ȋn</w:t>
      </w:r>
      <w:proofErr w:type="spellEnd"/>
      <w:r w:rsidR="004C4B99" w:rsidRPr="006C2563">
        <w:rPr>
          <w:rFonts w:ascii="Times New Roman" w:hAnsi="Times New Roman" w:cs="Times New Roman"/>
          <w:i/>
          <w:iCs/>
          <w:sz w:val="24"/>
          <w:szCs w:val="24"/>
        </w:rPr>
        <w:t xml:space="preserve"> timpul alegerilor. </w:t>
      </w:r>
      <w:r w:rsidR="004C4B99" w:rsidRPr="006C2563">
        <w:rPr>
          <w:rFonts w:ascii="Times New Roman" w:hAnsi="Times New Roman" w:cs="Times New Roman"/>
          <w:sz w:val="24"/>
          <w:szCs w:val="24"/>
        </w:rPr>
        <w:t xml:space="preserve">Domnul </w:t>
      </w:r>
      <w:proofErr w:type="spellStart"/>
      <w:r w:rsidR="004C4B99" w:rsidRPr="006C2563">
        <w:rPr>
          <w:rFonts w:ascii="Times New Roman" w:hAnsi="Times New Roman" w:cs="Times New Roman"/>
          <w:sz w:val="24"/>
          <w:szCs w:val="24"/>
        </w:rPr>
        <w:t>Kimumwe</w:t>
      </w:r>
      <w:proofErr w:type="spellEnd"/>
      <w:r w:rsidR="004C4B99" w:rsidRPr="006C2563">
        <w:rPr>
          <w:rFonts w:ascii="Times New Roman" w:hAnsi="Times New Roman" w:cs="Times New Roman"/>
          <w:sz w:val="24"/>
          <w:szCs w:val="24"/>
        </w:rPr>
        <w:t xml:space="preserve"> are o </w:t>
      </w:r>
      <w:proofErr w:type="spellStart"/>
      <w:r w:rsidR="004C4B99" w:rsidRPr="006C2563">
        <w:rPr>
          <w:rFonts w:ascii="Times New Roman" w:hAnsi="Times New Roman" w:cs="Times New Roman"/>
          <w:sz w:val="24"/>
          <w:szCs w:val="24"/>
        </w:rPr>
        <w:t>experiențӑ</w:t>
      </w:r>
      <w:proofErr w:type="spellEnd"/>
      <w:r w:rsidR="004C4B99" w:rsidRPr="006C2563">
        <w:rPr>
          <w:rFonts w:ascii="Times New Roman" w:hAnsi="Times New Roman" w:cs="Times New Roman"/>
          <w:sz w:val="24"/>
          <w:szCs w:val="24"/>
        </w:rPr>
        <w:t xml:space="preserve"> </w:t>
      </w:r>
      <w:proofErr w:type="spellStart"/>
      <w:r w:rsidR="004C4B99" w:rsidRPr="006C2563">
        <w:rPr>
          <w:rFonts w:ascii="Times New Roman" w:hAnsi="Times New Roman" w:cs="Times New Roman"/>
          <w:sz w:val="24"/>
          <w:szCs w:val="24"/>
        </w:rPr>
        <w:t>vastӑ</w:t>
      </w:r>
      <w:proofErr w:type="spellEnd"/>
      <w:r w:rsidR="004C4B99" w:rsidRPr="006C2563">
        <w:rPr>
          <w:rFonts w:ascii="Times New Roman" w:hAnsi="Times New Roman" w:cs="Times New Roman"/>
          <w:sz w:val="24"/>
          <w:szCs w:val="24"/>
        </w:rPr>
        <w:t xml:space="preserve"> în mass-media și comunicare, dezinformarea </w:t>
      </w:r>
      <w:r>
        <w:rPr>
          <w:rFonts w:ascii="Times New Roman" w:hAnsi="Times New Roman" w:cs="Times New Roman"/>
          <w:sz w:val="24"/>
          <w:szCs w:val="24"/>
        </w:rPr>
        <w:t xml:space="preserve">din </w:t>
      </w:r>
      <w:r w:rsidR="004C4B99" w:rsidRPr="006C2563">
        <w:rPr>
          <w:rFonts w:ascii="Times New Roman" w:hAnsi="Times New Roman" w:cs="Times New Roman"/>
          <w:sz w:val="24"/>
          <w:szCs w:val="24"/>
        </w:rPr>
        <w:t>social</w:t>
      </w:r>
      <w:r>
        <w:rPr>
          <w:rFonts w:ascii="Times New Roman" w:hAnsi="Times New Roman" w:cs="Times New Roman"/>
          <w:sz w:val="24"/>
          <w:szCs w:val="24"/>
        </w:rPr>
        <w:t xml:space="preserve"> </w:t>
      </w:r>
      <w:r w:rsidR="004C4B99" w:rsidRPr="006C2563">
        <w:rPr>
          <w:rFonts w:ascii="Times New Roman" w:hAnsi="Times New Roman" w:cs="Times New Roman"/>
          <w:sz w:val="24"/>
          <w:szCs w:val="24"/>
        </w:rPr>
        <w:t xml:space="preserve">media și promovarea </w:t>
      </w:r>
      <w:proofErr w:type="spellStart"/>
      <w:r w:rsidR="004C4B99" w:rsidRPr="006C2563">
        <w:rPr>
          <w:rFonts w:ascii="Times New Roman" w:hAnsi="Times New Roman" w:cs="Times New Roman"/>
          <w:sz w:val="24"/>
          <w:szCs w:val="24"/>
        </w:rPr>
        <w:t>libertӑții</w:t>
      </w:r>
      <w:proofErr w:type="spellEnd"/>
      <w:r w:rsidR="004C4B99" w:rsidRPr="006C2563">
        <w:rPr>
          <w:rFonts w:ascii="Times New Roman" w:hAnsi="Times New Roman" w:cs="Times New Roman"/>
          <w:sz w:val="24"/>
          <w:szCs w:val="24"/>
        </w:rPr>
        <w:t xml:space="preserve"> de exprimare a media. </w:t>
      </w:r>
    </w:p>
    <w:p w14:paraId="03D0631D" w14:textId="77777777" w:rsidR="0071501E" w:rsidRDefault="0071501E" w:rsidP="007150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În</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prezentarea</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sa</w:t>
      </w:r>
      <w:proofErr w:type="spellEnd"/>
      <w:r>
        <w:rPr>
          <w:rFonts w:ascii="Times New Roman" w:hAnsi="Times New Roman" w:cs="Times New Roman"/>
          <w:sz w:val="24"/>
          <w:szCs w:val="24"/>
        </w:rPr>
        <w:t>,</w:t>
      </w:r>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domnul</w:t>
      </w:r>
      <w:proofErr w:type="spellEnd"/>
      <w:r w:rsidR="004C4B99">
        <w:rPr>
          <w:rFonts w:ascii="Times New Roman" w:hAnsi="Times New Roman" w:cs="Times New Roman"/>
          <w:sz w:val="24"/>
          <w:szCs w:val="24"/>
        </w:rPr>
        <w:t xml:space="preserve"> </w:t>
      </w:r>
      <w:r w:rsidR="004C4B99" w:rsidRPr="00546EC0">
        <w:rPr>
          <w:rFonts w:ascii="Times New Roman" w:hAnsi="Times New Roman" w:cs="Times New Roman"/>
          <w:sz w:val="24"/>
          <w:szCs w:val="24"/>
        </w:rPr>
        <w:t xml:space="preserve">Paul </w:t>
      </w:r>
      <w:proofErr w:type="spellStart"/>
      <w:r w:rsidR="004C4B99" w:rsidRPr="00546EC0">
        <w:rPr>
          <w:rFonts w:ascii="Times New Roman" w:hAnsi="Times New Roman" w:cs="Times New Roman"/>
          <w:sz w:val="24"/>
          <w:szCs w:val="24"/>
        </w:rPr>
        <w:t>Kimumwe</w:t>
      </w:r>
      <w:proofErr w:type="spellEnd"/>
      <w:r w:rsidR="004C4B99">
        <w:rPr>
          <w:rFonts w:ascii="Times New Roman" w:hAnsi="Times New Roman" w:cs="Times New Roman"/>
          <w:sz w:val="24"/>
          <w:szCs w:val="24"/>
        </w:rPr>
        <w:t xml:space="preserve"> a </w:t>
      </w:r>
      <w:proofErr w:type="spellStart"/>
      <w:r w:rsidR="004C4B99">
        <w:rPr>
          <w:rFonts w:ascii="Times New Roman" w:hAnsi="Times New Roman" w:cs="Times New Roman"/>
          <w:sz w:val="24"/>
          <w:szCs w:val="24"/>
        </w:rPr>
        <w:t>precizat</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cӑ</w:t>
      </w:r>
      <w:proofErr w:type="spellEnd"/>
      <w:r w:rsidR="004C4B99">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dezinformarea</w:t>
      </w:r>
      <w:proofErr w:type="spellEnd"/>
      <w:r w:rsidR="004C4B99" w:rsidRPr="00A91EFB">
        <w:rPr>
          <w:rFonts w:ascii="Times New Roman" w:hAnsi="Times New Roman" w:cs="Times New Roman"/>
          <w:sz w:val="24"/>
          <w:szCs w:val="24"/>
        </w:rPr>
        <w:t xml:space="preserve"> se </w:t>
      </w:r>
      <w:proofErr w:type="spellStart"/>
      <w:r w:rsidR="004C4B99" w:rsidRPr="00A91EFB">
        <w:rPr>
          <w:rFonts w:ascii="Times New Roman" w:hAnsi="Times New Roman" w:cs="Times New Roman"/>
          <w:sz w:val="24"/>
          <w:szCs w:val="24"/>
        </w:rPr>
        <w:t>răspândește</w:t>
      </w:r>
      <w:proofErr w:type="spellEnd"/>
      <w:r w:rsidR="004C4B99" w:rsidRPr="00A91EFB">
        <w:rPr>
          <w:rFonts w:ascii="Times New Roman" w:hAnsi="Times New Roman" w:cs="Times New Roman"/>
          <w:sz w:val="24"/>
          <w:szCs w:val="24"/>
        </w:rPr>
        <w:t xml:space="preserve"> </w:t>
      </w:r>
      <w:proofErr w:type="spellStart"/>
      <w:r>
        <w:rPr>
          <w:rFonts w:ascii="Times New Roman" w:hAnsi="Times New Roman" w:cs="Times New Roman"/>
          <w:sz w:val="24"/>
          <w:szCs w:val="24"/>
        </w:rPr>
        <w:t>ȋ</w:t>
      </w:r>
      <w:r w:rsidRPr="00A91EFB">
        <w:rPr>
          <w:rFonts w:ascii="Times New Roman" w:hAnsi="Times New Roman" w:cs="Times New Roman"/>
          <w:sz w:val="24"/>
          <w:szCs w:val="24"/>
        </w:rPr>
        <w:t>n</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întreaga</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lume</w:t>
      </w:r>
      <w:proofErr w:type="spellEnd"/>
      <w:r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și</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devine</w:t>
      </w:r>
      <w:proofErr w:type="spellEnd"/>
      <w:r w:rsidR="004C4B99" w:rsidRPr="00A91EFB">
        <w:rPr>
          <w:rFonts w:ascii="Times New Roman" w:hAnsi="Times New Roman" w:cs="Times New Roman"/>
          <w:sz w:val="24"/>
          <w:szCs w:val="24"/>
        </w:rPr>
        <w:t xml:space="preserve"> </w:t>
      </w:r>
      <w:r w:rsidR="004C4B99">
        <w:rPr>
          <w:rFonts w:ascii="Times New Roman" w:hAnsi="Times New Roman" w:cs="Times New Roman"/>
          <w:sz w:val="24"/>
          <w:szCs w:val="24"/>
        </w:rPr>
        <w:t xml:space="preserve">un </w:t>
      </w:r>
      <w:proofErr w:type="spellStart"/>
      <w:r w:rsidR="004C4B99" w:rsidRPr="00A91EFB">
        <w:rPr>
          <w:rFonts w:ascii="Times New Roman" w:hAnsi="Times New Roman" w:cs="Times New Roman"/>
          <w:sz w:val="24"/>
          <w:szCs w:val="24"/>
        </w:rPr>
        <w:t>fenomen</w:t>
      </w:r>
      <w:proofErr w:type="spellEnd"/>
      <w:r w:rsidR="004C4B99" w:rsidRPr="00A91EFB">
        <w:rPr>
          <w:rFonts w:ascii="Times New Roman" w:hAnsi="Times New Roman" w:cs="Times New Roman"/>
          <w:sz w:val="24"/>
          <w:szCs w:val="24"/>
        </w:rPr>
        <w:t xml:space="preserve"> </w:t>
      </w:r>
      <w:r w:rsidR="004C4B99">
        <w:rPr>
          <w:rFonts w:ascii="Times New Roman" w:hAnsi="Times New Roman" w:cs="Times New Roman"/>
          <w:sz w:val="24"/>
          <w:szCs w:val="24"/>
        </w:rPr>
        <w:t xml:space="preserve">din </w:t>
      </w:r>
      <w:proofErr w:type="spellStart"/>
      <w:r w:rsidR="004C4B99">
        <w:rPr>
          <w:rFonts w:ascii="Times New Roman" w:hAnsi="Times New Roman" w:cs="Times New Roman"/>
          <w:sz w:val="24"/>
          <w:szCs w:val="24"/>
        </w:rPr>
        <w:t>ce</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ȋn</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ce</w:t>
      </w:r>
      <w:proofErr w:type="spellEnd"/>
      <w:r w:rsidR="004C4B99">
        <w:rPr>
          <w:rFonts w:ascii="Times New Roman" w:hAnsi="Times New Roman" w:cs="Times New Roman"/>
          <w:sz w:val="24"/>
          <w:szCs w:val="24"/>
        </w:rPr>
        <w:t xml:space="preserve"> </w:t>
      </w:r>
      <w:proofErr w:type="spellStart"/>
      <w:r w:rsidR="004C4B99">
        <w:rPr>
          <w:rFonts w:ascii="Times New Roman" w:hAnsi="Times New Roman" w:cs="Times New Roman"/>
          <w:sz w:val="24"/>
          <w:szCs w:val="24"/>
        </w:rPr>
        <w:t>mai</w:t>
      </w:r>
      <w:proofErr w:type="spellEnd"/>
      <w:r w:rsidR="004C4B99">
        <w:rPr>
          <w:rFonts w:ascii="Times New Roman" w:hAnsi="Times New Roman" w:cs="Times New Roman"/>
          <w:sz w:val="24"/>
          <w:szCs w:val="24"/>
        </w:rPr>
        <w:t xml:space="preserve"> complex, </w:t>
      </w:r>
      <w:proofErr w:type="spellStart"/>
      <w:r w:rsidR="004C4B99" w:rsidRPr="00A91EFB">
        <w:rPr>
          <w:rFonts w:ascii="Times New Roman" w:hAnsi="Times New Roman" w:cs="Times New Roman"/>
          <w:sz w:val="24"/>
          <w:szCs w:val="24"/>
        </w:rPr>
        <w:t>bazat</w:t>
      </w:r>
      <w:proofErr w:type="spellEnd"/>
      <w:r w:rsidR="004C4B99" w:rsidRPr="00A91EFB">
        <w:rPr>
          <w:rFonts w:ascii="Times New Roman" w:hAnsi="Times New Roman" w:cs="Times New Roman"/>
          <w:sz w:val="24"/>
          <w:szCs w:val="24"/>
        </w:rPr>
        <w:t xml:space="preserve"> pe </w:t>
      </w:r>
      <w:proofErr w:type="spellStart"/>
      <w:r w:rsidR="004C4B99" w:rsidRPr="00A91EFB">
        <w:rPr>
          <w:rFonts w:ascii="Times New Roman" w:hAnsi="Times New Roman" w:cs="Times New Roman"/>
          <w:sz w:val="24"/>
          <w:szCs w:val="24"/>
        </w:rPr>
        <w:t>tehnici</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emergente</w:t>
      </w:r>
      <w:proofErr w:type="spellEnd"/>
      <w:r w:rsidR="004C4B99" w:rsidRPr="00A91EFB">
        <w:rPr>
          <w:rFonts w:ascii="Times New Roman" w:hAnsi="Times New Roman" w:cs="Times New Roman"/>
          <w:sz w:val="24"/>
          <w:szCs w:val="24"/>
        </w:rPr>
        <w:t xml:space="preserve"> de </w:t>
      </w:r>
      <w:proofErr w:type="spellStart"/>
      <w:r w:rsidR="004C4B99" w:rsidRPr="00A91EFB">
        <w:rPr>
          <w:rFonts w:ascii="Times New Roman" w:hAnsi="Times New Roman" w:cs="Times New Roman"/>
          <w:sz w:val="24"/>
          <w:szCs w:val="24"/>
        </w:rPr>
        <w:t>înșelăciune</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Dezinformare</w:t>
      </w:r>
      <w:r w:rsidR="004C4B99">
        <w:rPr>
          <w:rFonts w:ascii="Times New Roman" w:hAnsi="Times New Roman" w:cs="Times New Roman"/>
          <w:sz w:val="24"/>
          <w:szCs w:val="24"/>
        </w:rPr>
        <w:t>a</w:t>
      </w:r>
      <w:proofErr w:type="spellEnd"/>
      <w:r w:rsidR="004C4B99">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subminează</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drepturile</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omului</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și</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multe</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elemente</w:t>
      </w:r>
      <w:proofErr w:type="spellEnd"/>
      <w:r w:rsidR="004C4B99" w:rsidRPr="00A91EFB">
        <w:rPr>
          <w:rFonts w:ascii="Times New Roman" w:hAnsi="Times New Roman" w:cs="Times New Roman"/>
          <w:sz w:val="24"/>
          <w:szCs w:val="24"/>
        </w:rPr>
        <w:t xml:space="preserve"> ale </w:t>
      </w:r>
      <w:proofErr w:type="spellStart"/>
      <w:r w:rsidR="004C4B99" w:rsidRPr="00A91EFB">
        <w:rPr>
          <w:rFonts w:ascii="Times New Roman" w:hAnsi="Times New Roman" w:cs="Times New Roman"/>
          <w:sz w:val="24"/>
          <w:szCs w:val="24"/>
        </w:rPr>
        <w:t>democrației</w:t>
      </w:r>
      <w:proofErr w:type="spellEnd"/>
      <w:r w:rsidR="004C4B99" w:rsidRPr="00A91EFB">
        <w:rPr>
          <w:rFonts w:ascii="Times New Roman" w:hAnsi="Times New Roman" w:cs="Times New Roman"/>
          <w:sz w:val="24"/>
          <w:szCs w:val="24"/>
        </w:rPr>
        <w:t xml:space="preserve"> </w:t>
      </w:r>
      <w:r w:rsidR="004C4B99">
        <w:rPr>
          <w:rFonts w:ascii="Times New Roman" w:hAnsi="Times New Roman" w:cs="Times New Roman"/>
          <w:sz w:val="24"/>
          <w:szCs w:val="24"/>
        </w:rPr>
        <w:t xml:space="preserve">participative. </w:t>
      </w:r>
      <w:proofErr w:type="spellStart"/>
      <w:r w:rsidR="004C4B99" w:rsidRPr="00A91EFB">
        <w:rPr>
          <w:rFonts w:ascii="Times New Roman" w:hAnsi="Times New Roman" w:cs="Times New Roman"/>
          <w:sz w:val="24"/>
          <w:szCs w:val="24"/>
        </w:rPr>
        <w:t>În</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ultimii</w:t>
      </w:r>
      <w:proofErr w:type="spellEnd"/>
      <w:r w:rsidR="004C4B99" w:rsidRPr="00A91EFB">
        <w:rPr>
          <w:rFonts w:ascii="Times New Roman" w:hAnsi="Times New Roman" w:cs="Times New Roman"/>
          <w:sz w:val="24"/>
          <w:szCs w:val="24"/>
        </w:rPr>
        <w:t xml:space="preserve"> ani, s</w:t>
      </w:r>
      <w:r w:rsidR="004C4B99">
        <w:rPr>
          <w:rFonts w:ascii="Times New Roman" w:hAnsi="Times New Roman" w:cs="Times New Roman"/>
          <w:sz w:val="24"/>
          <w:szCs w:val="24"/>
        </w:rPr>
        <w:t>-</w:t>
      </w:r>
      <w:r w:rsidR="004C4B99" w:rsidRPr="00A91EFB">
        <w:rPr>
          <w:rFonts w:ascii="Times New Roman" w:hAnsi="Times New Roman" w:cs="Times New Roman"/>
          <w:sz w:val="24"/>
          <w:szCs w:val="24"/>
        </w:rPr>
        <w:t xml:space="preserve">a </w:t>
      </w:r>
      <w:proofErr w:type="spellStart"/>
      <w:r w:rsidR="004C4B99" w:rsidRPr="00A91EFB">
        <w:rPr>
          <w:rFonts w:ascii="Times New Roman" w:hAnsi="Times New Roman" w:cs="Times New Roman"/>
          <w:sz w:val="24"/>
          <w:szCs w:val="24"/>
        </w:rPr>
        <w:t>acordat</w:t>
      </w:r>
      <w:proofErr w:type="spellEnd"/>
      <w:r w:rsidR="004C4B99" w:rsidRPr="00A91EFB">
        <w:rPr>
          <w:rFonts w:ascii="Times New Roman" w:hAnsi="Times New Roman" w:cs="Times New Roman"/>
          <w:sz w:val="24"/>
          <w:szCs w:val="24"/>
        </w:rPr>
        <w:t xml:space="preserve"> o </w:t>
      </w:r>
      <w:proofErr w:type="spellStart"/>
      <w:r w:rsidR="004C4B99" w:rsidRPr="00A91EFB">
        <w:rPr>
          <w:rFonts w:ascii="Times New Roman" w:hAnsi="Times New Roman" w:cs="Times New Roman"/>
          <w:sz w:val="24"/>
          <w:szCs w:val="24"/>
        </w:rPr>
        <w:t>atenție</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sporită</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influenței</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potențial</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perturbatoare</w:t>
      </w:r>
      <w:proofErr w:type="spellEnd"/>
      <w:r w:rsidR="004C4B99" w:rsidRPr="00A91EFB">
        <w:rPr>
          <w:rFonts w:ascii="Times New Roman" w:hAnsi="Times New Roman" w:cs="Times New Roman"/>
          <w:sz w:val="24"/>
          <w:szCs w:val="24"/>
        </w:rPr>
        <w:t xml:space="preserve"> a </w:t>
      </w:r>
      <w:proofErr w:type="spellStart"/>
      <w:r w:rsidR="004C4B99" w:rsidRPr="00A91EFB">
        <w:rPr>
          <w:rFonts w:ascii="Times New Roman" w:hAnsi="Times New Roman" w:cs="Times New Roman"/>
          <w:sz w:val="24"/>
          <w:szCs w:val="24"/>
        </w:rPr>
        <w:t>dezinformarii</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asupra</w:t>
      </w:r>
      <w:proofErr w:type="spellEnd"/>
      <w:r w:rsidR="004C4B99" w:rsidRPr="00A91EFB">
        <w:rPr>
          <w:rFonts w:ascii="Times New Roman" w:hAnsi="Times New Roman" w:cs="Times New Roman"/>
          <w:sz w:val="24"/>
          <w:szCs w:val="24"/>
        </w:rPr>
        <w:t xml:space="preserve"> </w:t>
      </w:r>
      <w:proofErr w:type="spellStart"/>
      <w:r w:rsidR="004C4B99" w:rsidRPr="00A91EFB">
        <w:rPr>
          <w:rFonts w:ascii="Times New Roman" w:hAnsi="Times New Roman" w:cs="Times New Roman"/>
          <w:sz w:val="24"/>
          <w:szCs w:val="24"/>
        </w:rPr>
        <w:t>alegerilor</w:t>
      </w:r>
      <w:proofErr w:type="spellEnd"/>
      <w:r w:rsidR="004C4B99" w:rsidRPr="00A91EFB">
        <w:rPr>
          <w:rFonts w:ascii="Times New Roman" w:hAnsi="Times New Roman" w:cs="Times New Roman"/>
          <w:sz w:val="24"/>
          <w:szCs w:val="24"/>
        </w:rPr>
        <w:t xml:space="preserve">. </w:t>
      </w:r>
      <w:r>
        <w:rPr>
          <w:rFonts w:ascii="Times New Roman" w:hAnsi="Times New Roman" w:cs="Times New Roman"/>
          <w:sz w:val="24"/>
          <w:szCs w:val="24"/>
        </w:rPr>
        <w:tab/>
      </w:r>
    </w:p>
    <w:p w14:paraId="12A72727" w14:textId="2C0D02A9" w:rsidR="004C4B99" w:rsidRDefault="004C4B99" w:rsidP="0071501E">
      <w:pPr>
        <w:spacing w:after="0" w:line="360" w:lineRule="auto"/>
        <w:ind w:firstLine="708"/>
        <w:jc w:val="both"/>
        <w:rPr>
          <w:rFonts w:ascii="Times New Roman" w:hAnsi="Times New Roman" w:cs="Times New Roman"/>
          <w:sz w:val="24"/>
          <w:szCs w:val="24"/>
        </w:rPr>
      </w:pPr>
      <w:r w:rsidRPr="00A91EFB">
        <w:rPr>
          <w:rFonts w:ascii="Times New Roman" w:hAnsi="Times New Roman" w:cs="Times New Roman"/>
          <w:sz w:val="24"/>
          <w:szCs w:val="24"/>
        </w:rPr>
        <w:t xml:space="preserve">Cele </w:t>
      </w:r>
      <w:proofErr w:type="spellStart"/>
      <w:r w:rsidRPr="00A91EFB">
        <w:rPr>
          <w:rFonts w:ascii="Times New Roman" w:hAnsi="Times New Roman" w:cs="Times New Roman"/>
          <w:sz w:val="24"/>
          <w:szCs w:val="24"/>
        </w:rPr>
        <w:t>mai</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frecvente</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forme</w:t>
      </w:r>
      <w:proofErr w:type="spellEnd"/>
      <w:r w:rsidRPr="00A91EFB">
        <w:rPr>
          <w:rFonts w:ascii="Times New Roman" w:hAnsi="Times New Roman" w:cs="Times New Roman"/>
          <w:sz w:val="24"/>
          <w:szCs w:val="24"/>
        </w:rPr>
        <w:t xml:space="preserve"> de </w:t>
      </w:r>
      <w:proofErr w:type="spellStart"/>
      <w:r w:rsidRPr="00A91EFB">
        <w:rPr>
          <w:rFonts w:ascii="Times New Roman" w:hAnsi="Times New Roman" w:cs="Times New Roman"/>
          <w:sz w:val="24"/>
          <w:szCs w:val="24"/>
        </w:rPr>
        <w:t>dezinformare</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în</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alegeri</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includ</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difuzarea</w:t>
      </w:r>
      <w:proofErr w:type="spellEnd"/>
      <w:r w:rsidRPr="00A91EFB">
        <w:rPr>
          <w:rFonts w:ascii="Times New Roman" w:hAnsi="Times New Roman" w:cs="Times New Roman"/>
          <w:sz w:val="24"/>
          <w:szCs w:val="24"/>
        </w:rPr>
        <w:t xml:space="preserve"> de „</w:t>
      </w:r>
      <w:proofErr w:type="spellStart"/>
      <w:r w:rsidRPr="00A91EFB">
        <w:rPr>
          <w:rFonts w:ascii="Times New Roman" w:hAnsi="Times New Roman" w:cs="Times New Roman"/>
          <w:sz w:val="24"/>
          <w:szCs w:val="24"/>
        </w:rPr>
        <w:t>știri</w:t>
      </w:r>
      <w:proofErr w:type="spellEnd"/>
      <w:r w:rsidRPr="00A91EFB">
        <w:rPr>
          <w:rFonts w:ascii="Times New Roman" w:hAnsi="Times New Roman" w:cs="Times New Roman"/>
          <w:sz w:val="24"/>
          <w:szCs w:val="24"/>
        </w:rPr>
        <w:t xml:space="preserve"> false” </w:t>
      </w:r>
      <w:proofErr w:type="spellStart"/>
      <w:r w:rsidRPr="00A91EFB">
        <w:rPr>
          <w:rFonts w:ascii="Times New Roman" w:hAnsi="Times New Roman" w:cs="Times New Roman"/>
          <w:sz w:val="24"/>
          <w:szCs w:val="24"/>
        </w:rPr>
        <w:t>pentru</w:t>
      </w:r>
      <w:proofErr w:type="spellEnd"/>
      <w:r w:rsidRPr="00A91EFB">
        <w:rPr>
          <w:rFonts w:ascii="Times New Roman" w:hAnsi="Times New Roman" w:cs="Times New Roman"/>
          <w:sz w:val="24"/>
          <w:szCs w:val="24"/>
        </w:rPr>
        <w:t xml:space="preserve"> a </w:t>
      </w:r>
      <w:proofErr w:type="spellStart"/>
      <w:r w:rsidRPr="00A91EFB">
        <w:rPr>
          <w:rFonts w:ascii="Times New Roman" w:hAnsi="Times New Roman" w:cs="Times New Roman"/>
          <w:sz w:val="24"/>
          <w:szCs w:val="24"/>
        </w:rPr>
        <w:t>discredita</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oponenții</w:t>
      </w:r>
      <w:proofErr w:type="spellEnd"/>
      <w:r w:rsidR="009925C3">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pentru</w:t>
      </w:r>
      <w:proofErr w:type="spellEnd"/>
      <w:r w:rsidRPr="00A91EFB">
        <w:rPr>
          <w:rFonts w:ascii="Times New Roman" w:hAnsi="Times New Roman" w:cs="Times New Roman"/>
          <w:sz w:val="24"/>
          <w:szCs w:val="24"/>
        </w:rPr>
        <w:t xml:space="preserve"> </w:t>
      </w:r>
      <w:proofErr w:type="gramStart"/>
      <w:r w:rsidRPr="00A91EFB">
        <w:rPr>
          <w:rFonts w:ascii="Times New Roman" w:hAnsi="Times New Roman" w:cs="Times New Roman"/>
          <w:sz w:val="24"/>
          <w:szCs w:val="24"/>
        </w:rPr>
        <w:t>a</w:t>
      </w:r>
      <w:proofErr w:type="gram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influența</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procesul</w:t>
      </w:r>
      <w:proofErr w:type="spellEnd"/>
      <w:r w:rsidRPr="00A91EFB">
        <w:rPr>
          <w:rFonts w:ascii="Times New Roman" w:hAnsi="Times New Roman" w:cs="Times New Roman"/>
          <w:sz w:val="24"/>
          <w:szCs w:val="24"/>
        </w:rPr>
        <w:t xml:space="preserve"> de </w:t>
      </w:r>
      <w:proofErr w:type="spellStart"/>
      <w:r w:rsidRPr="00A91EFB">
        <w:rPr>
          <w:rFonts w:ascii="Times New Roman" w:hAnsi="Times New Roman" w:cs="Times New Roman"/>
          <w:sz w:val="24"/>
          <w:szCs w:val="24"/>
        </w:rPr>
        <w:t>vot</w:t>
      </w:r>
      <w:proofErr w:type="spellEnd"/>
      <w:r w:rsidR="009925C3">
        <w:rPr>
          <w:rFonts w:ascii="Times New Roman" w:hAnsi="Times New Roman" w:cs="Times New Roman"/>
          <w:sz w:val="24"/>
          <w:szCs w:val="24"/>
        </w:rPr>
        <w:t>,</w:t>
      </w:r>
      <w:r w:rsidR="0071501E">
        <w:rPr>
          <w:rFonts w:ascii="Times New Roman" w:hAnsi="Times New Roman" w:cs="Times New Roman"/>
          <w:sz w:val="24"/>
          <w:szCs w:val="24"/>
        </w:rPr>
        <w:t xml:space="preserve"> </w:t>
      </w:r>
      <w:proofErr w:type="spellStart"/>
      <w:r w:rsidR="009925C3">
        <w:rPr>
          <w:rFonts w:ascii="Times New Roman" w:hAnsi="Times New Roman" w:cs="Times New Roman"/>
          <w:sz w:val="24"/>
          <w:szCs w:val="24"/>
        </w:rPr>
        <w:t>pentru</w:t>
      </w:r>
      <w:proofErr w:type="spellEnd"/>
      <w:r w:rsidR="009925C3">
        <w:rPr>
          <w:rFonts w:ascii="Times New Roman" w:hAnsi="Times New Roman" w:cs="Times New Roman"/>
          <w:sz w:val="24"/>
          <w:szCs w:val="24"/>
        </w:rPr>
        <w:t xml:space="preserve"> a</w:t>
      </w:r>
      <w:r w:rsidR="009925C3" w:rsidRPr="00C54399">
        <w:rPr>
          <w:rFonts w:ascii="Times New Roman" w:hAnsi="Times New Roman" w:cs="Times New Roman"/>
          <w:sz w:val="24"/>
          <w:szCs w:val="24"/>
        </w:rPr>
        <w:t xml:space="preserve"> </w:t>
      </w:r>
      <w:proofErr w:type="spellStart"/>
      <w:r w:rsidR="009925C3" w:rsidRPr="00C54399">
        <w:rPr>
          <w:rFonts w:ascii="Times New Roman" w:hAnsi="Times New Roman" w:cs="Times New Roman"/>
          <w:sz w:val="24"/>
          <w:szCs w:val="24"/>
        </w:rPr>
        <w:t>schimba</w:t>
      </w:r>
      <w:proofErr w:type="spellEnd"/>
      <w:r w:rsidR="009925C3" w:rsidRPr="00C54399">
        <w:rPr>
          <w:rFonts w:ascii="Times New Roman" w:hAnsi="Times New Roman" w:cs="Times New Roman"/>
          <w:sz w:val="24"/>
          <w:szCs w:val="24"/>
        </w:rPr>
        <w:t xml:space="preserve"> </w:t>
      </w:r>
      <w:proofErr w:type="spellStart"/>
      <w:r w:rsidR="009925C3" w:rsidRPr="00C54399">
        <w:rPr>
          <w:rFonts w:ascii="Times New Roman" w:hAnsi="Times New Roman" w:cs="Times New Roman"/>
          <w:sz w:val="24"/>
          <w:szCs w:val="24"/>
        </w:rPr>
        <w:t>percepțiile</w:t>
      </w:r>
      <w:proofErr w:type="spellEnd"/>
      <w:r w:rsidR="009925C3" w:rsidRPr="00C54399">
        <w:rPr>
          <w:rFonts w:ascii="Times New Roman" w:hAnsi="Times New Roman" w:cs="Times New Roman"/>
          <w:sz w:val="24"/>
          <w:szCs w:val="24"/>
        </w:rPr>
        <w:t xml:space="preserve"> </w:t>
      </w:r>
      <w:proofErr w:type="spellStart"/>
      <w:r w:rsidR="009925C3" w:rsidRPr="00C54399">
        <w:rPr>
          <w:rFonts w:ascii="Times New Roman" w:hAnsi="Times New Roman" w:cs="Times New Roman"/>
          <w:sz w:val="24"/>
          <w:szCs w:val="24"/>
        </w:rPr>
        <w:t>asupra</w:t>
      </w:r>
      <w:proofErr w:type="spellEnd"/>
      <w:r w:rsidR="009925C3" w:rsidRPr="00C54399">
        <w:rPr>
          <w:rFonts w:ascii="Times New Roman" w:hAnsi="Times New Roman" w:cs="Times New Roman"/>
          <w:sz w:val="24"/>
          <w:szCs w:val="24"/>
        </w:rPr>
        <w:t xml:space="preserve"> </w:t>
      </w:r>
      <w:proofErr w:type="spellStart"/>
      <w:r w:rsidR="009925C3" w:rsidRPr="00C54399">
        <w:rPr>
          <w:rFonts w:ascii="Times New Roman" w:hAnsi="Times New Roman" w:cs="Times New Roman"/>
          <w:sz w:val="24"/>
          <w:szCs w:val="24"/>
        </w:rPr>
        <w:t>circumstanțelor</w:t>
      </w:r>
      <w:proofErr w:type="spellEnd"/>
      <w:r w:rsidR="009925C3" w:rsidRPr="00C54399">
        <w:rPr>
          <w:rFonts w:ascii="Times New Roman" w:hAnsi="Times New Roman" w:cs="Times New Roman"/>
          <w:sz w:val="24"/>
          <w:szCs w:val="24"/>
        </w:rPr>
        <w:t xml:space="preserve"> </w:t>
      </w:r>
      <w:proofErr w:type="spellStart"/>
      <w:r w:rsidR="009925C3" w:rsidRPr="00C54399">
        <w:rPr>
          <w:rFonts w:ascii="Times New Roman" w:hAnsi="Times New Roman" w:cs="Times New Roman"/>
          <w:sz w:val="24"/>
          <w:szCs w:val="24"/>
        </w:rPr>
        <w:t>politice</w:t>
      </w:r>
      <w:proofErr w:type="spellEnd"/>
      <w:r w:rsidR="009925C3" w:rsidRPr="00C54399">
        <w:rPr>
          <w:rFonts w:ascii="Times New Roman" w:hAnsi="Times New Roman" w:cs="Times New Roman"/>
          <w:sz w:val="24"/>
          <w:szCs w:val="24"/>
        </w:rPr>
        <w:t xml:space="preserve"> </w:t>
      </w:r>
      <w:proofErr w:type="spellStart"/>
      <w:r w:rsidR="009925C3" w:rsidRPr="00C54399">
        <w:rPr>
          <w:rFonts w:ascii="Times New Roman" w:hAnsi="Times New Roman" w:cs="Times New Roman"/>
          <w:sz w:val="24"/>
          <w:szCs w:val="24"/>
        </w:rPr>
        <w:t>în</w:t>
      </w:r>
      <w:proofErr w:type="spellEnd"/>
      <w:r w:rsidR="009925C3" w:rsidRPr="00C54399">
        <w:rPr>
          <w:rFonts w:ascii="Times New Roman" w:hAnsi="Times New Roman" w:cs="Times New Roman"/>
          <w:sz w:val="24"/>
          <w:szCs w:val="24"/>
        </w:rPr>
        <w:t xml:space="preserve"> care au loc </w:t>
      </w:r>
      <w:proofErr w:type="spellStart"/>
      <w:r w:rsidR="009925C3" w:rsidRPr="00C54399">
        <w:rPr>
          <w:rFonts w:ascii="Times New Roman" w:hAnsi="Times New Roman" w:cs="Times New Roman"/>
          <w:sz w:val="24"/>
          <w:szCs w:val="24"/>
        </w:rPr>
        <w:t>alegerile</w:t>
      </w:r>
      <w:proofErr w:type="spellEnd"/>
      <w:r w:rsidR="009925C3">
        <w:rPr>
          <w:rFonts w:ascii="Times New Roman" w:hAnsi="Times New Roman" w:cs="Times New Roman"/>
          <w:sz w:val="24"/>
          <w:szCs w:val="24"/>
        </w:rPr>
        <w:t xml:space="preserve"> </w:t>
      </w:r>
      <w:proofErr w:type="spellStart"/>
      <w:r w:rsidR="009925C3">
        <w:rPr>
          <w:rFonts w:ascii="Times New Roman" w:hAnsi="Times New Roman" w:cs="Times New Roman"/>
          <w:sz w:val="24"/>
          <w:szCs w:val="24"/>
        </w:rPr>
        <w:t>și</w:t>
      </w:r>
      <w:proofErr w:type="spellEnd"/>
      <w:r w:rsidR="009925C3"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falsificarea</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sau</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manipularea</w:t>
      </w:r>
      <w:proofErr w:type="spellEnd"/>
      <w:r w:rsidRPr="00A91EFB">
        <w:rPr>
          <w:rFonts w:ascii="Times New Roman" w:hAnsi="Times New Roman" w:cs="Times New Roman"/>
          <w:sz w:val="24"/>
          <w:szCs w:val="24"/>
        </w:rPr>
        <w:t xml:space="preserve"> </w:t>
      </w:r>
      <w:proofErr w:type="spellStart"/>
      <w:r w:rsidRPr="00A91EFB">
        <w:rPr>
          <w:rFonts w:ascii="Times New Roman" w:hAnsi="Times New Roman" w:cs="Times New Roman"/>
          <w:sz w:val="24"/>
          <w:szCs w:val="24"/>
        </w:rPr>
        <w:t>datelor</w:t>
      </w:r>
      <w:proofErr w:type="spellEnd"/>
      <w:r w:rsidRPr="00A91EFB">
        <w:rPr>
          <w:rFonts w:ascii="Times New Roman" w:hAnsi="Times New Roman" w:cs="Times New Roman"/>
          <w:sz w:val="24"/>
          <w:szCs w:val="24"/>
        </w:rPr>
        <w:t xml:space="preserve"> din </w:t>
      </w:r>
      <w:proofErr w:type="spellStart"/>
      <w:r w:rsidRPr="00A91EFB">
        <w:rPr>
          <w:rFonts w:ascii="Times New Roman" w:hAnsi="Times New Roman" w:cs="Times New Roman"/>
          <w:sz w:val="24"/>
          <w:szCs w:val="24"/>
        </w:rPr>
        <w:t>sondaje</w:t>
      </w:r>
      <w:proofErr w:type="spellEnd"/>
      <w:r w:rsidR="0071501E">
        <w:rPr>
          <w:rFonts w:ascii="Times New Roman" w:hAnsi="Times New Roman" w:cs="Times New Roman"/>
          <w:sz w:val="24"/>
          <w:szCs w:val="24"/>
        </w:rPr>
        <w:t xml:space="preserve"> </w:t>
      </w:r>
      <w:proofErr w:type="spellStart"/>
      <w:r w:rsidR="0071501E" w:rsidRPr="00C54399">
        <w:rPr>
          <w:rFonts w:ascii="Times New Roman" w:hAnsi="Times New Roman" w:cs="Times New Roman"/>
          <w:sz w:val="24"/>
          <w:szCs w:val="24"/>
        </w:rPr>
        <w:t>proces</w:t>
      </w:r>
      <w:proofErr w:type="spellEnd"/>
      <w:r w:rsidR="0071501E">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Impactul</w:t>
      </w:r>
      <w:proofErr w:type="spellEnd"/>
      <w:r w:rsidRPr="00C54399">
        <w:rPr>
          <w:rFonts w:ascii="Times New Roman" w:hAnsi="Times New Roman" w:cs="Times New Roman"/>
          <w:sz w:val="24"/>
          <w:szCs w:val="24"/>
        </w:rPr>
        <w:t xml:space="preserve"> tot </w:t>
      </w:r>
      <w:proofErr w:type="spellStart"/>
      <w:r w:rsidRPr="00C54399">
        <w:rPr>
          <w:rFonts w:ascii="Times New Roman" w:hAnsi="Times New Roman" w:cs="Times New Roman"/>
          <w:sz w:val="24"/>
          <w:szCs w:val="24"/>
        </w:rPr>
        <w:t>mai</w:t>
      </w:r>
      <w:proofErr w:type="spellEnd"/>
      <w:r w:rsidRPr="00C54399">
        <w:rPr>
          <w:rFonts w:ascii="Times New Roman" w:hAnsi="Times New Roman" w:cs="Times New Roman"/>
          <w:sz w:val="24"/>
          <w:szCs w:val="24"/>
        </w:rPr>
        <w:t xml:space="preserve"> mare al </w:t>
      </w:r>
      <w:proofErr w:type="spellStart"/>
      <w:r w:rsidRPr="00C54399">
        <w:rPr>
          <w:rFonts w:ascii="Times New Roman" w:hAnsi="Times New Roman" w:cs="Times New Roman"/>
          <w:sz w:val="24"/>
          <w:szCs w:val="24"/>
        </w:rPr>
        <w:t>dezinformarii</w:t>
      </w:r>
      <w:proofErr w:type="spellEnd"/>
      <w:r w:rsidRPr="00C54399">
        <w:rPr>
          <w:rFonts w:ascii="Times New Roman" w:hAnsi="Times New Roman" w:cs="Times New Roman"/>
          <w:sz w:val="24"/>
          <w:szCs w:val="24"/>
        </w:rPr>
        <w:t xml:space="preserve"> se </w:t>
      </w:r>
      <w:proofErr w:type="spellStart"/>
      <w:r w:rsidRPr="00C54399">
        <w:rPr>
          <w:rFonts w:ascii="Times New Roman" w:hAnsi="Times New Roman" w:cs="Times New Roman"/>
          <w:sz w:val="24"/>
          <w:szCs w:val="24"/>
        </w:rPr>
        <w:t>numără</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printre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motive</w:t>
      </w:r>
      <w:r w:rsidR="0071501E">
        <w:rPr>
          <w:rFonts w:ascii="Times New Roman" w:hAnsi="Times New Roman" w:cs="Times New Roman"/>
          <w:sz w:val="24"/>
          <w:szCs w:val="24"/>
        </w:rPr>
        <w:t>le</w:t>
      </w:r>
      <w:proofErr w:type="spellEnd"/>
      <w:r w:rsidR="0071501E">
        <w:rPr>
          <w:rFonts w:ascii="Times New Roman" w:hAnsi="Times New Roman" w:cs="Times New Roman"/>
          <w:sz w:val="24"/>
          <w:szCs w:val="24"/>
        </w:rPr>
        <w:t xml:space="preserve"> </w:t>
      </w:r>
      <w:proofErr w:type="spellStart"/>
      <w:r w:rsidR="0071501E">
        <w:rPr>
          <w:rFonts w:ascii="Times New Roman" w:hAnsi="Times New Roman" w:cs="Times New Roman"/>
          <w:sz w:val="24"/>
          <w:szCs w:val="24"/>
        </w:rPr>
        <w:t>principale</w:t>
      </w:r>
      <w:proofErr w:type="spellEnd"/>
      <w:r w:rsidR="0071501E">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pentru</w:t>
      </w:r>
      <w:proofErr w:type="spellEnd"/>
      <w:r w:rsidRPr="00C54399">
        <w:rPr>
          <w:rFonts w:ascii="Times New Roman" w:hAnsi="Times New Roman" w:cs="Times New Roman"/>
          <w:sz w:val="24"/>
          <w:szCs w:val="24"/>
        </w:rPr>
        <w:t xml:space="preserve"> care </w:t>
      </w:r>
      <w:proofErr w:type="spellStart"/>
      <w:r w:rsidRPr="00C54399">
        <w:rPr>
          <w:rFonts w:ascii="Times New Roman" w:hAnsi="Times New Roman" w:cs="Times New Roman"/>
          <w:sz w:val="24"/>
          <w:szCs w:val="24"/>
        </w:rPr>
        <w:t>democrațiile</w:t>
      </w:r>
      <w:proofErr w:type="spellEnd"/>
      <w:r w:rsidRPr="00C54399">
        <w:rPr>
          <w:rFonts w:ascii="Times New Roman" w:hAnsi="Times New Roman" w:cs="Times New Roman"/>
          <w:sz w:val="24"/>
          <w:szCs w:val="24"/>
        </w:rPr>
        <w:t xml:space="preserve"> din </w:t>
      </w:r>
      <w:proofErr w:type="spellStart"/>
      <w:r w:rsidRPr="00C54399">
        <w:rPr>
          <w:rFonts w:ascii="Times New Roman" w:hAnsi="Times New Roman" w:cs="Times New Roman"/>
          <w:sz w:val="24"/>
          <w:szCs w:val="24"/>
        </w:rPr>
        <w:t>întreaga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lume</w:t>
      </w:r>
      <w:proofErr w:type="spellEnd"/>
      <w:r w:rsidRPr="00C54399">
        <w:rPr>
          <w:rFonts w:ascii="Times New Roman" w:hAnsi="Times New Roman" w:cs="Times New Roman"/>
          <w:sz w:val="24"/>
          <w:szCs w:val="24"/>
        </w:rPr>
        <w:t xml:space="preserve"> sunt sub </w:t>
      </w:r>
      <w:proofErr w:type="spellStart"/>
      <w:r w:rsidRPr="00C54399">
        <w:rPr>
          <w:rFonts w:ascii="Times New Roman" w:hAnsi="Times New Roman" w:cs="Times New Roman"/>
          <w:sz w:val="24"/>
          <w:szCs w:val="24"/>
        </w:rPr>
        <w:t>presiune</w:t>
      </w:r>
      <w:proofErr w:type="spellEnd"/>
      <w:r w:rsidR="0071501E">
        <w:rPr>
          <w:rFonts w:ascii="Times New Roman" w:hAnsi="Times New Roman" w:cs="Times New Roman"/>
          <w:sz w:val="24"/>
          <w:szCs w:val="24"/>
        </w:rPr>
        <w:t>.</w:t>
      </w:r>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Dezinformarea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este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doar</w:t>
      </w:r>
      <w:proofErr w:type="spellEnd"/>
      <w:r w:rsidRPr="00C54399">
        <w:rPr>
          <w:rFonts w:ascii="Times New Roman" w:hAnsi="Times New Roman" w:cs="Times New Roman"/>
          <w:sz w:val="24"/>
          <w:szCs w:val="24"/>
        </w:rPr>
        <w:t xml:space="preserve"> una </w:t>
      </w:r>
      <w:proofErr w:type="spellStart"/>
      <w:r w:rsidRPr="00C54399">
        <w:rPr>
          <w:rFonts w:ascii="Times New Roman" w:hAnsi="Times New Roman" w:cs="Times New Roman"/>
          <w:sz w:val="24"/>
          <w:szCs w:val="24"/>
        </w:rPr>
        <w:t>dintre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multele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strategii</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posibile</w:t>
      </w:r>
      <w:proofErr w:type="spellEnd"/>
      <w:r w:rsidRPr="00C54399">
        <w:rPr>
          <w:rFonts w:ascii="Times New Roman" w:hAnsi="Times New Roman" w:cs="Times New Roman"/>
          <w:sz w:val="24"/>
          <w:szCs w:val="24"/>
        </w:rPr>
        <w:t xml:space="preserve"> care sunt </w:t>
      </w:r>
      <w:proofErr w:type="spellStart"/>
      <w:r w:rsidRPr="00C54399">
        <w:rPr>
          <w:rFonts w:ascii="Times New Roman" w:hAnsi="Times New Roman" w:cs="Times New Roman"/>
          <w:sz w:val="24"/>
          <w:szCs w:val="24"/>
        </w:rPr>
        <w:t>folosite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pentru</w:t>
      </w:r>
      <w:proofErr w:type="spellEnd"/>
      <w:r w:rsidRPr="00C54399">
        <w:rPr>
          <w:rFonts w:ascii="Times New Roman" w:hAnsi="Times New Roman" w:cs="Times New Roman"/>
          <w:sz w:val="24"/>
          <w:szCs w:val="24"/>
        </w:rPr>
        <w:t xml:space="preserve"> a </w:t>
      </w:r>
      <w:proofErr w:type="spellStart"/>
      <w:r w:rsidRPr="00C54399">
        <w:rPr>
          <w:rFonts w:ascii="Times New Roman" w:hAnsi="Times New Roman" w:cs="Times New Roman"/>
          <w:sz w:val="24"/>
          <w:szCs w:val="24"/>
        </w:rPr>
        <w:t>manipula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alegerile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Celelalte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strategii</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includ</w:t>
      </w:r>
      <w:proofErr w:type="spellEnd"/>
      <w:r w:rsidRPr="00C54399">
        <w:rPr>
          <w:rFonts w:ascii="Times New Roman" w:hAnsi="Times New Roman" w:cs="Times New Roman"/>
          <w:sz w:val="24"/>
          <w:szCs w:val="24"/>
        </w:rPr>
        <w:t xml:space="preserve"> micro</w:t>
      </w:r>
      <w:r w:rsidR="00671E7F">
        <w:rPr>
          <w:rFonts w:ascii="Times New Roman" w:hAnsi="Times New Roman" w:cs="Times New Roman"/>
          <w:sz w:val="24"/>
          <w:szCs w:val="24"/>
        </w:rPr>
        <w:t>-</w:t>
      </w:r>
      <w:proofErr w:type="spellStart"/>
      <w:r w:rsidR="00671E7F">
        <w:rPr>
          <w:rFonts w:ascii="Times New Roman" w:hAnsi="Times New Roman" w:cs="Times New Roman"/>
          <w:sz w:val="24"/>
          <w:szCs w:val="24"/>
        </w:rPr>
        <w:t>targetarea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alegătorilor</w:t>
      </w:r>
      <w:proofErr w:type="spellEnd"/>
      <w:r w:rsidRPr="00C54399">
        <w:rPr>
          <w:rFonts w:ascii="Times New Roman" w:hAnsi="Times New Roman" w:cs="Times New Roman"/>
          <w:sz w:val="24"/>
          <w:szCs w:val="24"/>
        </w:rPr>
        <w:t xml:space="preserve"> cu </w:t>
      </w:r>
      <w:proofErr w:type="spellStart"/>
      <w:r w:rsidRPr="00C54399">
        <w:rPr>
          <w:rFonts w:ascii="Times New Roman" w:hAnsi="Times New Roman" w:cs="Times New Roman"/>
          <w:sz w:val="24"/>
          <w:szCs w:val="24"/>
        </w:rPr>
        <w:t>reclame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piratarea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conturilor</w:t>
      </w:r>
      <w:proofErr w:type="spellEnd"/>
      <w:r w:rsidRPr="00C54399">
        <w:rPr>
          <w:rFonts w:ascii="Times New Roman" w:hAnsi="Times New Roman" w:cs="Times New Roman"/>
          <w:sz w:val="24"/>
          <w:szCs w:val="24"/>
        </w:rPr>
        <w:t xml:space="preserve"> de e-mail </w:t>
      </w:r>
      <w:proofErr w:type="spellStart"/>
      <w:r w:rsidRPr="00C54399">
        <w:rPr>
          <w:rFonts w:ascii="Times New Roman" w:hAnsi="Times New Roman" w:cs="Times New Roman"/>
          <w:sz w:val="24"/>
          <w:szCs w:val="24"/>
        </w:rPr>
        <w:t>pentru</w:t>
      </w:r>
      <w:proofErr w:type="spellEnd"/>
      <w:r w:rsidRPr="00C54399">
        <w:rPr>
          <w:rFonts w:ascii="Times New Roman" w:hAnsi="Times New Roman" w:cs="Times New Roman"/>
          <w:sz w:val="24"/>
          <w:szCs w:val="24"/>
        </w:rPr>
        <w:t xml:space="preserve"> a </w:t>
      </w:r>
      <w:proofErr w:type="spellStart"/>
      <w:r w:rsidRPr="00C54399">
        <w:rPr>
          <w:rFonts w:ascii="Times New Roman" w:hAnsi="Times New Roman" w:cs="Times New Roman"/>
          <w:sz w:val="24"/>
          <w:szCs w:val="24"/>
        </w:rPr>
        <w:t>discredita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oponenții</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atacurile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cibernetice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împotriva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infrastructurii</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electorale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și</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sprijinirea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forțelor</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antisistemice</w:t>
      </w:r>
      <w:proofErr w:type="spellEnd"/>
      <w:r w:rsidRPr="00C54399">
        <w:rPr>
          <w:rFonts w:ascii="Times New Roman" w:hAnsi="Times New Roman" w:cs="Times New Roman"/>
          <w:sz w:val="24"/>
          <w:szCs w:val="24"/>
        </w:rPr>
        <w:t xml:space="preserve"> din </w:t>
      </w:r>
      <w:proofErr w:type="spellStart"/>
      <w:r w:rsidRPr="00C54399">
        <w:rPr>
          <w:rFonts w:ascii="Times New Roman" w:hAnsi="Times New Roman" w:cs="Times New Roman"/>
          <w:sz w:val="24"/>
          <w:szCs w:val="24"/>
        </w:rPr>
        <w:t>partea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guvernelor</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străine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Aceste</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strategii</w:t>
      </w:r>
      <w:proofErr w:type="spellEnd"/>
      <w:r w:rsidRPr="00C54399">
        <w:rPr>
          <w:rFonts w:ascii="Times New Roman" w:hAnsi="Times New Roman" w:cs="Times New Roman"/>
          <w:sz w:val="24"/>
          <w:szCs w:val="24"/>
        </w:rPr>
        <w:t xml:space="preserve"> pot fi la </w:t>
      </w:r>
      <w:proofErr w:type="spellStart"/>
      <w:r w:rsidRPr="00C54399">
        <w:rPr>
          <w:rFonts w:ascii="Times New Roman" w:hAnsi="Times New Roman" w:cs="Times New Roman"/>
          <w:sz w:val="24"/>
          <w:szCs w:val="24"/>
        </w:rPr>
        <w:t>fel</w:t>
      </w:r>
      <w:proofErr w:type="spellEnd"/>
      <w:r w:rsidRPr="00C54399">
        <w:rPr>
          <w:rFonts w:ascii="Times New Roman" w:hAnsi="Times New Roman" w:cs="Times New Roman"/>
          <w:sz w:val="24"/>
          <w:szCs w:val="24"/>
        </w:rPr>
        <w:t xml:space="preserve"> de </w:t>
      </w:r>
      <w:proofErr w:type="spellStart"/>
      <w:r w:rsidRPr="00C54399">
        <w:rPr>
          <w:rFonts w:ascii="Times New Roman" w:hAnsi="Times New Roman" w:cs="Times New Roman"/>
          <w:sz w:val="24"/>
          <w:szCs w:val="24"/>
        </w:rPr>
        <w:t>dăunătoare</w:t>
      </w:r>
      <w:proofErr w:type="spellEnd"/>
      <w:r w:rsidRPr="00C54399">
        <w:rPr>
          <w:rFonts w:ascii="Times New Roman" w:hAnsi="Times New Roman" w:cs="Times New Roman"/>
          <w:sz w:val="24"/>
          <w:szCs w:val="24"/>
        </w:rPr>
        <w:t xml:space="preserve"> ca </w:t>
      </w:r>
      <w:proofErr w:type="spellStart"/>
      <w:r w:rsidRPr="00C54399">
        <w:rPr>
          <w:rFonts w:ascii="Times New Roman" w:hAnsi="Times New Roman" w:cs="Times New Roman"/>
          <w:sz w:val="24"/>
          <w:szCs w:val="24"/>
        </w:rPr>
        <w:t>dezinformarea</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și</w:t>
      </w:r>
      <w:proofErr w:type="spellEnd"/>
      <w:r w:rsidRPr="00C54399">
        <w:rPr>
          <w:rFonts w:ascii="Times New Roman" w:hAnsi="Times New Roman" w:cs="Times New Roman"/>
          <w:sz w:val="24"/>
          <w:szCs w:val="24"/>
        </w:rPr>
        <w:t xml:space="preserve"> au </w:t>
      </w:r>
      <w:proofErr w:type="spellStart"/>
      <w:r w:rsidRPr="00C54399">
        <w:rPr>
          <w:rFonts w:ascii="Times New Roman" w:hAnsi="Times New Roman" w:cs="Times New Roman"/>
          <w:sz w:val="24"/>
          <w:szCs w:val="24"/>
        </w:rPr>
        <w:t>fost</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subiectul</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multor</w:t>
      </w:r>
      <w:proofErr w:type="spellEnd"/>
      <w:r w:rsidRPr="00C54399">
        <w:rPr>
          <w:rFonts w:ascii="Times New Roman" w:hAnsi="Times New Roman" w:cs="Times New Roman"/>
          <w:sz w:val="24"/>
          <w:szCs w:val="24"/>
        </w:rPr>
        <w:t xml:space="preserve"> </w:t>
      </w:r>
      <w:proofErr w:type="spellStart"/>
      <w:r w:rsidRPr="00C54399">
        <w:rPr>
          <w:rFonts w:ascii="Times New Roman" w:hAnsi="Times New Roman" w:cs="Times New Roman"/>
          <w:sz w:val="24"/>
          <w:szCs w:val="24"/>
        </w:rPr>
        <w:t>analize</w:t>
      </w:r>
      <w:proofErr w:type="spellEnd"/>
      <w:r>
        <w:rPr>
          <w:rFonts w:ascii="Times New Roman" w:hAnsi="Times New Roman" w:cs="Times New Roman"/>
          <w:sz w:val="24"/>
          <w:szCs w:val="24"/>
        </w:rPr>
        <w:t xml:space="preserve">. </w:t>
      </w:r>
    </w:p>
    <w:p w14:paraId="3195AD94" w14:textId="234EE4AA" w:rsidR="004C4B99" w:rsidRPr="00507FD2" w:rsidRDefault="004C4B99" w:rsidP="0071501E">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sidRPr="00546EC0">
        <w:rPr>
          <w:rFonts w:ascii="Times New Roman" w:hAnsi="Times New Roman" w:cs="Times New Roman"/>
          <w:sz w:val="24"/>
          <w:szCs w:val="24"/>
        </w:rPr>
        <w:t>Kimumwe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F615D">
        <w:rPr>
          <w:rFonts w:ascii="Times New Roman" w:hAnsi="Times New Roman" w:cs="Times New Roman"/>
          <w:sz w:val="24"/>
          <w:szCs w:val="24"/>
        </w:rPr>
        <w:t>andemia</w:t>
      </w:r>
      <w:proofErr w:type="spellEnd"/>
      <w:r w:rsidRPr="005F615D">
        <w:rPr>
          <w:rFonts w:ascii="Times New Roman" w:hAnsi="Times New Roman" w:cs="Times New Roman"/>
          <w:sz w:val="24"/>
          <w:szCs w:val="24"/>
        </w:rPr>
        <w:t xml:space="preserve"> de C</w:t>
      </w:r>
      <w:r w:rsidR="00671E7F">
        <w:rPr>
          <w:rFonts w:ascii="Times New Roman" w:hAnsi="Times New Roman" w:cs="Times New Roman"/>
          <w:sz w:val="24"/>
          <w:szCs w:val="24"/>
        </w:rPr>
        <w:t>ovid</w:t>
      </w:r>
      <w:r w:rsidRPr="005F615D">
        <w:rPr>
          <w:rFonts w:ascii="Times New Roman" w:hAnsi="Times New Roman" w:cs="Times New Roman"/>
          <w:sz w:val="24"/>
          <w:szCs w:val="24"/>
        </w:rPr>
        <w:t xml:space="preserve">-19 </w:t>
      </w:r>
      <w:proofErr w:type="gramStart"/>
      <w:r w:rsidRPr="005F615D">
        <w:rPr>
          <w:rFonts w:ascii="Times New Roman" w:hAnsi="Times New Roman" w:cs="Times New Roman"/>
          <w:sz w:val="24"/>
          <w:szCs w:val="24"/>
        </w:rPr>
        <w:t>a</w:t>
      </w:r>
      <w:proofErr w:type="gram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intensificat</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aceste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tendințe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și</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probleme</w:t>
      </w:r>
      <w:proofErr w:type="spellEnd"/>
      <w:r>
        <w:rPr>
          <w:rFonts w:ascii="Times New Roman" w:hAnsi="Times New Roman" w:cs="Times New Roman"/>
          <w:sz w:val="24"/>
          <w:szCs w:val="24"/>
        </w:rPr>
        <w:t>, a</w:t>
      </w:r>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dezlănțuit</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noi</w:t>
      </w:r>
      <w:proofErr w:type="spellEnd"/>
      <w:r>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campanii</w:t>
      </w:r>
      <w:proofErr w:type="spellEnd"/>
      <w:r w:rsidRPr="005F615D">
        <w:rPr>
          <w:rFonts w:ascii="Times New Roman" w:hAnsi="Times New Roman" w:cs="Times New Roman"/>
          <w:sz w:val="24"/>
          <w:szCs w:val="24"/>
        </w:rPr>
        <w:t xml:space="preserve"> de </w:t>
      </w:r>
      <w:proofErr w:type="spellStart"/>
      <w:r w:rsidRPr="005F615D">
        <w:rPr>
          <w:rFonts w:ascii="Times New Roman" w:hAnsi="Times New Roman" w:cs="Times New Roman"/>
          <w:sz w:val="24"/>
          <w:szCs w:val="24"/>
        </w:rPr>
        <w:t>dezinformare</w:t>
      </w:r>
      <w:proofErr w:type="spellEnd"/>
      <w:r w:rsidRPr="005F615D">
        <w:rPr>
          <w:rFonts w:ascii="Times New Roman" w:hAnsi="Times New Roman" w:cs="Times New Roman"/>
          <w:sz w:val="24"/>
          <w:szCs w:val="24"/>
        </w:rPr>
        <w:t xml:space="preserve"> din </w:t>
      </w:r>
      <w:proofErr w:type="spellStart"/>
      <w:r w:rsidRPr="005F615D">
        <w:rPr>
          <w:rFonts w:ascii="Times New Roman" w:hAnsi="Times New Roman" w:cs="Times New Roman"/>
          <w:sz w:val="24"/>
          <w:szCs w:val="24"/>
        </w:rPr>
        <w:t>ce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în</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ce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mai</w:t>
      </w:r>
      <w:proofErr w:type="spellEnd"/>
      <w:r w:rsidRPr="005F615D">
        <w:rPr>
          <w:rFonts w:ascii="Times New Roman" w:hAnsi="Times New Roman" w:cs="Times New Roman"/>
          <w:sz w:val="24"/>
          <w:szCs w:val="24"/>
        </w:rPr>
        <w:t xml:space="preserve"> </w:t>
      </w:r>
      <w:r w:rsidR="00671E7F">
        <w:rPr>
          <w:rFonts w:ascii="Times New Roman" w:hAnsi="Times New Roman" w:cs="Times New Roman"/>
          <w:sz w:val="24"/>
          <w:szCs w:val="24"/>
        </w:rPr>
        <w:t xml:space="preserve">intense </w:t>
      </w:r>
      <w:proofErr w:type="spellStart"/>
      <w:r w:rsidR="00671E7F">
        <w:rPr>
          <w:rFonts w:ascii="Times New Roman" w:hAnsi="Times New Roman" w:cs="Times New Roman"/>
          <w:sz w:val="24"/>
          <w:szCs w:val="24"/>
        </w:rPr>
        <w:t>și</w:t>
      </w:r>
      <w:proofErr w:type="spellEnd"/>
      <w:r w:rsidR="00671E7F">
        <w:rPr>
          <w:rFonts w:ascii="Times New Roman" w:hAnsi="Times New Roman" w:cs="Times New Roman"/>
          <w:sz w:val="24"/>
          <w:szCs w:val="24"/>
        </w:rPr>
        <w:t xml:space="preserve"> </w:t>
      </w:r>
      <w:r w:rsidRPr="005F615D">
        <w:rPr>
          <w:rFonts w:ascii="Times New Roman" w:hAnsi="Times New Roman" w:cs="Times New Roman"/>
          <w:sz w:val="24"/>
          <w:szCs w:val="24"/>
        </w:rPr>
        <w:t xml:space="preserve">variate </w:t>
      </w:r>
      <w:proofErr w:type="spellStart"/>
      <w:r w:rsidRPr="005F615D">
        <w:rPr>
          <w:rFonts w:ascii="Times New Roman" w:hAnsi="Times New Roman" w:cs="Times New Roman"/>
          <w:sz w:val="24"/>
          <w:szCs w:val="24"/>
        </w:rPr>
        <w:t>în</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întreaga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lume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Multe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regimuri</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nedemocratice</w:t>
      </w:r>
      <w:proofErr w:type="spellEnd"/>
      <w:r w:rsidRPr="005F615D">
        <w:rPr>
          <w:rFonts w:ascii="Times New Roman" w:hAnsi="Times New Roman" w:cs="Times New Roman"/>
          <w:sz w:val="24"/>
          <w:szCs w:val="24"/>
        </w:rPr>
        <w:t xml:space="preserve"> au </w:t>
      </w:r>
      <w:proofErr w:type="spellStart"/>
      <w:r w:rsidRPr="005F615D">
        <w:rPr>
          <w:rFonts w:ascii="Times New Roman" w:hAnsi="Times New Roman" w:cs="Times New Roman"/>
          <w:sz w:val="24"/>
          <w:szCs w:val="24"/>
        </w:rPr>
        <w:t>folosit</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pandemia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pentru</w:t>
      </w:r>
      <w:proofErr w:type="spellEnd"/>
      <w:r w:rsidRPr="005F615D">
        <w:rPr>
          <w:rFonts w:ascii="Times New Roman" w:hAnsi="Times New Roman" w:cs="Times New Roman"/>
          <w:sz w:val="24"/>
          <w:szCs w:val="24"/>
        </w:rPr>
        <w:t xml:space="preserve"> a </w:t>
      </w:r>
      <w:proofErr w:type="spellStart"/>
      <w:r w:rsidRPr="005F615D">
        <w:rPr>
          <w:rFonts w:ascii="Times New Roman" w:hAnsi="Times New Roman" w:cs="Times New Roman"/>
          <w:sz w:val="24"/>
          <w:szCs w:val="24"/>
        </w:rPr>
        <w:t>reprima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opoziția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politică</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prin</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restrângerea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libertății</w:t>
      </w:r>
      <w:proofErr w:type="spellEnd"/>
      <w:r w:rsidRPr="005F615D">
        <w:rPr>
          <w:rFonts w:ascii="Times New Roman" w:hAnsi="Times New Roman" w:cs="Times New Roman"/>
          <w:sz w:val="24"/>
          <w:szCs w:val="24"/>
        </w:rPr>
        <w:t xml:space="preserve"> de </w:t>
      </w:r>
      <w:proofErr w:type="spellStart"/>
      <w:r w:rsidRPr="005F615D">
        <w:rPr>
          <w:rFonts w:ascii="Times New Roman" w:hAnsi="Times New Roman" w:cs="Times New Roman"/>
          <w:sz w:val="24"/>
          <w:szCs w:val="24"/>
        </w:rPr>
        <w:t>exprimare</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și</w:t>
      </w:r>
      <w:proofErr w:type="spellEnd"/>
      <w:r>
        <w:rPr>
          <w:rFonts w:ascii="Times New Roman" w:hAnsi="Times New Roman" w:cs="Times New Roman"/>
          <w:sz w:val="24"/>
          <w:szCs w:val="24"/>
        </w:rPr>
        <w:t xml:space="preserve"> </w:t>
      </w:r>
      <w:r w:rsidR="00671E7F">
        <w:rPr>
          <w:rFonts w:ascii="Times New Roman" w:hAnsi="Times New Roman" w:cs="Times New Roman"/>
          <w:sz w:val="24"/>
          <w:szCs w:val="24"/>
        </w:rPr>
        <w:t xml:space="preserve">a </w:t>
      </w:r>
      <w:proofErr w:type="spellStart"/>
      <w:r w:rsidRPr="005F615D">
        <w:rPr>
          <w:rFonts w:ascii="Times New Roman" w:hAnsi="Times New Roman" w:cs="Times New Roman"/>
          <w:sz w:val="24"/>
          <w:szCs w:val="24"/>
        </w:rPr>
        <w:t>libert</w:t>
      </w:r>
      <w:r w:rsidR="00671E7F">
        <w:rPr>
          <w:rFonts w:ascii="Times New Roman" w:hAnsi="Times New Roman" w:cs="Times New Roman"/>
          <w:sz w:val="24"/>
          <w:szCs w:val="24"/>
        </w:rPr>
        <w:t>ății</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presei</w:t>
      </w:r>
      <w:proofErr w:type="spellEnd"/>
      <w:r w:rsidRPr="005F615D">
        <w:rPr>
          <w:rFonts w:ascii="Times New Roman" w:hAnsi="Times New Roman" w:cs="Times New Roman"/>
          <w:sz w:val="24"/>
          <w:szCs w:val="24"/>
        </w:rPr>
        <w:t xml:space="preserve">. </w:t>
      </w:r>
      <w:r w:rsidR="00671E7F">
        <w:rPr>
          <w:rFonts w:ascii="Times New Roman" w:hAnsi="Times New Roman" w:cs="Times New Roman"/>
          <w:sz w:val="24"/>
          <w:szCs w:val="24"/>
        </w:rPr>
        <w:t>Covid</w:t>
      </w:r>
      <w:r w:rsidRPr="005F615D">
        <w:rPr>
          <w:rFonts w:ascii="Times New Roman" w:hAnsi="Times New Roman" w:cs="Times New Roman"/>
          <w:sz w:val="24"/>
          <w:szCs w:val="24"/>
        </w:rPr>
        <w:t xml:space="preserve">-19 </w:t>
      </w:r>
      <w:proofErr w:type="spellStart"/>
      <w:r w:rsidRPr="005F615D">
        <w:rPr>
          <w:rFonts w:ascii="Times New Roman" w:hAnsi="Times New Roman" w:cs="Times New Roman"/>
          <w:sz w:val="24"/>
          <w:szCs w:val="24"/>
        </w:rPr>
        <w:t>agraveaz</w:t>
      </w:r>
      <w:r w:rsidR="00671E7F">
        <w:rPr>
          <w:rFonts w:ascii="Times New Roman" w:hAnsi="Times New Roman" w:cs="Times New Roman"/>
          <w:sz w:val="24"/>
          <w:szCs w:val="24"/>
        </w:rPr>
        <w:t>ă</w:t>
      </w:r>
      <w:proofErr w:type="spellEnd"/>
      <w:r w:rsidR="00671E7F">
        <w:rPr>
          <w:rFonts w:ascii="Times New Roman" w:hAnsi="Times New Roman" w:cs="Times New Roman"/>
          <w:sz w:val="24"/>
          <w:szCs w:val="24"/>
        </w:rPr>
        <w:t>,</w:t>
      </w:r>
      <w:r w:rsidRPr="005F615D">
        <w:rPr>
          <w:rFonts w:ascii="Times New Roman" w:hAnsi="Times New Roman" w:cs="Times New Roman"/>
          <w:sz w:val="24"/>
          <w:szCs w:val="24"/>
        </w:rPr>
        <w:t xml:space="preserve"> </w:t>
      </w:r>
      <w:r w:rsidR="00671E7F" w:rsidRPr="005F615D">
        <w:rPr>
          <w:rFonts w:ascii="Times New Roman" w:hAnsi="Times New Roman" w:cs="Times New Roman"/>
          <w:sz w:val="24"/>
          <w:szCs w:val="24"/>
        </w:rPr>
        <w:t xml:space="preserve">pe de o </w:t>
      </w:r>
      <w:proofErr w:type="spellStart"/>
      <w:r w:rsidR="00671E7F" w:rsidRPr="005F615D">
        <w:rPr>
          <w:rFonts w:ascii="Times New Roman" w:hAnsi="Times New Roman" w:cs="Times New Roman"/>
          <w:sz w:val="24"/>
          <w:szCs w:val="24"/>
        </w:rPr>
        <w:t>parte</w:t>
      </w:r>
      <w:proofErr w:type="spellEnd"/>
      <w:r w:rsidR="00671E7F">
        <w:rPr>
          <w:rFonts w:ascii="Times New Roman" w:hAnsi="Times New Roman" w:cs="Times New Roman"/>
          <w:sz w:val="24"/>
          <w:szCs w:val="24"/>
        </w:rPr>
        <w:t>,</w:t>
      </w:r>
      <w:r w:rsidR="00671E7F"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amenințarea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lastRenderedPageBreak/>
        <w:t>dezinformarii</w:t>
      </w:r>
      <w:proofErr w:type="spellEnd"/>
      <w:r w:rsidRPr="005F615D">
        <w:rPr>
          <w:rFonts w:ascii="Times New Roman" w:hAnsi="Times New Roman" w:cs="Times New Roman"/>
          <w:sz w:val="24"/>
          <w:szCs w:val="24"/>
        </w:rPr>
        <w:t xml:space="preserve"> la </w:t>
      </w:r>
      <w:proofErr w:type="spellStart"/>
      <w:r w:rsidRPr="005F615D">
        <w:rPr>
          <w:rFonts w:ascii="Times New Roman" w:hAnsi="Times New Roman" w:cs="Times New Roman"/>
          <w:sz w:val="24"/>
          <w:szCs w:val="24"/>
        </w:rPr>
        <w:t>adresa</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drepturilor</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internaționale</w:t>
      </w:r>
      <w:proofErr w:type="spellEnd"/>
      <w:r w:rsidRPr="005F615D">
        <w:rPr>
          <w:rFonts w:ascii="Times New Roman" w:hAnsi="Times New Roman" w:cs="Times New Roman"/>
          <w:sz w:val="24"/>
          <w:szCs w:val="24"/>
        </w:rPr>
        <w:t xml:space="preserve"> ale </w:t>
      </w:r>
      <w:proofErr w:type="spellStart"/>
      <w:r w:rsidRPr="005F615D">
        <w:rPr>
          <w:rFonts w:ascii="Times New Roman" w:hAnsi="Times New Roman" w:cs="Times New Roman"/>
          <w:sz w:val="24"/>
          <w:szCs w:val="24"/>
        </w:rPr>
        <w:t>omului</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și</w:t>
      </w:r>
      <w:proofErr w:type="spellEnd"/>
      <w:r w:rsidR="00671E7F">
        <w:rPr>
          <w:rFonts w:ascii="Times New Roman" w:hAnsi="Times New Roman" w:cs="Times New Roman"/>
          <w:sz w:val="24"/>
          <w:szCs w:val="24"/>
        </w:rPr>
        <w:t>,</w:t>
      </w:r>
      <w:r w:rsidRPr="005F615D">
        <w:rPr>
          <w:rFonts w:ascii="Times New Roman" w:hAnsi="Times New Roman" w:cs="Times New Roman"/>
          <w:sz w:val="24"/>
          <w:szCs w:val="24"/>
        </w:rPr>
        <w:t xml:space="preserve"> </w:t>
      </w:r>
      <w:r w:rsidR="00671E7F" w:rsidRPr="005F615D">
        <w:rPr>
          <w:rFonts w:ascii="Times New Roman" w:hAnsi="Times New Roman" w:cs="Times New Roman"/>
          <w:sz w:val="24"/>
          <w:szCs w:val="24"/>
        </w:rPr>
        <w:t xml:space="preserve">pe de </w:t>
      </w:r>
      <w:proofErr w:type="spellStart"/>
      <w:r w:rsidR="00671E7F" w:rsidRPr="005F615D">
        <w:rPr>
          <w:rFonts w:ascii="Times New Roman" w:hAnsi="Times New Roman" w:cs="Times New Roman"/>
          <w:sz w:val="24"/>
          <w:szCs w:val="24"/>
        </w:rPr>
        <w:t>altă</w:t>
      </w:r>
      <w:proofErr w:type="spellEnd"/>
      <w:r w:rsidR="00671E7F" w:rsidRPr="005F615D">
        <w:rPr>
          <w:rFonts w:ascii="Times New Roman" w:hAnsi="Times New Roman" w:cs="Times New Roman"/>
          <w:sz w:val="24"/>
          <w:szCs w:val="24"/>
        </w:rPr>
        <w:t xml:space="preserve"> </w:t>
      </w:r>
      <w:proofErr w:type="spellStart"/>
      <w:r w:rsidR="00671E7F" w:rsidRPr="005F615D">
        <w:rPr>
          <w:rFonts w:ascii="Times New Roman" w:hAnsi="Times New Roman" w:cs="Times New Roman"/>
          <w:sz w:val="24"/>
          <w:szCs w:val="24"/>
        </w:rPr>
        <w:t>parte</w:t>
      </w:r>
      <w:proofErr w:type="spellEnd"/>
      <w:r w:rsidR="00671E7F">
        <w:rPr>
          <w:rFonts w:ascii="Times New Roman" w:hAnsi="Times New Roman" w:cs="Times New Roman"/>
          <w:sz w:val="24"/>
          <w:szCs w:val="24"/>
        </w:rPr>
        <w:t xml:space="preserve">, </w:t>
      </w:r>
      <w:proofErr w:type="spellStart"/>
      <w:r w:rsidR="00671E7F">
        <w:rPr>
          <w:rFonts w:ascii="Times New Roman" w:hAnsi="Times New Roman" w:cs="Times New Roman"/>
          <w:sz w:val="24"/>
          <w:szCs w:val="24"/>
        </w:rPr>
        <w:t>intensifică</w:t>
      </w:r>
      <w:proofErr w:type="spellEnd"/>
      <w:r w:rsidR="00671E7F">
        <w:rPr>
          <w:rFonts w:ascii="Times New Roman" w:hAnsi="Times New Roman" w:cs="Times New Roman"/>
          <w:sz w:val="24"/>
          <w:szCs w:val="24"/>
        </w:rPr>
        <w:t xml:space="preserve"> </w:t>
      </w:r>
      <w:proofErr w:type="spellStart"/>
      <w:r w:rsidR="009F3A17">
        <w:rPr>
          <w:rFonts w:ascii="Times New Roman" w:hAnsi="Times New Roman" w:cs="Times New Roman"/>
          <w:sz w:val="24"/>
          <w:szCs w:val="24"/>
        </w:rPr>
        <w:t>măsurile</w:t>
      </w:r>
      <w:proofErr w:type="spellEnd"/>
      <w:r w:rsidR="009F3A17">
        <w:rPr>
          <w:rFonts w:ascii="Times New Roman" w:hAnsi="Times New Roman" w:cs="Times New Roman"/>
          <w:sz w:val="24"/>
          <w:szCs w:val="24"/>
        </w:rPr>
        <w:t xml:space="preserve"> contra </w:t>
      </w:r>
      <w:proofErr w:type="spellStart"/>
      <w:r w:rsidR="009F3A17">
        <w:rPr>
          <w:rFonts w:ascii="Times New Roman" w:hAnsi="Times New Roman" w:cs="Times New Roman"/>
          <w:sz w:val="24"/>
          <w:szCs w:val="24"/>
        </w:rPr>
        <w:t>fenomenului</w:t>
      </w:r>
      <w:proofErr w:type="spellEnd"/>
      <w:r w:rsidR="009F3A17">
        <w:rPr>
          <w:rFonts w:ascii="Times New Roman" w:hAnsi="Times New Roman" w:cs="Times New Roman"/>
          <w:sz w:val="24"/>
          <w:szCs w:val="24"/>
        </w:rPr>
        <w:t xml:space="preserve"> </w:t>
      </w:r>
      <w:proofErr w:type="spellStart"/>
      <w:r w:rsidR="009F3A17">
        <w:rPr>
          <w:rFonts w:ascii="Times New Roman" w:hAnsi="Times New Roman" w:cs="Times New Roman"/>
          <w:sz w:val="24"/>
          <w:szCs w:val="24"/>
        </w:rPr>
        <w:t>dezinformării</w:t>
      </w:r>
      <w:proofErr w:type="spellEnd"/>
      <w:r w:rsidRPr="005F615D">
        <w:rPr>
          <w:rFonts w:ascii="Times New Roman" w:hAnsi="Times New Roman" w:cs="Times New Roman"/>
          <w:sz w:val="24"/>
          <w:szCs w:val="24"/>
        </w:rPr>
        <w:t xml:space="preserve"> care </w:t>
      </w:r>
      <w:proofErr w:type="spellStart"/>
      <w:r w:rsidRPr="005F615D">
        <w:rPr>
          <w:rFonts w:ascii="Times New Roman" w:hAnsi="Times New Roman" w:cs="Times New Roman"/>
          <w:sz w:val="24"/>
          <w:szCs w:val="24"/>
        </w:rPr>
        <w:t>servesc</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agendelor</w:t>
      </w:r>
      <w:proofErr w:type="spellEnd"/>
      <w:r w:rsidRPr="005F615D">
        <w:rPr>
          <w:rFonts w:ascii="Times New Roman" w:hAnsi="Times New Roman" w:cs="Times New Roman"/>
          <w:sz w:val="24"/>
          <w:szCs w:val="24"/>
        </w:rPr>
        <w:t xml:space="preserve"> </w:t>
      </w:r>
      <w:proofErr w:type="spellStart"/>
      <w:r w:rsidRPr="005F615D">
        <w:rPr>
          <w:rFonts w:ascii="Times New Roman" w:hAnsi="Times New Roman" w:cs="Times New Roman"/>
          <w:sz w:val="24"/>
          <w:szCs w:val="24"/>
        </w:rPr>
        <w:t>antidemocratice</w:t>
      </w:r>
      <w:proofErr w:type="spellEnd"/>
      <w:r w:rsidR="00671E7F">
        <w:rPr>
          <w:rFonts w:ascii="Times New Roman" w:hAnsi="Times New Roman" w:cs="Times New Roman"/>
          <w:sz w:val="24"/>
          <w:szCs w:val="24"/>
        </w:rPr>
        <w:t>.</w:t>
      </w:r>
      <w:r w:rsidRPr="005F615D">
        <w:rPr>
          <w:rFonts w:ascii="Times New Roman" w:hAnsi="Times New Roman" w:cs="Times New Roman"/>
          <w:sz w:val="24"/>
          <w:szCs w:val="24"/>
        </w:rPr>
        <w:t xml:space="preserve"> </w:t>
      </w:r>
    </w:p>
    <w:p w14:paraId="4E3C3E08" w14:textId="77777777" w:rsidR="00671E7F" w:rsidRDefault="00671E7F" w:rsidP="0071501E">
      <w:pPr>
        <w:spacing w:after="0" w:line="360" w:lineRule="auto"/>
        <w:ind w:firstLine="708"/>
        <w:jc w:val="both"/>
        <w:rPr>
          <w:rFonts w:ascii="Times New Roman" w:hAnsi="Times New Roman" w:cs="Times New Roman"/>
          <w:b/>
          <w:bCs/>
          <w:sz w:val="24"/>
          <w:szCs w:val="24"/>
        </w:rPr>
      </w:pPr>
    </w:p>
    <w:p w14:paraId="31297803" w14:textId="77777777" w:rsidR="00671E7F" w:rsidRDefault="00671E7F" w:rsidP="0071501E">
      <w:pPr>
        <w:spacing w:after="0" w:line="360" w:lineRule="auto"/>
        <w:ind w:firstLine="708"/>
        <w:jc w:val="both"/>
        <w:rPr>
          <w:rFonts w:ascii="Times New Roman" w:hAnsi="Times New Roman" w:cs="Times New Roman"/>
          <w:b/>
          <w:bCs/>
          <w:sz w:val="24"/>
          <w:szCs w:val="24"/>
        </w:rPr>
      </w:pPr>
    </w:p>
    <w:p w14:paraId="5630D943" w14:textId="7824A70C" w:rsidR="004C4B99" w:rsidRPr="00B36CE2" w:rsidRDefault="004C4B99" w:rsidP="009F3A17">
      <w:pPr>
        <w:spacing w:after="0" w:line="360" w:lineRule="auto"/>
        <w:ind w:firstLine="426"/>
        <w:jc w:val="both"/>
        <w:rPr>
          <w:rFonts w:ascii="Times New Roman" w:hAnsi="Times New Roman" w:cs="Times New Roman"/>
          <w:b/>
          <w:bCs/>
          <w:sz w:val="24"/>
          <w:szCs w:val="24"/>
        </w:rPr>
      </w:pPr>
      <w:r w:rsidRPr="00B36CE2">
        <w:rPr>
          <w:rFonts w:ascii="Times New Roman" w:hAnsi="Times New Roman" w:cs="Times New Roman"/>
          <w:b/>
          <w:bCs/>
          <w:sz w:val="24"/>
          <w:szCs w:val="24"/>
        </w:rPr>
        <w:t xml:space="preserve">18 </w:t>
      </w:r>
      <w:proofErr w:type="spellStart"/>
      <w:r w:rsidRPr="00B36CE2">
        <w:rPr>
          <w:rFonts w:ascii="Times New Roman" w:hAnsi="Times New Roman" w:cs="Times New Roman"/>
          <w:b/>
          <w:bCs/>
          <w:sz w:val="24"/>
          <w:szCs w:val="24"/>
        </w:rPr>
        <w:t>octombrie</w:t>
      </w:r>
      <w:proofErr w:type="spellEnd"/>
    </w:p>
    <w:p w14:paraId="2B0BB8A8" w14:textId="77F3F1EE" w:rsidR="004C4B99" w:rsidRPr="009F3A17" w:rsidRDefault="009F3A17" w:rsidP="00F03CD2">
      <w:pPr>
        <w:pStyle w:val="ListParagraph"/>
        <w:numPr>
          <w:ilvl w:val="0"/>
          <w:numId w:val="9"/>
        </w:numPr>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3CD2">
        <w:rPr>
          <w:rFonts w:ascii="Times New Roman" w:hAnsi="Times New Roman" w:cs="Times New Roman"/>
          <w:sz w:val="24"/>
          <w:szCs w:val="24"/>
        </w:rPr>
        <w:t>Ziua de curs</w:t>
      </w:r>
      <w:r w:rsidR="004C4B99" w:rsidRPr="009F3A17">
        <w:rPr>
          <w:rFonts w:ascii="Times New Roman" w:hAnsi="Times New Roman" w:cs="Times New Roman"/>
          <w:sz w:val="24"/>
          <w:szCs w:val="24"/>
        </w:rPr>
        <w:t xml:space="preserve"> a debutat cu prezentarea domnului </w:t>
      </w:r>
      <w:proofErr w:type="spellStart"/>
      <w:r w:rsidR="004C4B99" w:rsidRPr="009F3A17">
        <w:rPr>
          <w:rFonts w:ascii="Times New Roman" w:hAnsi="Times New Roman" w:cs="Times New Roman"/>
          <w:color w:val="000000"/>
          <w:spacing w:val="2"/>
          <w:sz w:val="24"/>
          <w:szCs w:val="24"/>
          <w:shd w:val="clear" w:color="auto" w:fill="FFFFFF"/>
        </w:rPr>
        <w:t>Ras</w:t>
      </w:r>
      <w:r w:rsidRPr="009F3A17">
        <w:rPr>
          <w:rFonts w:ascii="Times New Roman" w:hAnsi="Times New Roman" w:cs="Times New Roman"/>
          <w:color w:val="000000"/>
          <w:spacing w:val="2"/>
          <w:sz w:val="24"/>
          <w:szCs w:val="24"/>
          <w:shd w:val="clear" w:color="auto" w:fill="FFFFFF"/>
        </w:rPr>
        <w:t>to</w:t>
      </w:r>
      <w:proofErr w:type="spellEnd"/>
      <w:r w:rsidR="004C4B99" w:rsidRPr="009F3A17">
        <w:rPr>
          <w:rFonts w:ascii="Times New Roman" w:hAnsi="Times New Roman" w:cs="Times New Roman"/>
          <w:color w:val="000000"/>
          <w:spacing w:val="2"/>
          <w:sz w:val="24"/>
          <w:szCs w:val="24"/>
          <w:shd w:val="clear" w:color="auto" w:fill="FFFFFF"/>
        </w:rPr>
        <w:t xml:space="preserve"> </w:t>
      </w:r>
      <w:proofErr w:type="spellStart"/>
      <w:r w:rsidR="004C4B99" w:rsidRPr="009F3A17">
        <w:rPr>
          <w:rFonts w:ascii="Times New Roman" w:hAnsi="Times New Roman" w:cs="Times New Roman"/>
          <w:color w:val="000000"/>
          <w:spacing w:val="2"/>
          <w:sz w:val="24"/>
          <w:szCs w:val="24"/>
          <w:shd w:val="clear" w:color="auto" w:fill="FFFFFF"/>
        </w:rPr>
        <w:t>Kuzel</w:t>
      </w:r>
      <w:proofErr w:type="spellEnd"/>
      <w:r w:rsidR="004C4B99" w:rsidRPr="009F3A17">
        <w:rPr>
          <w:rFonts w:ascii="Times New Roman" w:hAnsi="Times New Roman" w:cs="Times New Roman"/>
          <w:sz w:val="24"/>
          <w:szCs w:val="24"/>
        </w:rPr>
        <w:t xml:space="preserve">, din </w:t>
      </w:r>
      <w:r w:rsidR="00F03CD2">
        <w:rPr>
          <w:rFonts w:ascii="Times New Roman" w:hAnsi="Times New Roman" w:cs="Times New Roman"/>
          <w:sz w:val="24"/>
          <w:szCs w:val="24"/>
        </w:rPr>
        <w:t>cadrul organizației</w:t>
      </w:r>
      <w:r w:rsidR="004C4B99" w:rsidRPr="009F3A17">
        <w:rPr>
          <w:rFonts w:ascii="Times New Roman" w:hAnsi="Times New Roman" w:cs="Times New Roman"/>
          <w:sz w:val="24"/>
          <w:szCs w:val="24"/>
        </w:rPr>
        <w:t xml:space="preserve"> MEMO98, </w:t>
      </w:r>
      <w:r w:rsidR="00F03CD2">
        <w:rPr>
          <w:rFonts w:ascii="Times New Roman" w:hAnsi="Times New Roman" w:cs="Times New Roman"/>
          <w:sz w:val="24"/>
          <w:szCs w:val="24"/>
        </w:rPr>
        <w:t xml:space="preserve">cu tema </w:t>
      </w:r>
      <w:r w:rsidR="00F03CD2">
        <w:rPr>
          <w:rFonts w:ascii="Times New Roman" w:hAnsi="Times New Roman" w:cs="Times New Roman"/>
          <w:i/>
          <w:iCs/>
          <w:sz w:val="24"/>
          <w:szCs w:val="24"/>
        </w:rPr>
        <w:t xml:space="preserve">Rețelele </w:t>
      </w:r>
      <w:r w:rsidR="004C4B99" w:rsidRPr="009F3A17">
        <w:rPr>
          <w:rFonts w:ascii="Times New Roman" w:hAnsi="Times New Roman" w:cs="Times New Roman"/>
          <w:i/>
          <w:iCs/>
          <w:sz w:val="24"/>
          <w:szCs w:val="24"/>
        </w:rPr>
        <w:t>social</w:t>
      </w:r>
      <w:r w:rsidR="00F03CD2">
        <w:rPr>
          <w:rFonts w:ascii="Times New Roman" w:hAnsi="Times New Roman" w:cs="Times New Roman"/>
          <w:i/>
          <w:iCs/>
          <w:sz w:val="24"/>
          <w:szCs w:val="24"/>
        </w:rPr>
        <w:t>e</w:t>
      </w:r>
      <w:r w:rsidR="004C4B99" w:rsidRPr="009F3A17">
        <w:rPr>
          <w:rFonts w:ascii="Times New Roman" w:hAnsi="Times New Roman" w:cs="Times New Roman"/>
          <w:i/>
          <w:iCs/>
          <w:sz w:val="24"/>
          <w:szCs w:val="24"/>
        </w:rPr>
        <w:t xml:space="preserve"> și dezinformarea - impact asupra </w:t>
      </w:r>
      <w:proofErr w:type="spellStart"/>
      <w:r w:rsidR="004C4B99" w:rsidRPr="009F3A17">
        <w:rPr>
          <w:rFonts w:ascii="Times New Roman" w:hAnsi="Times New Roman" w:cs="Times New Roman"/>
          <w:i/>
          <w:iCs/>
          <w:sz w:val="24"/>
          <w:szCs w:val="24"/>
        </w:rPr>
        <w:t>integritӑții</w:t>
      </w:r>
      <w:proofErr w:type="spellEnd"/>
      <w:r w:rsidR="004C4B99" w:rsidRPr="009F3A17">
        <w:rPr>
          <w:rFonts w:ascii="Times New Roman" w:hAnsi="Times New Roman" w:cs="Times New Roman"/>
          <w:i/>
          <w:iCs/>
          <w:sz w:val="24"/>
          <w:szCs w:val="24"/>
        </w:rPr>
        <w:t xml:space="preserve"> alegerilor</w:t>
      </w:r>
      <w:r w:rsidR="00F03CD2">
        <w:rPr>
          <w:rFonts w:ascii="Times New Roman" w:hAnsi="Times New Roman" w:cs="Times New Roman"/>
          <w:i/>
          <w:iCs/>
          <w:sz w:val="24"/>
          <w:szCs w:val="24"/>
          <w:lang w:val="en-US"/>
        </w:rPr>
        <w:t>;</w:t>
      </w:r>
      <w:r w:rsidR="004C4B99" w:rsidRPr="009F3A17">
        <w:rPr>
          <w:rFonts w:ascii="Times New Roman" w:hAnsi="Times New Roman" w:cs="Times New Roman"/>
          <w:i/>
          <w:iCs/>
          <w:sz w:val="24"/>
          <w:szCs w:val="24"/>
        </w:rPr>
        <w:t xml:space="preserve"> </w:t>
      </w:r>
      <w:r w:rsidR="00F03CD2">
        <w:rPr>
          <w:rFonts w:ascii="Times New Roman" w:hAnsi="Times New Roman" w:cs="Times New Roman"/>
          <w:i/>
          <w:iCs/>
          <w:sz w:val="24"/>
          <w:szCs w:val="24"/>
        </w:rPr>
        <w:t>M</w:t>
      </w:r>
      <w:r w:rsidR="004C4B99" w:rsidRPr="009F3A17">
        <w:rPr>
          <w:rFonts w:ascii="Times New Roman" w:hAnsi="Times New Roman" w:cs="Times New Roman"/>
          <w:i/>
          <w:iCs/>
          <w:sz w:val="24"/>
          <w:szCs w:val="24"/>
        </w:rPr>
        <w:t xml:space="preserve">edia </w:t>
      </w:r>
      <w:proofErr w:type="spellStart"/>
      <w:r w:rsidR="004C4B99" w:rsidRPr="009F3A17">
        <w:rPr>
          <w:rFonts w:ascii="Times New Roman" w:hAnsi="Times New Roman" w:cs="Times New Roman"/>
          <w:i/>
          <w:iCs/>
          <w:sz w:val="24"/>
          <w:szCs w:val="24"/>
        </w:rPr>
        <w:t>pӑr</w:t>
      </w:r>
      <w:r w:rsidR="00F03CD2">
        <w:rPr>
          <w:rFonts w:ascii="Times New Roman" w:hAnsi="Times New Roman" w:cs="Times New Roman"/>
          <w:i/>
          <w:iCs/>
          <w:sz w:val="24"/>
          <w:szCs w:val="24"/>
        </w:rPr>
        <w:t>t</w:t>
      </w:r>
      <w:r w:rsidR="004C4B99" w:rsidRPr="009F3A17">
        <w:rPr>
          <w:rFonts w:ascii="Times New Roman" w:hAnsi="Times New Roman" w:cs="Times New Roman"/>
          <w:i/>
          <w:iCs/>
          <w:sz w:val="24"/>
          <w:szCs w:val="24"/>
        </w:rPr>
        <w:t>initoare</w:t>
      </w:r>
      <w:proofErr w:type="spellEnd"/>
      <w:r w:rsidR="004C4B99" w:rsidRPr="009F3A17">
        <w:rPr>
          <w:rFonts w:ascii="Times New Roman" w:hAnsi="Times New Roman" w:cs="Times New Roman"/>
          <w:i/>
          <w:iCs/>
          <w:sz w:val="24"/>
          <w:szCs w:val="24"/>
        </w:rPr>
        <w:t xml:space="preserve">; Lipsa unui cadru legal </w:t>
      </w:r>
      <w:r w:rsidR="00F03CD2">
        <w:rPr>
          <w:rFonts w:ascii="Times New Roman" w:hAnsi="Times New Roman" w:cs="Times New Roman"/>
          <w:i/>
          <w:iCs/>
          <w:sz w:val="24"/>
          <w:szCs w:val="24"/>
        </w:rPr>
        <w:t xml:space="preserve">pentru </w:t>
      </w:r>
      <w:r w:rsidR="004C4B99" w:rsidRPr="009F3A17">
        <w:rPr>
          <w:rFonts w:ascii="Times New Roman" w:hAnsi="Times New Roman" w:cs="Times New Roman"/>
          <w:i/>
          <w:iCs/>
          <w:sz w:val="24"/>
          <w:szCs w:val="24"/>
        </w:rPr>
        <w:t>campaniile</w:t>
      </w:r>
      <w:r w:rsidR="00F03CD2">
        <w:rPr>
          <w:rFonts w:ascii="Times New Roman" w:hAnsi="Times New Roman" w:cs="Times New Roman"/>
          <w:i/>
          <w:iCs/>
          <w:sz w:val="24"/>
          <w:szCs w:val="24"/>
        </w:rPr>
        <w:t xml:space="preserve"> electorale</w:t>
      </w:r>
      <w:r w:rsidR="004C4B99" w:rsidRPr="009F3A17">
        <w:rPr>
          <w:rFonts w:ascii="Times New Roman" w:hAnsi="Times New Roman" w:cs="Times New Roman"/>
          <w:i/>
          <w:iCs/>
          <w:sz w:val="24"/>
          <w:szCs w:val="24"/>
        </w:rPr>
        <w:t xml:space="preserve"> </w:t>
      </w:r>
      <w:proofErr w:type="spellStart"/>
      <w:r w:rsidR="004C4B99" w:rsidRPr="009F3A17">
        <w:rPr>
          <w:rFonts w:ascii="Times New Roman" w:hAnsi="Times New Roman" w:cs="Times New Roman"/>
          <w:i/>
          <w:iCs/>
          <w:sz w:val="24"/>
          <w:szCs w:val="24"/>
        </w:rPr>
        <w:t>ȋn</w:t>
      </w:r>
      <w:proofErr w:type="spellEnd"/>
      <w:r w:rsidR="004C4B99" w:rsidRPr="009F3A17">
        <w:rPr>
          <w:rFonts w:ascii="Times New Roman" w:hAnsi="Times New Roman" w:cs="Times New Roman"/>
          <w:i/>
          <w:iCs/>
          <w:sz w:val="24"/>
          <w:szCs w:val="24"/>
        </w:rPr>
        <w:t xml:space="preserve"> mediul online.</w:t>
      </w:r>
    </w:p>
    <w:p w14:paraId="7BB7CC49" w14:textId="76A009A7" w:rsidR="004C4B99" w:rsidRPr="00507FD2" w:rsidRDefault="004C4B99" w:rsidP="007150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Memo98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r w:rsidRPr="00A76E3B">
        <w:rPr>
          <w:rFonts w:ascii="Times New Roman" w:hAnsi="Times New Roman" w:cs="Times New Roman"/>
          <w:sz w:val="24"/>
          <w:szCs w:val="24"/>
        </w:rPr>
        <w:t xml:space="preserve">o </w:t>
      </w:r>
      <w:proofErr w:type="spellStart"/>
      <w:r w:rsidRPr="00A76E3B">
        <w:rPr>
          <w:rFonts w:ascii="Times New Roman" w:hAnsi="Times New Roman" w:cs="Times New Roman"/>
          <w:sz w:val="24"/>
          <w:szCs w:val="24"/>
        </w:rPr>
        <w:t>organizație</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specializată</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în</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monitorizarea</w:t>
      </w:r>
      <w:proofErr w:type="spellEnd"/>
      <w:r w:rsidRPr="00A76E3B">
        <w:rPr>
          <w:rFonts w:ascii="Times New Roman" w:hAnsi="Times New Roman" w:cs="Times New Roman"/>
          <w:sz w:val="24"/>
          <w:szCs w:val="24"/>
        </w:rPr>
        <w:t xml:space="preserve"> mass-media, cu o </w:t>
      </w:r>
      <w:proofErr w:type="spellStart"/>
      <w:r w:rsidRPr="00A76E3B">
        <w:rPr>
          <w:rFonts w:ascii="Times New Roman" w:hAnsi="Times New Roman" w:cs="Times New Roman"/>
          <w:sz w:val="24"/>
          <w:szCs w:val="24"/>
        </w:rPr>
        <w:t>vastă</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experiență</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în</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furnizarea</w:t>
      </w:r>
      <w:proofErr w:type="spellEnd"/>
      <w:r w:rsidRPr="00A76E3B">
        <w:rPr>
          <w:rFonts w:ascii="Times New Roman" w:hAnsi="Times New Roman" w:cs="Times New Roman"/>
          <w:sz w:val="24"/>
          <w:szCs w:val="24"/>
        </w:rPr>
        <w:t xml:space="preserve"> de </w:t>
      </w:r>
      <w:proofErr w:type="spellStart"/>
      <w:r w:rsidRPr="00A76E3B">
        <w:rPr>
          <w:rFonts w:ascii="Times New Roman" w:hAnsi="Times New Roman" w:cs="Times New Roman"/>
          <w:sz w:val="24"/>
          <w:szCs w:val="24"/>
        </w:rPr>
        <w:t>analize</w:t>
      </w:r>
      <w:proofErr w:type="spellEnd"/>
      <w:r w:rsidRPr="00A76E3B">
        <w:rPr>
          <w:rFonts w:ascii="Times New Roman" w:hAnsi="Times New Roman" w:cs="Times New Roman"/>
          <w:sz w:val="24"/>
          <w:szCs w:val="24"/>
        </w:rPr>
        <w:t xml:space="preserve"> media </w:t>
      </w:r>
      <w:proofErr w:type="spellStart"/>
      <w:r w:rsidRPr="00A76E3B">
        <w:rPr>
          <w:rFonts w:ascii="Times New Roman" w:hAnsi="Times New Roman" w:cs="Times New Roman"/>
          <w:sz w:val="24"/>
          <w:szCs w:val="24"/>
        </w:rPr>
        <w:t>în</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numele</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instituțiilor</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internaționale</w:t>
      </w:r>
      <w:proofErr w:type="spellEnd"/>
      <w:r w:rsidRPr="00A76E3B">
        <w:rPr>
          <w:rFonts w:ascii="Times New Roman" w:hAnsi="Times New Roman" w:cs="Times New Roman"/>
          <w:sz w:val="24"/>
          <w:szCs w:val="24"/>
        </w:rPr>
        <w:t xml:space="preserve">, precum </w:t>
      </w:r>
      <w:proofErr w:type="spellStart"/>
      <w:r w:rsidRPr="00A76E3B">
        <w:rPr>
          <w:rFonts w:ascii="Times New Roman" w:hAnsi="Times New Roman" w:cs="Times New Roman"/>
          <w:sz w:val="24"/>
          <w:szCs w:val="24"/>
        </w:rPr>
        <w:t>și</w:t>
      </w:r>
      <w:proofErr w:type="spellEnd"/>
      <w:r w:rsidRPr="00A76E3B">
        <w:rPr>
          <w:rFonts w:ascii="Times New Roman" w:hAnsi="Times New Roman" w:cs="Times New Roman"/>
          <w:sz w:val="24"/>
          <w:szCs w:val="24"/>
        </w:rPr>
        <w:t xml:space="preserve"> </w:t>
      </w:r>
      <w:r w:rsidR="00F03CD2">
        <w:rPr>
          <w:rFonts w:ascii="Times New Roman" w:hAnsi="Times New Roman" w:cs="Times New Roman"/>
          <w:sz w:val="24"/>
          <w:szCs w:val="24"/>
        </w:rPr>
        <w:t xml:space="preserve">de </w:t>
      </w:r>
      <w:proofErr w:type="spellStart"/>
      <w:r w:rsidRPr="00A76E3B">
        <w:rPr>
          <w:rFonts w:ascii="Times New Roman" w:hAnsi="Times New Roman" w:cs="Times New Roman"/>
          <w:sz w:val="24"/>
          <w:szCs w:val="24"/>
        </w:rPr>
        <w:t>asistență</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tehnică</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atât</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pentru</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instituțiile</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oficiale</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cât</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și</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pentru</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grupurile</w:t>
      </w:r>
      <w:proofErr w:type="spellEnd"/>
      <w:r w:rsidRPr="00A76E3B">
        <w:rPr>
          <w:rFonts w:ascii="Times New Roman" w:hAnsi="Times New Roman" w:cs="Times New Roman"/>
          <w:sz w:val="24"/>
          <w:szCs w:val="24"/>
        </w:rPr>
        <w:t xml:space="preserve"> </w:t>
      </w:r>
      <w:proofErr w:type="spellStart"/>
      <w:r w:rsidRPr="00A76E3B">
        <w:rPr>
          <w:rFonts w:ascii="Times New Roman" w:hAnsi="Times New Roman" w:cs="Times New Roman"/>
          <w:sz w:val="24"/>
          <w:szCs w:val="24"/>
        </w:rPr>
        <w:t>societății</w:t>
      </w:r>
      <w:proofErr w:type="spellEnd"/>
      <w:r w:rsidRPr="00A76E3B">
        <w:rPr>
          <w:rFonts w:ascii="Times New Roman" w:hAnsi="Times New Roman" w:cs="Times New Roman"/>
          <w:sz w:val="24"/>
          <w:szCs w:val="24"/>
        </w:rPr>
        <w:t xml:space="preserve"> civile.</w:t>
      </w:r>
    </w:p>
    <w:p w14:paraId="552502C1" w14:textId="04E17EFB" w:rsidR="004C4B99" w:rsidRDefault="004C4B99" w:rsidP="007150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 </w:t>
      </w:r>
      <w:proofErr w:type="spellStart"/>
      <w:r>
        <w:rPr>
          <w:rFonts w:ascii="Times New Roman" w:hAnsi="Times New Roman" w:cs="Times New Roman"/>
          <w:sz w:val="24"/>
          <w:szCs w:val="24"/>
        </w:rPr>
        <w:t>reprezentantului</w:t>
      </w:r>
      <w:proofErr w:type="spellEnd"/>
      <w:r>
        <w:rPr>
          <w:rFonts w:ascii="Times New Roman" w:hAnsi="Times New Roman" w:cs="Times New Roman"/>
          <w:sz w:val="24"/>
          <w:szCs w:val="24"/>
        </w:rPr>
        <w:t xml:space="preserve"> MEMO98, </w:t>
      </w:r>
      <w:proofErr w:type="spellStart"/>
      <w:r>
        <w:rPr>
          <w:rFonts w:ascii="Times New Roman" w:hAnsi="Times New Roman" w:cs="Times New Roman"/>
          <w:sz w:val="24"/>
          <w:szCs w:val="24"/>
        </w:rPr>
        <w:t>apariția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unor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actori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noi</w:t>
      </w:r>
      <w:proofErr w:type="spellEnd"/>
      <w:r w:rsidRPr="00507FD2">
        <w:rPr>
          <w:rFonts w:ascii="Times New Roman" w:hAnsi="Times New Roman" w:cs="Times New Roman"/>
          <w:sz w:val="24"/>
          <w:szCs w:val="24"/>
        </w:rPr>
        <w:t xml:space="preserve"> </w:t>
      </w:r>
      <w:r>
        <w:rPr>
          <w:rFonts w:ascii="Times New Roman" w:hAnsi="Times New Roman" w:cs="Times New Roman"/>
          <w:sz w:val="24"/>
          <w:szCs w:val="24"/>
        </w:rPr>
        <w:t>precum</w:t>
      </w:r>
      <w:r w:rsidRPr="00507FD2">
        <w:rPr>
          <w:rFonts w:ascii="Times New Roman" w:hAnsi="Times New Roman" w:cs="Times New Roman"/>
          <w:sz w:val="24"/>
          <w:szCs w:val="24"/>
        </w:rPr>
        <w:t xml:space="preserve"> Facebook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Google, </w:t>
      </w:r>
      <w:r w:rsidR="00F03CD2">
        <w:rPr>
          <w:rFonts w:ascii="Times New Roman" w:hAnsi="Times New Roman" w:cs="Times New Roman"/>
          <w:sz w:val="24"/>
          <w:szCs w:val="24"/>
        </w:rPr>
        <w:t xml:space="preserve">care </w:t>
      </w:r>
      <w:proofErr w:type="spellStart"/>
      <w:r w:rsidR="00F03CD2">
        <w:rPr>
          <w:rFonts w:ascii="Times New Roman" w:hAnsi="Times New Roman" w:cs="Times New Roman"/>
          <w:sz w:val="24"/>
          <w:szCs w:val="24"/>
        </w:rPr>
        <w:t>funcționează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fӑrӑ</w:t>
      </w:r>
      <w:proofErr w:type="spellEnd"/>
      <w:r w:rsidR="00F03CD2">
        <w:rPr>
          <w:rFonts w:ascii="Times New Roman" w:hAnsi="Times New Roman" w:cs="Times New Roman"/>
          <w:sz w:val="24"/>
          <w:szCs w:val="24"/>
        </w:rPr>
        <w:t xml:space="preserve"> un</w:t>
      </w:r>
      <w:r>
        <w:rPr>
          <w:rFonts w:ascii="Times New Roman" w:hAnsi="Times New Roman" w:cs="Times New Roman"/>
          <w:sz w:val="24"/>
          <w:szCs w:val="24"/>
        </w:rPr>
        <w:t xml:space="preserve"> </w:t>
      </w:r>
      <w:proofErr w:type="spellStart"/>
      <w:r>
        <w:rPr>
          <w:rFonts w:ascii="Times New Roman" w:hAnsi="Times New Roman" w:cs="Times New Roman"/>
          <w:sz w:val="24"/>
          <w:szCs w:val="24"/>
        </w:rPr>
        <w:t>cadru</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ȋn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privește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acoperirea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ȋn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alegerilor</w:t>
      </w:r>
      <w:proofErr w:type="spellEnd"/>
      <w:r>
        <w:rPr>
          <w:rFonts w:ascii="Times New Roman" w:hAnsi="Times New Roman" w:cs="Times New Roman"/>
          <w:sz w:val="24"/>
          <w:szCs w:val="24"/>
        </w:rPr>
        <w:t xml:space="preserve">, </w:t>
      </w:r>
      <w:proofErr w:type="gramStart"/>
      <w:r w:rsidRPr="00507FD2">
        <w:rPr>
          <w:rFonts w:ascii="Times New Roman" w:hAnsi="Times New Roman" w:cs="Times New Roman"/>
          <w:sz w:val="24"/>
          <w:szCs w:val="24"/>
        </w:rPr>
        <w:t>a</w:t>
      </w:r>
      <w:proofErr w:type="gram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afectat</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mare </w:t>
      </w:r>
      <w:proofErr w:type="spellStart"/>
      <w:r w:rsidRPr="00507FD2">
        <w:rPr>
          <w:rFonts w:ascii="Times New Roman" w:hAnsi="Times New Roman" w:cs="Times New Roman"/>
          <w:sz w:val="24"/>
          <w:szCs w:val="24"/>
        </w:rPr>
        <w:t>măsură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capacitatea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cetățenilor</w:t>
      </w:r>
      <w:proofErr w:type="spellEnd"/>
      <w:r w:rsidRPr="00507FD2">
        <w:rPr>
          <w:rFonts w:ascii="Times New Roman" w:hAnsi="Times New Roman" w:cs="Times New Roman"/>
          <w:sz w:val="24"/>
          <w:szCs w:val="24"/>
        </w:rPr>
        <w:t xml:space="preserve"> de a </w:t>
      </w:r>
      <w:proofErr w:type="spellStart"/>
      <w:r w:rsidRPr="00507FD2">
        <w:rPr>
          <w:rFonts w:ascii="Times New Roman" w:hAnsi="Times New Roman" w:cs="Times New Roman"/>
          <w:sz w:val="24"/>
          <w:szCs w:val="24"/>
        </w:rPr>
        <w:t>primi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informații</w:t>
      </w:r>
      <w:proofErr w:type="spellEnd"/>
      <w:r w:rsidRPr="00507FD2">
        <w:rPr>
          <w:rFonts w:ascii="Times New Roman" w:hAnsi="Times New Roman" w:cs="Times New Roman"/>
          <w:sz w:val="24"/>
          <w:szCs w:val="24"/>
        </w:rPr>
        <w:t xml:space="preserve"> </w:t>
      </w:r>
      <w:r>
        <w:rPr>
          <w:rFonts w:ascii="Times New Roman" w:hAnsi="Times New Roman" w:cs="Times New Roman"/>
          <w:sz w:val="24"/>
          <w:szCs w:val="24"/>
        </w:rPr>
        <w:t xml:space="preserve">utile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veridice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despre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07FD2">
        <w:rPr>
          <w:rFonts w:ascii="Times New Roman" w:hAnsi="Times New Roman" w:cs="Times New Roman"/>
          <w:sz w:val="24"/>
          <w:szCs w:val="24"/>
        </w:rPr>
        <w:t>ceste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platforme</w:t>
      </w:r>
      <w:proofErr w:type="spellEnd"/>
      <w:r w:rsidRPr="00507FD2">
        <w:rPr>
          <w:rFonts w:ascii="Times New Roman" w:hAnsi="Times New Roman" w:cs="Times New Roman"/>
          <w:sz w:val="24"/>
          <w:szCs w:val="24"/>
        </w:rPr>
        <w:t xml:space="preserve"> au </w:t>
      </w:r>
      <w:proofErr w:type="spellStart"/>
      <w:r w:rsidRPr="00507FD2">
        <w:rPr>
          <w:rFonts w:ascii="Times New Roman" w:hAnsi="Times New Roman" w:cs="Times New Roman"/>
          <w:sz w:val="24"/>
          <w:szCs w:val="24"/>
        </w:rPr>
        <w:t>devenit</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principalul</w:t>
      </w:r>
      <w:proofErr w:type="spellEnd"/>
      <w:r w:rsidRPr="00507FD2">
        <w:rPr>
          <w:rFonts w:ascii="Times New Roman" w:hAnsi="Times New Roman" w:cs="Times New Roman"/>
          <w:sz w:val="24"/>
          <w:szCs w:val="24"/>
        </w:rPr>
        <w:t xml:space="preserve"> </w:t>
      </w:r>
      <w:proofErr w:type="spellStart"/>
      <w:r w:rsidR="002D685F">
        <w:rPr>
          <w:rFonts w:ascii="Times New Roman" w:hAnsi="Times New Roman" w:cs="Times New Roman"/>
          <w:sz w:val="24"/>
          <w:szCs w:val="24"/>
        </w:rPr>
        <w:t>spațiu</w:t>
      </w:r>
      <w:proofErr w:type="spellEnd"/>
      <w:r w:rsidRPr="00507FD2">
        <w:rPr>
          <w:rFonts w:ascii="Times New Roman" w:hAnsi="Times New Roman" w:cs="Times New Roman"/>
          <w:sz w:val="24"/>
          <w:szCs w:val="24"/>
        </w:rPr>
        <w:t xml:space="preserve"> al </w:t>
      </w:r>
      <w:proofErr w:type="spellStart"/>
      <w:r w:rsidRPr="00507FD2">
        <w:rPr>
          <w:rFonts w:ascii="Times New Roman" w:hAnsi="Times New Roman" w:cs="Times New Roman"/>
          <w:sz w:val="24"/>
          <w:szCs w:val="24"/>
        </w:rPr>
        <w:t>interacțiunii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politic</w:t>
      </w:r>
      <w:r>
        <w:rPr>
          <w:rFonts w:ascii="Times New Roman" w:hAnsi="Times New Roman" w:cs="Times New Roman"/>
          <w:sz w:val="24"/>
          <w:szCs w:val="24"/>
        </w:rPr>
        <w:t>e</w:t>
      </w:r>
      <w:proofErr w:type="spellEnd"/>
      <w:r w:rsidRPr="00507FD2">
        <w:rPr>
          <w:rFonts w:ascii="Times New Roman" w:hAnsi="Times New Roman" w:cs="Times New Roman"/>
          <w:sz w:val="24"/>
          <w:szCs w:val="24"/>
        </w:rPr>
        <w:t xml:space="preserve">, precum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cel</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mai</w:t>
      </w:r>
      <w:proofErr w:type="spellEnd"/>
      <w:r w:rsidRPr="00507FD2">
        <w:rPr>
          <w:rFonts w:ascii="Times New Roman" w:hAnsi="Times New Roman" w:cs="Times New Roman"/>
          <w:sz w:val="24"/>
          <w:szCs w:val="24"/>
        </w:rPr>
        <w:t xml:space="preserve"> important motor de </w:t>
      </w:r>
      <w:proofErr w:type="spellStart"/>
      <w:r w:rsidRPr="00507FD2">
        <w:rPr>
          <w:rFonts w:ascii="Times New Roman" w:hAnsi="Times New Roman" w:cs="Times New Roman"/>
          <w:sz w:val="24"/>
          <w:szCs w:val="24"/>
        </w:rPr>
        <w:t>publicitate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politică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plătită</w:t>
      </w:r>
      <w:proofErr w:type="spellEnd"/>
      <w:r w:rsidRPr="00507FD2">
        <w:rPr>
          <w:rFonts w:ascii="Times New Roman" w:hAnsi="Times New Roman" w:cs="Times New Roman"/>
          <w:sz w:val="24"/>
          <w:szCs w:val="24"/>
        </w:rPr>
        <w:t>.</w:t>
      </w:r>
    </w:p>
    <w:p w14:paraId="07E7983C" w14:textId="6B6DC412" w:rsidR="004C4B99" w:rsidRDefault="004C4B99" w:rsidP="0071501E">
      <w:pPr>
        <w:spacing w:after="0" w:line="360" w:lineRule="auto"/>
        <w:ind w:firstLine="708"/>
        <w:jc w:val="both"/>
        <w:rPr>
          <w:rFonts w:ascii="Times New Roman" w:hAnsi="Times New Roman" w:cs="Times New Roman"/>
          <w:sz w:val="24"/>
          <w:szCs w:val="24"/>
        </w:rPr>
      </w:pPr>
      <w:proofErr w:type="spellStart"/>
      <w:r w:rsidRPr="004F651C">
        <w:rPr>
          <w:rFonts w:ascii="Times New Roman" w:hAnsi="Times New Roman" w:cs="Times New Roman"/>
          <w:sz w:val="24"/>
          <w:szCs w:val="24"/>
        </w:rPr>
        <w:t>Plecând</w:t>
      </w:r>
      <w:proofErr w:type="spellEnd"/>
      <w:r w:rsidRPr="004F651C">
        <w:rPr>
          <w:rFonts w:ascii="Times New Roman" w:hAnsi="Times New Roman" w:cs="Times New Roman"/>
          <w:sz w:val="24"/>
          <w:szCs w:val="24"/>
        </w:rPr>
        <w:t xml:space="preserve"> de la </w:t>
      </w:r>
      <w:proofErr w:type="spellStart"/>
      <w:r w:rsidRPr="004F651C">
        <w:rPr>
          <w:rFonts w:ascii="Times New Roman" w:hAnsi="Times New Roman" w:cs="Times New Roman"/>
          <w:sz w:val="24"/>
          <w:szCs w:val="24"/>
        </w:rPr>
        <w:t>aceastӑ</w:t>
      </w:r>
      <w:proofErr w:type="spellEnd"/>
      <w:r w:rsidRPr="004F651C">
        <w:rPr>
          <w:rFonts w:ascii="Times New Roman" w:hAnsi="Times New Roman" w:cs="Times New Roman"/>
          <w:sz w:val="24"/>
          <w:szCs w:val="24"/>
        </w:rPr>
        <w:t xml:space="preserve"> </w:t>
      </w:r>
      <w:proofErr w:type="spellStart"/>
      <w:r w:rsidRPr="004F651C">
        <w:rPr>
          <w:rFonts w:ascii="Times New Roman" w:hAnsi="Times New Roman" w:cs="Times New Roman"/>
          <w:sz w:val="24"/>
          <w:szCs w:val="24"/>
        </w:rPr>
        <w:t>afirmație</w:t>
      </w:r>
      <w:proofErr w:type="spellEnd"/>
      <w:r w:rsidR="002D685F">
        <w:rPr>
          <w:rFonts w:ascii="Times New Roman" w:hAnsi="Times New Roman" w:cs="Times New Roman"/>
          <w:sz w:val="24"/>
          <w:szCs w:val="24"/>
        </w:rPr>
        <w:t>,</w:t>
      </w:r>
      <w:r w:rsidRPr="004F651C">
        <w:rPr>
          <w:rFonts w:ascii="Times New Roman" w:hAnsi="Times New Roman" w:cs="Times New Roman"/>
          <w:sz w:val="24"/>
          <w:szCs w:val="24"/>
        </w:rPr>
        <w:t xml:space="preserve"> </w:t>
      </w:r>
      <w:proofErr w:type="spellStart"/>
      <w:r w:rsidRPr="004F651C">
        <w:rPr>
          <w:rFonts w:ascii="Times New Roman" w:hAnsi="Times New Roman" w:cs="Times New Roman"/>
          <w:sz w:val="24"/>
          <w:szCs w:val="24"/>
        </w:rPr>
        <w:t>domnul</w:t>
      </w:r>
      <w:proofErr w:type="spellEnd"/>
      <w:r w:rsidRPr="004F651C">
        <w:rPr>
          <w:rFonts w:ascii="Times New Roman" w:hAnsi="Times New Roman" w:cs="Times New Roman"/>
          <w:sz w:val="24"/>
          <w:szCs w:val="24"/>
        </w:rPr>
        <w:t xml:space="preserve"> </w:t>
      </w:r>
      <w:proofErr w:type="spellStart"/>
      <w:r w:rsidRPr="004F651C">
        <w:rPr>
          <w:rFonts w:ascii="Times New Roman" w:hAnsi="Times New Roman" w:cs="Times New Roman"/>
          <w:color w:val="000000"/>
          <w:spacing w:val="2"/>
          <w:sz w:val="24"/>
          <w:szCs w:val="24"/>
          <w:shd w:val="clear" w:color="auto" w:fill="FFFFFF"/>
        </w:rPr>
        <w:t>Kuzel</w:t>
      </w:r>
      <w:proofErr w:type="spellEnd"/>
      <w:r w:rsidRPr="004F651C">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 xml:space="preserve">a </w:t>
      </w:r>
      <w:proofErr w:type="spellStart"/>
      <w:r>
        <w:rPr>
          <w:rFonts w:ascii="Times New Roman" w:hAnsi="Times New Roman" w:cs="Times New Roman"/>
          <w:color w:val="000000"/>
          <w:spacing w:val="2"/>
          <w:sz w:val="24"/>
          <w:szCs w:val="24"/>
          <w:shd w:val="clear" w:color="auto" w:fill="FFFFFF"/>
        </w:rPr>
        <w:t>prezentat</w:t>
      </w:r>
      <w:proofErr w:type="spellEnd"/>
      <w:r>
        <w:rPr>
          <w:rFonts w:ascii="Times New Roman" w:hAnsi="Times New Roman" w:cs="Times New Roman"/>
          <w:color w:val="000000"/>
          <w:spacing w:val="2"/>
          <w:sz w:val="24"/>
          <w:szCs w:val="24"/>
          <w:shd w:val="clear" w:color="auto" w:fill="FFFFFF"/>
        </w:rPr>
        <w:t xml:space="preserve"> </w:t>
      </w:r>
      <w:proofErr w:type="spellStart"/>
      <w:r>
        <w:rPr>
          <w:rFonts w:ascii="Times New Roman" w:hAnsi="Times New Roman" w:cs="Times New Roman"/>
          <w:color w:val="000000"/>
          <w:spacing w:val="2"/>
          <w:sz w:val="24"/>
          <w:szCs w:val="24"/>
          <w:shd w:val="clear" w:color="auto" w:fill="FFFFFF"/>
        </w:rPr>
        <w:t>participanților</w:t>
      </w:r>
      <w:proofErr w:type="spellEnd"/>
      <w:r>
        <w:rPr>
          <w:rFonts w:ascii="Times New Roman" w:hAnsi="Times New Roman" w:cs="Times New Roman"/>
          <w:color w:val="000000"/>
          <w:spacing w:val="2"/>
          <w:sz w:val="24"/>
          <w:szCs w:val="24"/>
          <w:shd w:val="clear" w:color="auto" w:fill="FFFFFF"/>
        </w:rPr>
        <w:t xml:space="preserve"> o </w:t>
      </w:r>
      <w:proofErr w:type="spellStart"/>
      <w:r>
        <w:rPr>
          <w:rFonts w:ascii="Times New Roman" w:hAnsi="Times New Roman" w:cs="Times New Roman"/>
          <w:color w:val="000000"/>
          <w:spacing w:val="2"/>
          <w:sz w:val="24"/>
          <w:szCs w:val="24"/>
          <w:shd w:val="clear" w:color="auto" w:fill="FFFFFF"/>
        </w:rPr>
        <w:t>analizӑ</w:t>
      </w:r>
      <w:proofErr w:type="spellEnd"/>
      <w:r>
        <w:rPr>
          <w:rFonts w:ascii="Times New Roman" w:hAnsi="Times New Roman" w:cs="Times New Roman"/>
          <w:color w:val="000000"/>
          <w:spacing w:val="2"/>
          <w:sz w:val="24"/>
          <w:szCs w:val="24"/>
          <w:shd w:val="clear" w:color="auto" w:fill="FFFFFF"/>
        </w:rPr>
        <w:t xml:space="preserve"> </w:t>
      </w:r>
      <w:proofErr w:type="spellStart"/>
      <w:r>
        <w:rPr>
          <w:rFonts w:ascii="Times New Roman" w:hAnsi="Times New Roman" w:cs="Times New Roman"/>
          <w:color w:val="000000"/>
          <w:spacing w:val="2"/>
          <w:sz w:val="24"/>
          <w:szCs w:val="24"/>
          <w:shd w:val="clear" w:color="auto" w:fill="FFFFFF"/>
        </w:rPr>
        <w:t>despre</w:t>
      </w:r>
      <w:proofErr w:type="spellEnd"/>
      <w:r>
        <w:rPr>
          <w:rFonts w:ascii="Times New Roman" w:hAnsi="Times New Roman" w:cs="Times New Roman"/>
          <w:color w:val="000000"/>
          <w:spacing w:val="2"/>
          <w:sz w:val="24"/>
          <w:szCs w:val="24"/>
          <w:shd w:val="clear" w:color="auto" w:fill="FFFFFF"/>
        </w:rPr>
        <w:t xml:space="preserve"> </w:t>
      </w:r>
      <w:proofErr w:type="spellStart"/>
      <w:r>
        <w:rPr>
          <w:rFonts w:ascii="Times New Roman" w:hAnsi="Times New Roman" w:cs="Times New Roman"/>
          <w:sz w:val="24"/>
          <w:szCs w:val="24"/>
        </w:rPr>
        <w:t>a</w:t>
      </w:r>
      <w:r w:rsidRPr="00507FD2">
        <w:rPr>
          <w:rFonts w:ascii="Times New Roman" w:hAnsi="Times New Roman" w:cs="Times New Roman"/>
          <w:sz w:val="24"/>
          <w:szCs w:val="24"/>
        </w:rPr>
        <w:t>specte</w:t>
      </w:r>
      <w:r>
        <w:rPr>
          <w:rFonts w:ascii="Times New Roman" w:hAnsi="Times New Roman" w:cs="Times New Roman"/>
          <w:sz w:val="24"/>
          <w:szCs w:val="24"/>
        </w:rPr>
        <w:t>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pozitive</w:t>
      </w:r>
      <w:proofErr w:type="spellEnd"/>
      <w:r w:rsidRPr="00507FD2">
        <w:rPr>
          <w:rFonts w:ascii="Times New Roman" w:hAnsi="Times New Roman" w:cs="Times New Roman"/>
          <w:sz w:val="24"/>
          <w:szCs w:val="24"/>
        </w:rPr>
        <w:t xml:space="preserve"> ale </w:t>
      </w:r>
      <w:proofErr w:type="spellStart"/>
      <w:r w:rsidRPr="00507FD2">
        <w:rPr>
          <w:rFonts w:ascii="Times New Roman" w:hAnsi="Times New Roman" w:cs="Times New Roman"/>
          <w:sz w:val="24"/>
          <w:szCs w:val="24"/>
        </w:rPr>
        <w:t>rolului</w:t>
      </w:r>
      <w:proofErr w:type="spellEnd"/>
      <w:r w:rsidRPr="00507FD2">
        <w:rPr>
          <w:rFonts w:ascii="Times New Roman" w:hAnsi="Times New Roman" w:cs="Times New Roman"/>
          <w:sz w:val="24"/>
          <w:szCs w:val="24"/>
        </w:rPr>
        <w:t xml:space="preserve"> social media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timpul</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alegerilor</w:t>
      </w:r>
      <w:proofErr w:type="spellEnd"/>
      <w:r w:rsidR="002D68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07FD2">
        <w:rPr>
          <w:rFonts w:ascii="Times New Roman" w:hAnsi="Times New Roman" w:cs="Times New Roman"/>
          <w:sz w:val="24"/>
          <w:szCs w:val="24"/>
        </w:rPr>
        <w:t>specte</w:t>
      </w:r>
      <w:proofErr w:type="spellEnd"/>
      <w:r w:rsidRPr="00507FD2">
        <w:rPr>
          <w:rFonts w:ascii="Times New Roman" w:hAnsi="Times New Roman" w:cs="Times New Roman"/>
          <w:sz w:val="24"/>
          <w:szCs w:val="24"/>
        </w:rPr>
        <w:t xml:space="preserve"> negative ale </w:t>
      </w:r>
      <w:proofErr w:type="spellStart"/>
      <w:r w:rsidRPr="00507FD2">
        <w:rPr>
          <w:rFonts w:ascii="Times New Roman" w:hAnsi="Times New Roman" w:cs="Times New Roman"/>
          <w:sz w:val="24"/>
          <w:szCs w:val="24"/>
        </w:rPr>
        <w:t>rețelelor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sociale</w:t>
      </w:r>
      <w:proofErr w:type="spellEnd"/>
      <w:r w:rsidRPr="00507FD2">
        <w:rPr>
          <w:rFonts w:ascii="Times New Roman" w:hAnsi="Times New Roman" w:cs="Times New Roman"/>
          <w:sz w:val="24"/>
          <w:szCs w:val="24"/>
        </w:rPr>
        <w:t xml:space="preserve"> </w:t>
      </w:r>
      <w:proofErr w:type="spellStart"/>
      <w:r>
        <w:rPr>
          <w:rFonts w:ascii="Times New Roman" w:hAnsi="Times New Roman" w:cs="Times New Roman"/>
          <w:sz w:val="24"/>
          <w:szCs w:val="24"/>
        </w:rPr>
        <w:t>utilizate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ȋn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desfӑșurӑrii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sidR="002D685F">
        <w:rPr>
          <w:rFonts w:ascii="Times New Roman" w:hAnsi="Times New Roman" w:cs="Times New Roman"/>
          <w:sz w:val="24"/>
          <w:szCs w:val="24"/>
        </w:rPr>
        <w:t>.</w:t>
      </w:r>
      <w:r>
        <w:rPr>
          <w:rFonts w:ascii="Times New Roman" w:hAnsi="Times New Roman" w:cs="Times New Roman"/>
          <w:sz w:val="24"/>
          <w:szCs w:val="24"/>
        </w:rPr>
        <w:t xml:space="preserve"> </w:t>
      </w:r>
    </w:p>
    <w:p w14:paraId="5AC7DB69" w14:textId="0A951443" w:rsidR="004C4B99" w:rsidRPr="000251B0" w:rsidRDefault="004C4B99" w:rsidP="000251B0">
      <w:pPr>
        <w:pStyle w:val="ListParagraph"/>
        <w:numPr>
          <w:ilvl w:val="0"/>
          <w:numId w:val="39"/>
        </w:numPr>
        <w:spacing w:after="0" w:line="360" w:lineRule="auto"/>
        <w:ind w:left="993" w:hanging="284"/>
        <w:jc w:val="both"/>
        <w:rPr>
          <w:rFonts w:ascii="Times New Roman" w:hAnsi="Times New Roman" w:cs="Times New Roman"/>
          <w:sz w:val="24"/>
          <w:szCs w:val="24"/>
        </w:rPr>
      </w:pPr>
      <w:r w:rsidRPr="000251B0">
        <w:rPr>
          <w:rFonts w:ascii="Times New Roman" w:hAnsi="Times New Roman" w:cs="Times New Roman"/>
          <w:sz w:val="24"/>
          <w:szCs w:val="24"/>
        </w:rPr>
        <w:t>Aspecte</w:t>
      </w:r>
      <w:r w:rsidR="002D685F" w:rsidRPr="000251B0">
        <w:rPr>
          <w:rFonts w:ascii="Times New Roman" w:hAnsi="Times New Roman" w:cs="Times New Roman"/>
          <w:sz w:val="24"/>
          <w:szCs w:val="24"/>
        </w:rPr>
        <w:t>le</w:t>
      </w:r>
      <w:r w:rsidRPr="000251B0">
        <w:rPr>
          <w:rFonts w:ascii="Times New Roman" w:hAnsi="Times New Roman" w:cs="Times New Roman"/>
          <w:sz w:val="24"/>
          <w:szCs w:val="24"/>
        </w:rPr>
        <w:t xml:space="preserve"> pozitive</w:t>
      </w:r>
    </w:p>
    <w:p w14:paraId="40392C07" w14:textId="5E52A9BE" w:rsidR="004C4B99" w:rsidRPr="00507FD2" w:rsidRDefault="004C4B99" w:rsidP="0071501E">
      <w:pPr>
        <w:spacing w:after="0" w:line="360" w:lineRule="auto"/>
        <w:ind w:firstLine="708"/>
        <w:jc w:val="both"/>
        <w:rPr>
          <w:rFonts w:ascii="Times New Roman" w:hAnsi="Times New Roman" w:cs="Times New Roman"/>
          <w:sz w:val="24"/>
          <w:szCs w:val="24"/>
        </w:rPr>
      </w:pPr>
      <w:r w:rsidRPr="00507FD2">
        <w:rPr>
          <w:rFonts w:ascii="Times New Roman" w:hAnsi="Times New Roman" w:cs="Times New Roman"/>
          <w:sz w:val="24"/>
          <w:szCs w:val="24"/>
        </w:rPr>
        <w:t xml:space="preserve">Facebook, Twitter, precum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platforme</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socializare</w:t>
      </w:r>
      <w:proofErr w:type="spellEnd"/>
      <w:r w:rsidRPr="00507FD2">
        <w:rPr>
          <w:rFonts w:ascii="Times New Roman" w:hAnsi="Times New Roman" w:cs="Times New Roman"/>
          <w:sz w:val="24"/>
          <w:szCs w:val="24"/>
        </w:rPr>
        <w:t xml:space="preserve"> permit </w:t>
      </w:r>
      <w:proofErr w:type="spellStart"/>
      <w:r w:rsidRPr="00507FD2">
        <w:rPr>
          <w:rFonts w:ascii="Times New Roman" w:hAnsi="Times New Roman" w:cs="Times New Roman"/>
          <w:sz w:val="24"/>
          <w:szCs w:val="24"/>
        </w:rPr>
        <w:t>candidaților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să</w:t>
      </w:r>
      <w:proofErr w:type="spellEnd"/>
      <w:r w:rsidRPr="00507FD2">
        <w:rPr>
          <w:rFonts w:ascii="Times New Roman" w:hAnsi="Times New Roman" w:cs="Times New Roman"/>
          <w:sz w:val="24"/>
          <w:szCs w:val="24"/>
        </w:rPr>
        <w:t xml:space="preserve"> se </w:t>
      </w:r>
      <w:proofErr w:type="spellStart"/>
      <w:r w:rsidRPr="00507FD2">
        <w:rPr>
          <w:rFonts w:ascii="Times New Roman" w:hAnsi="Times New Roman" w:cs="Times New Roman"/>
          <w:sz w:val="24"/>
          <w:szCs w:val="24"/>
        </w:rPr>
        <w:t>adreseze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mai</w:t>
      </w:r>
      <w:proofErr w:type="spellEnd"/>
      <w:r w:rsidRPr="00507FD2">
        <w:rPr>
          <w:rFonts w:ascii="Times New Roman" w:hAnsi="Times New Roman" w:cs="Times New Roman"/>
          <w:sz w:val="24"/>
          <w:szCs w:val="24"/>
        </w:rPr>
        <w:t xml:space="preserve"> bine </w:t>
      </w:r>
      <w:proofErr w:type="spellStart"/>
      <w:r w:rsidRPr="00507FD2">
        <w:rPr>
          <w:rFonts w:ascii="Times New Roman" w:hAnsi="Times New Roman" w:cs="Times New Roman"/>
          <w:sz w:val="24"/>
          <w:szCs w:val="24"/>
        </w:rPr>
        <w:t>alegătorilor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să-i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implice</w:t>
      </w:r>
      <w:proofErr w:type="spellEnd"/>
      <w:r w:rsidRPr="00507FD2">
        <w:rPr>
          <w:rFonts w:ascii="Times New Roman" w:hAnsi="Times New Roman" w:cs="Times New Roman"/>
          <w:sz w:val="24"/>
          <w:szCs w:val="24"/>
        </w:rPr>
        <w:t xml:space="preserve"> direct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campaniile</w:t>
      </w:r>
      <w:proofErr w:type="spellEnd"/>
      <w:r w:rsidRPr="00507FD2">
        <w:rPr>
          <w:rFonts w:ascii="Times New Roman" w:hAnsi="Times New Roman" w:cs="Times New Roman"/>
          <w:sz w:val="24"/>
          <w:szCs w:val="24"/>
        </w:rPr>
        <w:t xml:space="preserve"> lor. </w:t>
      </w:r>
      <w:proofErr w:type="spellStart"/>
      <w:r w:rsidRPr="00507FD2">
        <w:rPr>
          <w:rFonts w:ascii="Times New Roman" w:hAnsi="Times New Roman" w:cs="Times New Roman"/>
          <w:sz w:val="24"/>
          <w:szCs w:val="24"/>
        </w:rPr>
        <w:t>Aceste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platforme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sporesc</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asemenea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oportunitățile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cetățenilor</w:t>
      </w:r>
      <w:proofErr w:type="spellEnd"/>
      <w:r w:rsidRPr="00507FD2">
        <w:rPr>
          <w:rFonts w:ascii="Times New Roman" w:hAnsi="Times New Roman" w:cs="Times New Roman"/>
          <w:sz w:val="24"/>
          <w:szCs w:val="24"/>
        </w:rPr>
        <w:t xml:space="preserve"> de a </w:t>
      </w:r>
      <w:proofErr w:type="spellStart"/>
      <w:r w:rsidRPr="00507FD2">
        <w:rPr>
          <w:rFonts w:ascii="Times New Roman" w:hAnsi="Times New Roman" w:cs="Times New Roman"/>
          <w:sz w:val="24"/>
          <w:szCs w:val="24"/>
        </w:rPr>
        <w:t>prelua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informații</w:t>
      </w:r>
      <w:proofErr w:type="spellEnd"/>
      <w:r w:rsidRPr="00507FD2">
        <w:rPr>
          <w:rFonts w:ascii="Times New Roman" w:hAnsi="Times New Roman" w:cs="Times New Roman"/>
          <w:sz w:val="24"/>
          <w:szCs w:val="24"/>
        </w:rPr>
        <w:t xml:space="preserve"> care sunt </w:t>
      </w:r>
      <w:proofErr w:type="spellStart"/>
      <w:r w:rsidRPr="00507FD2">
        <w:rPr>
          <w:rFonts w:ascii="Times New Roman" w:hAnsi="Times New Roman" w:cs="Times New Roman"/>
          <w:sz w:val="24"/>
          <w:szCs w:val="24"/>
        </w:rPr>
        <w:t>importante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privința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deciziei</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exprimare</w:t>
      </w:r>
      <w:proofErr w:type="spellEnd"/>
      <w:r w:rsidRPr="00507FD2">
        <w:rPr>
          <w:rFonts w:ascii="Times New Roman" w:hAnsi="Times New Roman" w:cs="Times New Roman"/>
          <w:sz w:val="24"/>
          <w:szCs w:val="24"/>
        </w:rPr>
        <w:t xml:space="preserve"> a </w:t>
      </w:r>
      <w:proofErr w:type="spellStart"/>
      <w:r w:rsidRPr="00507FD2">
        <w:rPr>
          <w:rFonts w:ascii="Times New Roman" w:hAnsi="Times New Roman" w:cs="Times New Roman"/>
          <w:sz w:val="24"/>
          <w:szCs w:val="24"/>
        </w:rPr>
        <w:t>dreptului</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vot</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asem</w:t>
      </w:r>
      <w:r w:rsidR="00AC414A">
        <w:rPr>
          <w:rFonts w:ascii="Times New Roman" w:hAnsi="Times New Roman" w:cs="Times New Roman"/>
          <w:sz w:val="24"/>
          <w:szCs w:val="24"/>
        </w:rPr>
        <w:t>e</w:t>
      </w:r>
      <w:r w:rsidRPr="00507FD2">
        <w:rPr>
          <w:rFonts w:ascii="Times New Roman" w:hAnsi="Times New Roman" w:cs="Times New Roman"/>
          <w:sz w:val="24"/>
          <w:szCs w:val="24"/>
        </w:rPr>
        <w:t>nea</w:t>
      </w:r>
      <w:proofErr w:type="spellEnd"/>
      <w:r w:rsidRPr="00507FD2">
        <w:rPr>
          <w:rFonts w:ascii="Times New Roman" w:hAnsi="Times New Roman" w:cs="Times New Roman"/>
          <w:sz w:val="24"/>
          <w:szCs w:val="24"/>
        </w:rPr>
        <w:t xml:space="preserve">, sunt </w:t>
      </w:r>
      <w:proofErr w:type="spellStart"/>
      <w:r w:rsidRPr="00507FD2">
        <w:rPr>
          <w:rFonts w:ascii="Times New Roman" w:hAnsi="Times New Roman" w:cs="Times New Roman"/>
          <w:sz w:val="24"/>
          <w:szCs w:val="24"/>
        </w:rPr>
        <w:t>instrumente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foarte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eficiente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relativ</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ieftine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pentru</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mobilizarea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alegătorilor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Utilizarea</w:t>
      </w:r>
      <w:proofErr w:type="spellEnd"/>
      <w:r w:rsidRPr="00507FD2">
        <w:rPr>
          <w:rFonts w:ascii="Times New Roman" w:hAnsi="Times New Roman" w:cs="Times New Roman"/>
          <w:sz w:val="24"/>
          <w:szCs w:val="24"/>
        </w:rPr>
        <w:t xml:space="preserve"> social</w:t>
      </w:r>
      <w:r>
        <w:rPr>
          <w:rFonts w:ascii="Times New Roman" w:hAnsi="Times New Roman" w:cs="Times New Roman"/>
          <w:sz w:val="24"/>
          <w:szCs w:val="24"/>
        </w:rPr>
        <w:t>-</w:t>
      </w:r>
      <w:r w:rsidRPr="00507FD2">
        <w:rPr>
          <w:rFonts w:ascii="Times New Roman" w:hAnsi="Times New Roman" w:cs="Times New Roman"/>
          <w:sz w:val="24"/>
          <w:szCs w:val="24"/>
        </w:rPr>
        <w:t xml:space="preserve">media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a </w:t>
      </w:r>
      <w:proofErr w:type="spellStart"/>
      <w:r w:rsidRPr="00507FD2">
        <w:rPr>
          <w:rFonts w:ascii="Times New Roman" w:hAnsi="Times New Roman" w:cs="Times New Roman"/>
          <w:sz w:val="24"/>
          <w:szCs w:val="24"/>
        </w:rPr>
        <w:t>datelor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deschise</w:t>
      </w:r>
      <w:proofErr w:type="spellEnd"/>
      <w:r w:rsidRPr="00507FD2">
        <w:rPr>
          <w:rFonts w:ascii="Times New Roman" w:hAnsi="Times New Roman" w:cs="Times New Roman"/>
          <w:sz w:val="24"/>
          <w:szCs w:val="24"/>
        </w:rPr>
        <w:t xml:space="preserve"> sunt </w:t>
      </w:r>
      <w:proofErr w:type="spellStart"/>
      <w:r w:rsidRPr="00507FD2">
        <w:rPr>
          <w:rFonts w:ascii="Times New Roman" w:hAnsi="Times New Roman" w:cs="Times New Roman"/>
          <w:sz w:val="24"/>
          <w:szCs w:val="24"/>
        </w:rPr>
        <w:t>extrem</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importante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pentru</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îmbunătățirea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integrității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electorale</w:t>
      </w:r>
      <w:proofErr w:type="spellEnd"/>
      <w:r w:rsidRPr="00507FD2">
        <w:rPr>
          <w:rFonts w:ascii="Times New Roman" w:hAnsi="Times New Roman" w:cs="Times New Roman"/>
          <w:sz w:val="24"/>
          <w:szCs w:val="24"/>
        </w:rPr>
        <w:t xml:space="preserve">. </w:t>
      </w:r>
      <w:proofErr w:type="spellStart"/>
      <w:r>
        <w:rPr>
          <w:rFonts w:ascii="Times New Roman" w:hAnsi="Times New Roman" w:cs="Times New Roman"/>
          <w:sz w:val="24"/>
          <w:szCs w:val="24"/>
        </w:rPr>
        <w:t>Totodatӑ</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aceste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noi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platforme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oferă</w:t>
      </w:r>
      <w:proofErr w:type="spellEnd"/>
      <w:r w:rsidRPr="00507FD2">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507FD2">
        <w:rPr>
          <w:rFonts w:ascii="Times New Roman" w:hAnsi="Times New Roman" w:cs="Times New Roman"/>
          <w:sz w:val="24"/>
          <w:szCs w:val="24"/>
        </w:rPr>
        <w:t>bservatorilor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electorali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locali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internaționali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posibilitatea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monitoriz</w:t>
      </w:r>
      <w:r>
        <w:rPr>
          <w:rFonts w:ascii="Times New Roman" w:hAnsi="Times New Roman" w:cs="Times New Roman"/>
          <w:sz w:val="24"/>
          <w:szCs w:val="24"/>
        </w:rPr>
        <w:t>eze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sistematic</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amenințările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emergente</w:t>
      </w:r>
      <w:proofErr w:type="spellEnd"/>
      <w:r w:rsidRPr="00507FD2">
        <w:rPr>
          <w:rFonts w:ascii="Times New Roman" w:hAnsi="Times New Roman" w:cs="Times New Roman"/>
          <w:sz w:val="24"/>
          <w:szCs w:val="24"/>
        </w:rPr>
        <w:t xml:space="preserve"> la </w:t>
      </w:r>
      <w:proofErr w:type="spellStart"/>
      <w:r w:rsidRPr="00507FD2">
        <w:rPr>
          <w:rFonts w:ascii="Times New Roman" w:hAnsi="Times New Roman" w:cs="Times New Roman"/>
          <w:sz w:val="24"/>
          <w:szCs w:val="24"/>
        </w:rPr>
        <w:t>adresa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integrității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electorale</w:t>
      </w:r>
      <w:proofErr w:type="spellEnd"/>
      <w:r w:rsidR="00AC414A">
        <w:rPr>
          <w:rFonts w:ascii="Times New Roman" w:hAnsi="Times New Roman" w:cs="Times New Roman"/>
          <w:sz w:val="24"/>
          <w:szCs w:val="24"/>
        </w:rPr>
        <w:t xml:space="preserve"> </w:t>
      </w:r>
      <w:proofErr w:type="spellStart"/>
      <w:r w:rsidR="00AC414A">
        <w:rPr>
          <w:rFonts w:ascii="Times New Roman" w:hAnsi="Times New Roman" w:cs="Times New Roman"/>
          <w:sz w:val="24"/>
          <w:szCs w:val="24"/>
        </w:rPr>
        <w:t>și</w:t>
      </w:r>
      <w:proofErr w:type="spellEnd"/>
      <w:r w:rsidR="00AC414A">
        <w:rPr>
          <w:rFonts w:ascii="Times New Roman" w:hAnsi="Times New Roman" w:cs="Times New Roman"/>
          <w:sz w:val="24"/>
          <w:szCs w:val="24"/>
        </w:rPr>
        <w:t xml:space="preserve"> a </w:t>
      </w:r>
      <w:proofErr w:type="spellStart"/>
      <w:r w:rsidRPr="00507FD2">
        <w:rPr>
          <w:rFonts w:ascii="Times New Roman" w:hAnsi="Times New Roman" w:cs="Times New Roman"/>
          <w:sz w:val="24"/>
          <w:szCs w:val="24"/>
        </w:rPr>
        <w:t>finanț</w:t>
      </w:r>
      <w:r w:rsidR="00AC414A">
        <w:rPr>
          <w:rFonts w:ascii="Times New Roman" w:hAnsi="Times New Roman" w:cs="Times New Roman"/>
          <w:sz w:val="24"/>
          <w:szCs w:val="24"/>
        </w:rPr>
        <w:t>ă</w:t>
      </w:r>
      <w:r w:rsidRPr="00507FD2">
        <w:rPr>
          <w:rFonts w:ascii="Times New Roman" w:hAnsi="Times New Roman" w:cs="Times New Roman"/>
          <w:sz w:val="24"/>
          <w:szCs w:val="24"/>
        </w:rPr>
        <w:t>r</w:t>
      </w:r>
      <w:r w:rsidR="00AC414A">
        <w:rPr>
          <w:rFonts w:ascii="Times New Roman" w:hAnsi="Times New Roman" w:cs="Times New Roman"/>
          <w:sz w:val="24"/>
          <w:szCs w:val="24"/>
        </w:rPr>
        <w:t>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campaniei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electorale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sau</w:t>
      </w:r>
      <w:proofErr w:type="spellEnd"/>
      <w:r w:rsidR="00AC414A">
        <w:rPr>
          <w:rFonts w:ascii="Times New Roman" w:hAnsi="Times New Roman" w:cs="Times New Roman"/>
          <w:sz w:val="24"/>
          <w:szCs w:val="24"/>
        </w:rPr>
        <w:t xml:space="preserve"> </w:t>
      </w:r>
      <w:proofErr w:type="spellStart"/>
      <w:r w:rsidR="00AC414A">
        <w:rPr>
          <w:rFonts w:ascii="Times New Roman" w:hAnsi="Times New Roman" w:cs="Times New Roman"/>
          <w:sz w:val="24"/>
          <w:szCs w:val="24"/>
        </w:rPr>
        <w:t>posibile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tulbur</w:t>
      </w:r>
      <w:r w:rsidR="00AC414A">
        <w:rPr>
          <w:rFonts w:ascii="Times New Roman" w:hAnsi="Times New Roman" w:cs="Times New Roman"/>
          <w:sz w:val="24"/>
          <w:szCs w:val="24"/>
        </w:rPr>
        <w:t>ări</w:t>
      </w:r>
      <w:proofErr w:type="spellEnd"/>
      <w:r w:rsidR="00AC414A">
        <w:rPr>
          <w:rFonts w:ascii="Times New Roman" w:hAnsi="Times New Roman" w:cs="Times New Roman"/>
          <w:sz w:val="24"/>
          <w:szCs w:val="24"/>
        </w:rPr>
        <w:t xml:space="preserve"> ale</w:t>
      </w:r>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procesului</w:t>
      </w:r>
      <w:proofErr w:type="spellEnd"/>
      <w:r w:rsidRPr="00507FD2">
        <w:rPr>
          <w:rFonts w:ascii="Times New Roman" w:hAnsi="Times New Roman" w:cs="Times New Roman"/>
          <w:sz w:val="24"/>
          <w:szCs w:val="24"/>
        </w:rPr>
        <w:t xml:space="preserve"> </w:t>
      </w:r>
      <w:r>
        <w:rPr>
          <w:rFonts w:ascii="Times New Roman" w:hAnsi="Times New Roman" w:cs="Times New Roman"/>
          <w:sz w:val="24"/>
          <w:szCs w:val="24"/>
        </w:rPr>
        <w:t>electoral</w:t>
      </w:r>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Această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lastRenderedPageBreak/>
        <w:t>monitorizare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poate</w:t>
      </w:r>
      <w:proofErr w:type="spellEnd"/>
      <w:r w:rsidRPr="00507FD2">
        <w:rPr>
          <w:rFonts w:ascii="Times New Roman" w:hAnsi="Times New Roman" w:cs="Times New Roman"/>
          <w:sz w:val="24"/>
          <w:szCs w:val="24"/>
        </w:rPr>
        <w:t xml:space="preserve"> include </w:t>
      </w:r>
      <w:proofErr w:type="spellStart"/>
      <w:r w:rsidRPr="00507FD2">
        <w:rPr>
          <w:rFonts w:ascii="Times New Roman" w:hAnsi="Times New Roman" w:cs="Times New Roman"/>
          <w:sz w:val="24"/>
          <w:szCs w:val="24"/>
        </w:rPr>
        <w:t>dezvoltarea</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parteneriate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sau</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coordonarea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comunicării</w:t>
      </w:r>
      <w:proofErr w:type="spellEnd"/>
      <w:r w:rsidRPr="00507FD2">
        <w:rPr>
          <w:rFonts w:ascii="Times New Roman" w:hAnsi="Times New Roman" w:cs="Times New Roman"/>
          <w:sz w:val="24"/>
          <w:szCs w:val="24"/>
        </w:rPr>
        <w:t xml:space="preserve"> cu </w:t>
      </w:r>
      <w:proofErr w:type="spellStart"/>
      <w:r w:rsidRPr="00507FD2">
        <w:rPr>
          <w:rFonts w:ascii="Times New Roman" w:hAnsi="Times New Roman" w:cs="Times New Roman"/>
          <w:sz w:val="24"/>
          <w:szCs w:val="24"/>
        </w:rPr>
        <w:t>jurnalişti</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investigaţie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sau</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organizaţii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specializate</w:t>
      </w:r>
      <w:proofErr w:type="spellEnd"/>
      <w:r w:rsidRPr="00507FD2">
        <w:rPr>
          <w:rFonts w:ascii="Times New Roman" w:hAnsi="Times New Roman" w:cs="Times New Roman"/>
          <w:sz w:val="24"/>
          <w:szCs w:val="24"/>
        </w:rPr>
        <w:t xml:space="preserve">. </w:t>
      </w:r>
    </w:p>
    <w:p w14:paraId="6C5ADD0F" w14:textId="6C9CDA6F" w:rsidR="004C4B99" w:rsidRPr="00AC414A" w:rsidRDefault="00AC414A" w:rsidP="00AC414A">
      <w:pPr>
        <w:pStyle w:val="ListParagraph"/>
        <w:numPr>
          <w:ilvl w:val="0"/>
          <w:numId w:val="39"/>
        </w:numPr>
        <w:spacing w:after="0" w:line="360" w:lineRule="auto"/>
        <w:ind w:left="993" w:hanging="284"/>
        <w:jc w:val="both"/>
        <w:rPr>
          <w:rFonts w:ascii="Times New Roman" w:hAnsi="Times New Roman" w:cs="Times New Roman"/>
          <w:sz w:val="24"/>
          <w:szCs w:val="24"/>
        </w:rPr>
      </w:pPr>
      <w:r w:rsidRPr="00AC414A">
        <w:rPr>
          <w:rFonts w:ascii="Times New Roman" w:hAnsi="Times New Roman" w:cs="Times New Roman"/>
          <w:sz w:val="24"/>
          <w:szCs w:val="24"/>
        </w:rPr>
        <w:t>Aspectele</w:t>
      </w:r>
      <w:r w:rsidR="004C4B99" w:rsidRPr="00AC414A">
        <w:rPr>
          <w:rFonts w:ascii="Times New Roman" w:hAnsi="Times New Roman" w:cs="Times New Roman"/>
          <w:sz w:val="24"/>
          <w:szCs w:val="24"/>
        </w:rPr>
        <w:t xml:space="preserve"> negative</w:t>
      </w:r>
    </w:p>
    <w:p w14:paraId="4EE0298B" w14:textId="77777777" w:rsidR="004508A7" w:rsidRDefault="004C4B99" w:rsidP="004508A7">
      <w:pPr>
        <w:spacing w:after="0" w:line="360" w:lineRule="auto"/>
        <w:ind w:firstLine="708"/>
        <w:jc w:val="both"/>
        <w:rPr>
          <w:rFonts w:ascii="Times New Roman" w:hAnsi="Times New Roman" w:cs="Times New Roman"/>
          <w:sz w:val="24"/>
          <w:szCs w:val="24"/>
        </w:rPr>
      </w:pPr>
      <w:proofErr w:type="spellStart"/>
      <w:r w:rsidRPr="00507FD2">
        <w:rPr>
          <w:rFonts w:ascii="Times New Roman" w:hAnsi="Times New Roman" w:cs="Times New Roman"/>
          <w:sz w:val="24"/>
          <w:szCs w:val="24"/>
        </w:rPr>
        <w:t>Denaturarea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informațiilor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factuale</w:t>
      </w:r>
      <w:proofErr w:type="spellEnd"/>
      <w:r w:rsidRPr="00507FD2">
        <w:rPr>
          <w:rFonts w:ascii="Times New Roman" w:hAnsi="Times New Roman" w:cs="Times New Roman"/>
          <w:sz w:val="24"/>
          <w:szCs w:val="24"/>
        </w:rPr>
        <w:t xml:space="preserve">” ale </w:t>
      </w:r>
      <w:proofErr w:type="spellStart"/>
      <w:r w:rsidRPr="00507FD2">
        <w:rPr>
          <w:rFonts w:ascii="Times New Roman" w:hAnsi="Times New Roman" w:cs="Times New Roman"/>
          <w:sz w:val="24"/>
          <w:szCs w:val="24"/>
        </w:rPr>
        <w:t>alegătorilor</w:t>
      </w:r>
      <w:proofErr w:type="spellEnd"/>
      <w:r w:rsidR="00AC414A">
        <w:rPr>
          <w:rFonts w:ascii="Times New Roman" w:hAnsi="Times New Roman" w:cs="Times New Roman"/>
          <w:sz w:val="24"/>
          <w:szCs w:val="24"/>
        </w:rPr>
        <w:t xml:space="preserve"> (de </w:t>
      </w:r>
      <w:proofErr w:type="spellStart"/>
      <w:r w:rsidR="00AC414A">
        <w:rPr>
          <w:rFonts w:ascii="Times New Roman" w:hAnsi="Times New Roman" w:cs="Times New Roman"/>
          <w:sz w:val="24"/>
          <w:szCs w:val="24"/>
        </w:rPr>
        <w:t>exemplu</w:t>
      </w:r>
      <w:proofErr w:type="spellEnd"/>
      <w:r w:rsidR="00AC414A">
        <w:rPr>
          <w:rFonts w:ascii="Times New Roman" w:hAnsi="Times New Roman" w:cs="Times New Roman"/>
          <w:sz w:val="24"/>
          <w:szCs w:val="24"/>
        </w:rPr>
        <w:t xml:space="preserve"> </w:t>
      </w:r>
      <w:r w:rsidRPr="00507FD2">
        <w:rPr>
          <w:rFonts w:ascii="Times New Roman" w:hAnsi="Times New Roman" w:cs="Times New Roman"/>
          <w:sz w:val="24"/>
          <w:szCs w:val="24"/>
        </w:rPr>
        <w:t xml:space="preserve">cu </w:t>
      </w:r>
      <w:proofErr w:type="spellStart"/>
      <w:r w:rsidRPr="00507FD2">
        <w:rPr>
          <w:rFonts w:ascii="Times New Roman" w:hAnsi="Times New Roman" w:cs="Times New Roman"/>
          <w:sz w:val="24"/>
          <w:szCs w:val="24"/>
        </w:rPr>
        <w:t>privire</w:t>
      </w:r>
      <w:proofErr w:type="spellEnd"/>
      <w:r w:rsidRPr="00507FD2">
        <w:rPr>
          <w:rFonts w:ascii="Times New Roman" w:hAnsi="Times New Roman" w:cs="Times New Roman"/>
          <w:sz w:val="24"/>
          <w:szCs w:val="24"/>
        </w:rPr>
        <w:t xml:space="preserve"> la </w:t>
      </w:r>
      <w:proofErr w:type="spellStart"/>
      <w:r w:rsidRPr="00507FD2">
        <w:rPr>
          <w:rFonts w:ascii="Times New Roman" w:hAnsi="Times New Roman" w:cs="Times New Roman"/>
          <w:sz w:val="24"/>
          <w:szCs w:val="24"/>
        </w:rPr>
        <w:t>m</w:t>
      </w:r>
      <w:r w:rsidR="00AC414A">
        <w:rPr>
          <w:rFonts w:ascii="Times New Roman" w:hAnsi="Times New Roman" w:cs="Times New Roman"/>
          <w:sz w:val="24"/>
          <w:szCs w:val="24"/>
        </w:rPr>
        <w:t>odalități</w:t>
      </w:r>
      <w:proofErr w:type="spellEnd"/>
      <w:r w:rsidR="00AC414A">
        <w:rPr>
          <w:rFonts w:ascii="Times New Roman" w:hAnsi="Times New Roman" w:cs="Times New Roman"/>
          <w:sz w:val="24"/>
          <w:szCs w:val="24"/>
        </w:rPr>
        <w:t xml:space="preserve"> de </w:t>
      </w:r>
      <w:proofErr w:type="spellStart"/>
      <w:r w:rsidR="00AC414A">
        <w:rPr>
          <w:rFonts w:ascii="Times New Roman" w:hAnsi="Times New Roman" w:cs="Times New Roman"/>
          <w:sz w:val="24"/>
          <w:szCs w:val="24"/>
        </w:rPr>
        <w:t>votare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locație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timp</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calificări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identificare</w:t>
      </w:r>
      <w:proofErr w:type="spellEnd"/>
      <w:r w:rsidR="00AC414A">
        <w:rPr>
          <w:rFonts w:ascii="Times New Roman" w:hAnsi="Times New Roman" w:cs="Times New Roman"/>
          <w:sz w:val="24"/>
          <w:szCs w:val="24"/>
        </w:rPr>
        <w:t>)</w:t>
      </w:r>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incitarea</w:t>
      </w:r>
      <w:proofErr w:type="spellEnd"/>
      <w:r w:rsidRPr="00507FD2">
        <w:rPr>
          <w:rFonts w:ascii="Times New Roman" w:hAnsi="Times New Roman" w:cs="Times New Roman"/>
          <w:sz w:val="24"/>
          <w:szCs w:val="24"/>
        </w:rPr>
        <w:t xml:space="preserve"> la </w:t>
      </w:r>
      <w:proofErr w:type="spellStart"/>
      <w:r w:rsidRPr="00507FD2">
        <w:rPr>
          <w:rFonts w:ascii="Times New Roman" w:hAnsi="Times New Roman" w:cs="Times New Roman"/>
          <w:sz w:val="24"/>
          <w:szCs w:val="24"/>
        </w:rPr>
        <w:t>violență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răspândirea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discursului</w:t>
      </w:r>
      <w:proofErr w:type="spellEnd"/>
      <w:r w:rsidRPr="00507FD2">
        <w:rPr>
          <w:rFonts w:ascii="Times New Roman" w:hAnsi="Times New Roman" w:cs="Times New Roman"/>
          <w:sz w:val="24"/>
          <w:szCs w:val="24"/>
        </w:rPr>
        <w:t xml:space="preserve"> instigator la </w:t>
      </w:r>
      <w:proofErr w:type="spellStart"/>
      <w:r w:rsidRPr="00507FD2">
        <w:rPr>
          <w:rFonts w:ascii="Times New Roman" w:hAnsi="Times New Roman" w:cs="Times New Roman"/>
          <w:sz w:val="24"/>
          <w:szCs w:val="24"/>
        </w:rPr>
        <w:t>ură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pentru</w:t>
      </w:r>
      <w:proofErr w:type="spellEnd"/>
      <w:r w:rsidRPr="00507FD2">
        <w:rPr>
          <w:rFonts w:ascii="Times New Roman" w:hAnsi="Times New Roman" w:cs="Times New Roman"/>
          <w:sz w:val="24"/>
          <w:szCs w:val="24"/>
        </w:rPr>
        <w:t xml:space="preserve"> a </w:t>
      </w:r>
      <w:proofErr w:type="spellStart"/>
      <w:r w:rsidRPr="00507FD2">
        <w:rPr>
          <w:rFonts w:ascii="Times New Roman" w:hAnsi="Times New Roman" w:cs="Times New Roman"/>
          <w:sz w:val="24"/>
          <w:szCs w:val="24"/>
        </w:rPr>
        <w:t>spori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sursele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adânc</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înrădăcinate</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tensiune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discordie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ură</w:t>
      </w:r>
      <w:proofErr w:type="spellEnd"/>
      <w:r w:rsidRPr="00507FD2">
        <w:rPr>
          <w:rFonts w:ascii="Times New Roman" w:hAnsi="Times New Roman" w:cs="Times New Roman"/>
          <w:sz w:val="24"/>
          <w:szCs w:val="24"/>
        </w:rPr>
        <w:t xml:space="preserve"> - </w:t>
      </w:r>
      <w:proofErr w:type="spellStart"/>
      <w:r w:rsidRPr="00507FD2">
        <w:rPr>
          <w:rFonts w:ascii="Times New Roman" w:hAnsi="Times New Roman" w:cs="Times New Roman"/>
          <w:sz w:val="24"/>
          <w:szCs w:val="24"/>
        </w:rPr>
        <w:t>inclusiv</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solicitări</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excludere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politică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electorală</w:t>
      </w:r>
      <w:proofErr w:type="spellEnd"/>
      <w:r w:rsidRPr="00507FD2">
        <w:rPr>
          <w:rFonts w:ascii="Times New Roman" w:hAnsi="Times New Roman" w:cs="Times New Roman"/>
          <w:sz w:val="24"/>
          <w:szCs w:val="24"/>
        </w:rPr>
        <w:t xml:space="preserve"> -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moduri</w:t>
      </w:r>
      <w:proofErr w:type="spellEnd"/>
      <w:r w:rsidRPr="00507FD2">
        <w:rPr>
          <w:rFonts w:ascii="Times New Roman" w:hAnsi="Times New Roman" w:cs="Times New Roman"/>
          <w:sz w:val="24"/>
          <w:szCs w:val="24"/>
        </w:rPr>
        <w:t xml:space="preserve"> care </w:t>
      </w:r>
      <w:proofErr w:type="spellStart"/>
      <w:r w:rsidRPr="00507FD2">
        <w:rPr>
          <w:rFonts w:ascii="Times New Roman" w:hAnsi="Times New Roman" w:cs="Times New Roman"/>
          <w:sz w:val="24"/>
          <w:szCs w:val="24"/>
        </w:rPr>
        <w:t>subminează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încrederea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publicului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instituțiile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democratice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cresc</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posibilitatea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violenței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electorale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instabilit</w:t>
      </w:r>
      <w:r w:rsidR="00AC414A">
        <w:rPr>
          <w:rFonts w:ascii="Times New Roman" w:hAnsi="Times New Roman" w:cs="Times New Roman"/>
          <w:sz w:val="24"/>
          <w:szCs w:val="24"/>
        </w:rPr>
        <w:t>ății</w:t>
      </w:r>
      <w:proofErr w:type="spellEnd"/>
      <w:r w:rsidR="00AC414A">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politic</w:t>
      </w:r>
      <w:r w:rsidR="00AC414A">
        <w:rPr>
          <w:rFonts w:ascii="Times New Roman" w:hAnsi="Times New Roman" w:cs="Times New Roman"/>
          <w:sz w:val="24"/>
          <w:szCs w:val="24"/>
        </w:rPr>
        <w:t>e</w:t>
      </w:r>
      <w:proofErr w:type="spellEnd"/>
      <w:r>
        <w:rPr>
          <w:rFonts w:ascii="Times New Roman" w:hAnsi="Times New Roman" w:cs="Times New Roman"/>
          <w:sz w:val="24"/>
          <w:szCs w:val="24"/>
        </w:rPr>
        <w:t>)</w:t>
      </w:r>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hărțuirea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jurnaliștilor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sau</w:t>
      </w:r>
      <w:proofErr w:type="spellEnd"/>
      <w:r w:rsidRPr="00507FD2">
        <w:rPr>
          <w:rFonts w:ascii="Times New Roman" w:hAnsi="Times New Roman" w:cs="Times New Roman"/>
          <w:sz w:val="24"/>
          <w:szCs w:val="24"/>
        </w:rPr>
        <w:t xml:space="preserve"> a </w:t>
      </w:r>
      <w:proofErr w:type="spellStart"/>
      <w:r w:rsidRPr="00507FD2">
        <w:rPr>
          <w:rFonts w:ascii="Times New Roman" w:hAnsi="Times New Roman" w:cs="Times New Roman"/>
          <w:sz w:val="24"/>
          <w:szCs w:val="24"/>
        </w:rPr>
        <w:t>altor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persoane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publice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spionajul</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cibernetic</w:t>
      </w:r>
      <w:proofErr w:type="spellEnd"/>
      <w:r w:rsidRPr="00507FD2">
        <w:rPr>
          <w:rFonts w:ascii="Times New Roman" w:hAnsi="Times New Roman" w:cs="Times New Roman"/>
          <w:sz w:val="24"/>
          <w:szCs w:val="24"/>
        </w:rPr>
        <w:t xml:space="preserve"> (o </w:t>
      </w:r>
      <w:proofErr w:type="spellStart"/>
      <w:r w:rsidRPr="00507FD2">
        <w:rPr>
          <w:rFonts w:ascii="Times New Roman" w:hAnsi="Times New Roman" w:cs="Times New Roman"/>
          <w:sz w:val="24"/>
          <w:szCs w:val="24"/>
        </w:rPr>
        <w:t>formă</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atac</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cibernetic</w:t>
      </w:r>
      <w:proofErr w:type="spellEnd"/>
      <w:r w:rsidRPr="00507FD2">
        <w:rPr>
          <w:rFonts w:ascii="Times New Roman" w:hAnsi="Times New Roman" w:cs="Times New Roman"/>
          <w:sz w:val="24"/>
          <w:szCs w:val="24"/>
        </w:rPr>
        <w:t xml:space="preserve"> care </w:t>
      </w:r>
      <w:proofErr w:type="spellStart"/>
      <w:r w:rsidRPr="00507FD2">
        <w:rPr>
          <w:rFonts w:ascii="Times New Roman" w:hAnsi="Times New Roman" w:cs="Times New Roman"/>
          <w:sz w:val="24"/>
          <w:szCs w:val="24"/>
        </w:rPr>
        <w:t>fură</w:t>
      </w:r>
      <w:proofErr w:type="spellEnd"/>
      <w:r w:rsidRPr="00507FD2">
        <w:rPr>
          <w:rFonts w:ascii="Times New Roman" w:hAnsi="Times New Roman" w:cs="Times New Roman"/>
          <w:sz w:val="24"/>
          <w:szCs w:val="24"/>
        </w:rPr>
        <w:t xml:space="preserve"> date </w:t>
      </w:r>
      <w:proofErr w:type="spellStart"/>
      <w:r w:rsidRPr="00507FD2">
        <w:rPr>
          <w:rFonts w:ascii="Times New Roman" w:hAnsi="Times New Roman" w:cs="Times New Roman"/>
          <w:sz w:val="24"/>
          <w:szCs w:val="24"/>
        </w:rPr>
        <w:t>clasificate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sau</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sensibile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pentru</w:t>
      </w:r>
      <w:proofErr w:type="spellEnd"/>
      <w:r w:rsidRPr="00507FD2">
        <w:rPr>
          <w:rFonts w:ascii="Times New Roman" w:hAnsi="Times New Roman" w:cs="Times New Roman"/>
          <w:sz w:val="24"/>
          <w:szCs w:val="24"/>
        </w:rPr>
        <w:t xml:space="preserve"> a </w:t>
      </w:r>
      <w:proofErr w:type="spellStart"/>
      <w:r w:rsidRPr="00507FD2">
        <w:rPr>
          <w:rFonts w:ascii="Times New Roman" w:hAnsi="Times New Roman" w:cs="Times New Roman"/>
          <w:sz w:val="24"/>
          <w:szCs w:val="24"/>
        </w:rPr>
        <w:t>submina</w:t>
      </w:r>
      <w:proofErr w:type="spellEnd"/>
      <w:r w:rsidRPr="00507FD2">
        <w:rPr>
          <w:rFonts w:ascii="Times New Roman" w:hAnsi="Times New Roman" w:cs="Times New Roman"/>
          <w:sz w:val="24"/>
          <w:szCs w:val="24"/>
        </w:rPr>
        <w:t xml:space="preserve"> un </w:t>
      </w:r>
      <w:proofErr w:type="spellStart"/>
      <w:r w:rsidRPr="00507FD2">
        <w:rPr>
          <w:rFonts w:ascii="Times New Roman" w:hAnsi="Times New Roman" w:cs="Times New Roman"/>
          <w:sz w:val="24"/>
          <w:szCs w:val="24"/>
        </w:rPr>
        <w:t>candidat</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sau</w:t>
      </w:r>
      <w:proofErr w:type="spellEnd"/>
      <w:r w:rsidRPr="00507FD2">
        <w:rPr>
          <w:rFonts w:ascii="Times New Roman" w:hAnsi="Times New Roman" w:cs="Times New Roman"/>
          <w:sz w:val="24"/>
          <w:szCs w:val="24"/>
        </w:rPr>
        <w:t xml:space="preserve"> un </w:t>
      </w:r>
      <w:proofErr w:type="spellStart"/>
      <w:r w:rsidRPr="00507FD2">
        <w:rPr>
          <w:rFonts w:ascii="Times New Roman" w:hAnsi="Times New Roman" w:cs="Times New Roman"/>
          <w:sz w:val="24"/>
          <w:szCs w:val="24"/>
        </w:rPr>
        <w:t>partid</w:t>
      </w:r>
      <w:proofErr w:type="spellEnd"/>
      <w:r w:rsidR="004508A7">
        <w:rPr>
          <w:rFonts w:ascii="Times New Roman" w:hAnsi="Times New Roman" w:cs="Times New Roman"/>
          <w:sz w:val="24"/>
          <w:szCs w:val="24"/>
        </w:rPr>
        <w:t>)</w:t>
      </w:r>
      <w:r w:rsidRPr="00507FD2">
        <w:rPr>
          <w:rFonts w:ascii="Times New Roman" w:hAnsi="Times New Roman" w:cs="Times New Roman"/>
          <w:sz w:val="24"/>
          <w:szCs w:val="24"/>
        </w:rPr>
        <w:t>.</w:t>
      </w:r>
    </w:p>
    <w:p w14:paraId="3DE947A8" w14:textId="20AA03D7" w:rsidR="004C4B99" w:rsidRPr="00507FD2" w:rsidRDefault="004C4B99" w:rsidP="004508A7">
      <w:pPr>
        <w:spacing w:after="0" w:line="360" w:lineRule="auto"/>
        <w:ind w:firstLine="567"/>
        <w:jc w:val="both"/>
        <w:rPr>
          <w:rFonts w:ascii="Times New Roman" w:hAnsi="Times New Roman" w:cs="Times New Roman"/>
          <w:sz w:val="24"/>
          <w:szCs w:val="24"/>
        </w:rPr>
      </w:pPr>
      <w:r w:rsidRPr="00507FD2">
        <w:rPr>
          <w:rFonts w:ascii="Times New Roman" w:hAnsi="Times New Roman" w:cs="Times New Roman"/>
          <w:sz w:val="24"/>
          <w:szCs w:val="24"/>
        </w:rPr>
        <w:t xml:space="preserve">Conform </w:t>
      </w:r>
      <w:proofErr w:type="spellStart"/>
      <w:r w:rsidRPr="00507FD2">
        <w:rPr>
          <w:rFonts w:ascii="Times New Roman" w:hAnsi="Times New Roman" w:cs="Times New Roman"/>
          <w:sz w:val="24"/>
          <w:szCs w:val="24"/>
        </w:rPr>
        <w:t>prezentării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domnului</w:t>
      </w:r>
      <w:proofErr w:type="spellEnd"/>
      <w:r w:rsidRPr="00507FD2">
        <w:rPr>
          <w:rFonts w:ascii="Times New Roman" w:hAnsi="Times New Roman" w:cs="Times New Roman"/>
          <w:sz w:val="24"/>
          <w:szCs w:val="24"/>
        </w:rPr>
        <w:t xml:space="preserve"> </w:t>
      </w:r>
      <w:proofErr w:type="spellStart"/>
      <w:r w:rsidRPr="004F651C">
        <w:rPr>
          <w:rFonts w:ascii="Times New Roman" w:hAnsi="Times New Roman" w:cs="Times New Roman"/>
          <w:color w:val="000000"/>
          <w:spacing w:val="2"/>
          <w:sz w:val="24"/>
          <w:szCs w:val="24"/>
          <w:shd w:val="clear" w:color="auto" w:fill="FFFFFF"/>
        </w:rPr>
        <w:t>Kuzel</w:t>
      </w:r>
      <w:proofErr w:type="spellEnd"/>
      <w:r>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platformele</w:t>
      </w:r>
      <w:proofErr w:type="spellEnd"/>
      <w:r w:rsidRPr="00507FD2">
        <w:rPr>
          <w:rFonts w:ascii="Times New Roman" w:hAnsi="Times New Roman" w:cs="Times New Roman"/>
          <w:sz w:val="24"/>
          <w:szCs w:val="24"/>
        </w:rPr>
        <w:t xml:space="preserve"> </w:t>
      </w:r>
      <w:r w:rsidR="004508A7">
        <w:rPr>
          <w:rFonts w:ascii="Times New Roman" w:hAnsi="Times New Roman" w:cs="Times New Roman"/>
          <w:sz w:val="24"/>
          <w:szCs w:val="24"/>
        </w:rPr>
        <w:t xml:space="preserve">de </w:t>
      </w:r>
      <w:r w:rsidRPr="00507FD2">
        <w:rPr>
          <w:rFonts w:ascii="Times New Roman" w:hAnsi="Times New Roman" w:cs="Times New Roman"/>
          <w:sz w:val="24"/>
          <w:szCs w:val="24"/>
        </w:rPr>
        <w:t xml:space="preserve">social-media au un impact </w:t>
      </w:r>
      <w:proofErr w:type="spellStart"/>
      <w:r w:rsidRPr="00507FD2">
        <w:rPr>
          <w:rFonts w:ascii="Times New Roman" w:hAnsi="Times New Roman" w:cs="Times New Roman"/>
          <w:sz w:val="24"/>
          <w:szCs w:val="24"/>
        </w:rPr>
        <w:t>clar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asupra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rolului</w:t>
      </w:r>
      <w:proofErr w:type="spellEnd"/>
      <w:r w:rsidRPr="00507FD2">
        <w:rPr>
          <w:rFonts w:ascii="Times New Roman" w:hAnsi="Times New Roman" w:cs="Times New Roman"/>
          <w:sz w:val="24"/>
          <w:szCs w:val="24"/>
        </w:rPr>
        <w:t xml:space="preserve"> mass-media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timpul</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alegerilor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prin</w:t>
      </w:r>
      <w:proofErr w:type="spellEnd"/>
      <w:r w:rsidRPr="00507FD2">
        <w:rPr>
          <w:rFonts w:ascii="Times New Roman" w:hAnsi="Times New Roman" w:cs="Times New Roman"/>
          <w:sz w:val="24"/>
          <w:szCs w:val="24"/>
        </w:rPr>
        <w:t>:</w:t>
      </w:r>
      <w:r>
        <w:rPr>
          <w:rFonts w:ascii="Times New Roman" w:hAnsi="Times New Roman" w:cs="Times New Roman"/>
          <w:sz w:val="24"/>
          <w:szCs w:val="24"/>
        </w:rPr>
        <w:t xml:space="preserve"> </w:t>
      </w:r>
    </w:p>
    <w:p w14:paraId="396ED910" w14:textId="678C081F" w:rsidR="004C4B99" w:rsidRPr="004F651C" w:rsidRDefault="00EB1066" w:rsidP="0071501E">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facilitarea</w:t>
      </w:r>
      <w:r w:rsidR="004C4B99" w:rsidRPr="004F651C">
        <w:rPr>
          <w:rFonts w:ascii="Times New Roman" w:hAnsi="Times New Roman" w:cs="Times New Roman"/>
          <w:sz w:val="24"/>
          <w:szCs w:val="24"/>
        </w:rPr>
        <w:t xml:space="preserve"> </w:t>
      </w:r>
      <w:r>
        <w:rPr>
          <w:rFonts w:ascii="Times New Roman" w:hAnsi="Times New Roman" w:cs="Times New Roman"/>
          <w:sz w:val="24"/>
          <w:szCs w:val="24"/>
        </w:rPr>
        <w:t>unei</w:t>
      </w:r>
      <w:r w:rsidR="004C4B99" w:rsidRPr="004F651C">
        <w:rPr>
          <w:rFonts w:ascii="Times New Roman" w:hAnsi="Times New Roman" w:cs="Times New Roman"/>
          <w:sz w:val="24"/>
          <w:szCs w:val="24"/>
        </w:rPr>
        <w:t xml:space="preserve"> platforme de dezbatere candidaților</w:t>
      </w:r>
      <w:r w:rsidR="004C4B99">
        <w:rPr>
          <w:rFonts w:ascii="Times New Roman" w:hAnsi="Times New Roman" w:cs="Times New Roman"/>
          <w:sz w:val="24"/>
          <w:szCs w:val="24"/>
        </w:rPr>
        <w:t>;</w:t>
      </w:r>
      <w:r w:rsidR="004C4B99" w:rsidRPr="004F651C">
        <w:rPr>
          <w:rFonts w:ascii="Times New Roman" w:hAnsi="Times New Roman" w:cs="Times New Roman"/>
          <w:sz w:val="24"/>
          <w:szCs w:val="24"/>
        </w:rPr>
        <w:t xml:space="preserve"> </w:t>
      </w:r>
    </w:p>
    <w:p w14:paraId="6C8A1D44" w14:textId="77777777" w:rsidR="004C4B99" w:rsidRPr="004F651C" w:rsidRDefault="004C4B99" w:rsidP="0071501E">
      <w:pPr>
        <w:pStyle w:val="ListParagraph"/>
        <w:numPr>
          <w:ilvl w:val="0"/>
          <w:numId w:val="37"/>
        </w:numPr>
        <w:spacing w:after="0" w:line="360" w:lineRule="auto"/>
        <w:jc w:val="both"/>
        <w:rPr>
          <w:rFonts w:ascii="Times New Roman" w:hAnsi="Times New Roman" w:cs="Times New Roman"/>
          <w:sz w:val="24"/>
          <w:szCs w:val="24"/>
        </w:rPr>
      </w:pPr>
      <w:r w:rsidRPr="004F651C">
        <w:rPr>
          <w:rFonts w:ascii="Times New Roman" w:hAnsi="Times New Roman" w:cs="Times New Roman"/>
          <w:sz w:val="24"/>
          <w:szCs w:val="24"/>
        </w:rPr>
        <w:t>permiterea transmiterii mesajelor candidaților către cetățeni</w:t>
      </w:r>
      <w:r>
        <w:rPr>
          <w:rFonts w:ascii="Times New Roman" w:hAnsi="Times New Roman" w:cs="Times New Roman"/>
          <w:sz w:val="24"/>
          <w:szCs w:val="24"/>
        </w:rPr>
        <w:t>;</w:t>
      </w:r>
      <w:r w:rsidRPr="004F651C">
        <w:rPr>
          <w:rFonts w:ascii="Times New Roman" w:hAnsi="Times New Roman" w:cs="Times New Roman"/>
          <w:sz w:val="24"/>
          <w:szCs w:val="24"/>
        </w:rPr>
        <w:t xml:space="preserve"> </w:t>
      </w:r>
    </w:p>
    <w:p w14:paraId="0991AD79" w14:textId="77777777" w:rsidR="004C4B99" w:rsidRPr="004F651C" w:rsidRDefault="004C4B99" w:rsidP="0071501E">
      <w:pPr>
        <w:pStyle w:val="ListParagraph"/>
        <w:numPr>
          <w:ilvl w:val="0"/>
          <w:numId w:val="37"/>
        </w:numPr>
        <w:spacing w:after="0" w:line="360" w:lineRule="auto"/>
        <w:jc w:val="both"/>
        <w:rPr>
          <w:rFonts w:ascii="Times New Roman" w:hAnsi="Times New Roman" w:cs="Times New Roman"/>
          <w:sz w:val="24"/>
          <w:szCs w:val="24"/>
        </w:rPr>
      </w:pPr>
      <w:r w:rsidRPr="004F651C">
        <w:rPr>
          <w:rFonts w:ascii="Times New Roman" w:hAnsi="Times New Roman" w:cs="Times New Roman"/>
          <w:sz w:val="24"/>
          <w:szCs w:val="24"/>
        </w:rPr>
        <w:t>raportarea evoluțiilor legate de campanie</w:t>
      </w:r>
      <w:r>
        <w:rPr>
          <w:rFonts w:ascii="Times New Roman" w:hAnsi="Times New Roman" w:cs="Times New Roman"/>
          <w:sz w:val="24"/>
          <w:szCs w:val="24"/>
        </w:rPr>
        <w:t>;</w:t>
      </w:r>
    </w:p>
    <w:p w14:paraId="34B8A07F" w14:textId="77777777" w:rsidR="004C4B99" w:rsidRPr="004F651C" w:rsidRDefault="004C4B99" w:rsidP="0071501E">
      <w:pPr>
        <w:pStyle w:val="ListParagraph"/>
        <w:numPr>
          <w:ilvl w:val="0"/>
          <w:numId w:val="37"/>
        </w:numPr>
        <w:spacing w:after="0" w:line="360" w:lineRule="auto"/>
        <w:jc w:val="both"/>
        <w:rPr>
          <w:rFonts w:ascii="Times New Roman" w:hAnsi="Times New Roman" w:cs="Times New Roman"/>
          <w:sz w:val="24"/>
          <w:szCs w:val="24"/>
        </w:rPr>
      </w:pPr>
      <w:r w:rsidRPr="004F651C">
        <w:rPr>
          <w:rFonts w:ascii="Times New Roman" w:hAnsi="Times New Roman" w:cs="Times New Roman"/>
          <w:sz w:val="24"/>
          <w:szCs w:val="24"/>
        </w:rPr>
        <w:t>informarea alegătorilor cu privire la modul de exercitare a dreptului la vot</w:t>
      </w:r>
      <w:r>
        <w:rPr>
          <w:rFonts w:ascii="Times New Roman" w:hAnsi="Times New Roman" w:cs="Times New Roman"/>
          <w:sz w:val="24"/>
          <w:szCs w:val="24"/>
        </w:rPr>
        <w:t>;</w:t>
      </w:r>
    </w:p>
    <w:p w14:paraId="29F2020D" w14:textId="77777777" w:rsidR="004C4B99" w:rsidRPr="004F651C" w:rsidRDefault="004C4B99" w:rsidP="0071501E">
      <w:pPr>
        <w:pStyle w:val="ListParagraph"/>
        <w:numPr>
          <w:ilvl w:val="0"/>
          <w:numId w:val="37"/>
        </w:numPr>
        <w:spacing w:after="0" w:line="360" w:lineRule="auto"/>
        <w:jc w:val="both"/>
        <w:rPr>
          <w:rFonts w:ascii="Times New Roman" w:hAnsi="Times New Roman" w:cs="Times New Roman"/>
          <w:sz w:val="24"/>
          <w:szCs w:val="24"/>
        </w:rPr>
      </w:pPr>
      <w:r w:rsidRPr="004F651C">
        <w:rPr>
          <w:rFonts w:ascii="Times New Roman" w:hAnsi="Times New Roman" w:cs="Times New Roman"/>
          <w:sz w:val="24"/>
          <w:szCs w:val="24"/>
        </w:rPr>
        <w:t>monitorizarea procesului electoral, inclusiv în ziua alegerilor</w:t>
      </w:r>
      <w:r>
        <w:rPr>
          <w:rFonts w:ascii="Times New Roman" w:hAnsi="Times New Roman" w:cs="Times New Roman"/>
          <w:sz w:val="24"/>
          <w:szCs w:val="24"/>
        </w:rPr>
        <w:t>;</w:t>
      </w:r>
    </w:p>
    <w:p w14:paraId="4445855D" w14:textId="77777777" w:rsidR="004C4B99" w:rsidRPr="004F651C" w:rsidRDefault="004C4B99" w:rsidP="0071501E">
      <w:pPr>
        <w:pStyle w:val="ListParagraph"/>
        <w:numPr>
          <w:ilvl w:val="0"/>
          <w:numId w:val="37"/>
        </w:numPr>
        <w:spacing w:after="0" w:line="360" w:lineRule="auto"/>
        <w:jc w:val="both"/>
        <w:rPr>
          <w:rFonts w:ascii="Times New Roman" w:hAnsi="Times New Roman" w:cs="Times New Roman"/>
          <w:sz w:val="24"/>
          <w:szCs w:val="24"/>
        </w:rPr>
      </w:pPr>
      <w:r w:rsidRPr="004F651C">
        <w:rPr>
          <w:rFonts w:ascii="Times New Roman" w:hAnsi="Times New Roman" w:cs="Times New Roman"/>
          <w:sz w:val="24"/>
          <w:szCs w:val="24"/>
        </w:rPr>
        <w:t xml:space="preserve">informarea publicului cu privire la rezultatele alegerilor. </w:t>
      </w:r>
    </w:p>
    <w:p w14:paraId="61CEF4A4" w14:textId="77777777" w:rsidR="00EB1066" w:rsidRDefault="004C4B99" w:rsidP="00EB1066">
      <w:pPr>
        <w:spacing w:after="0" w:line="360" w:lineRule="auto"/>
        <w:ind w:firstLine="708"/>
        <w:jc w:val="both"/>
        <w:rPr>
          <w:rFonts w:ascii="Times New Roman" w:hAnsi="Times New Roman" w:cs="Times New Roman"/>
          <w:sz w:val="24"/>
          <w:szCs w:val="24"/>
          <w:lang w:val="ro-RO"/>
        </w:rPr>
      </w:pPr>
      <w:proofErr w:type="spell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Kuzel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cӑ</w:t>
      </w:r>
      <w:proofErr w:type="spellEnd"/>
      <w:r w:rsidR="00EB1066">
        <w:rPr>
          <w:rFonts w:ascii="Times New Roman" w:hAnsi="Times New Roman" w:cs="Times New Roman"/>
          <w:sz w:val="24"/>
          <w:szCs w:val="24"/>
        </w:rPr>
        <w:t>,</w:t>
      </w:r>
      <w:r>
        <w:rPr>
          <w:rFonts w:ascii="Times New Roman" w:hAnsi="Times New Roman" w:cs="Times New Roman"/>
          <w:sz w:val="24"/>
          <w:szCs w:val="24"/>
        </w:rPr>
        <w:t xml:space="preserve"> p</w:t>
      </w:r>
      <w:r w:rsidRPr="00507FD2">
        <w:rPr>
          <w:rFonts w:ascii="Times New Roman" w:hAnsi="Times New Roman" w:cs="Times New Roman"/>
          <w:sz w:val="24"/>
          <w:szCs w:val="24"/>
        </w:rPr>
        <w:t>e termen lung</w:t>
      </w:r>
      <w:r w:rsidR="00EB1066">
        <w:rPr>
          <w:rFonts w:ascii="Times New Roman" w:hAnsi="Times New Roman" w:cs="Times New Roman"/>
          <w:sz w:val="24"/>
          <w:szCs w:val="24"/>
        </w:rPr>
        <w:t>,</w:t>
      </w:r>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rolul</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comunității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internaționale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este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extrem</w:t>
      </w:r>
      <w:proofErr w:type="spellEnd"/>
      <w:r w:rsidRPr="00507FD2">
        <w:rPr>
          <w:rFonts w:ascii="Times New Roman" w:hAnsi="Times New Roman" w:cs="Times New Roman"/>
          <w:sz w:val="24"/>
          <w:szCs w:val="24"/>
        </w:rPr>
        <w:t xml:space="preserve"> de important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privește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educația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conștientizarea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alegătorilor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prin</w:t>
      </w:r>
      <w:proofErr w:type="spellEnd"/>
      <w:r w:rsidRPr="00507FD2">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507FD2">
        <w:rPr>
          <w:rFonts w:ascii="Times New Roman" w:hAnsi="Times New Roman" w:cs="Times New Roman"/>
          <w:sz w:val="24"/>
          <w:szCs w:val="24"/>
        </w:rPr>
        <w:t>reșterea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sprijinului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pentru</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jurnalism</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bună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calitate</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și</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prin</w:t>
      </w:r>
      <w:proofErr w:type="spellEnd"/>
      <w:r w:rsidRPr="00507FD2">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507FD2">
        <w:rPr>
          <w:rFonts w:ascii="Times New Roman" w:hAnsi="Times New Roman" w:cs="Times New Roman"/>
          <w:sz w:val="24"/>
          <w:szCs w:val="24"/>
        </w:rPr>
        <w:t>prijinirea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societății</w:t>
      </w:r>
      <w:proofErr w:type="spellEnd"/>
      <w:r w:rsidRPr="00507FD2">
        <w:rPr>
          <w:rFonts w:ascii="Times New Roman" w:hAnsi="Times New Roman" w:cs="Times New Roman"/>
          <w:sz w:val="24"/>
          <w:szCs w:val="24"/>
        </w:rPr>
        <w:t xml:space="preserve"> civile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procesul</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alfabetizare</w:t>
      </w:r>
      <w:proofErr w:type="spellEnd"/>
      <w:r w:rsidRPr="00507FD2">
        <w:rPr>
          <w:rFonts w:ascii="Times New Roman" w:hAnsi="Times New Roman" w:cs="Times New Roman"/>
          <w:sz w:val="24"/>
          <w:szCs w:val="24"/>
        </w:rPr>
        <w:t xml:space="preserve"> </w:t>
      </w:r>
      <w:proofErr w:type="gramStart"/>
      <w:r w:rsidRPr="00507FD2">
        <w:rPr>
          <w:rFonts w:ascii="Times New Roman" w:hAnsi="Times New Roman" w:cs="Times New Roman"/>
          <w:sz w:val="24"/>
          <w:szCs w:val="24"/>
        </w:rPr>
        <w:t>a</w:t>
      </w:r>
      <w:proofErr w:type="gram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alegătorilor</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educație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civică</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în</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vederea</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sporirii</w:t>
      </w:r>
      <w:proofErr w:type="spellEnd"/>
      <w:r w:rsidR="00EB1066">
        <w:rPr>
          <w:rFonts w:ascii="Times New Roman" w:hAnsi="Times New Roman" w:cs="Times New Roman"/>
          <w:sz w:val="24"/>
          <w:szCs w:val="24"/>
        </w:rPr>
        <w:t xml:space="preserve"> </w:t>
      </w:r>
      <w:proofErr w:type="spellStart"/>
      <w:r w:rsidR="00EB1066" w:rsidRPr="00507FD2">
        <w:rPr>
          <w:rFonts w:ascii="Times New Roman" w:hAnsi="Times New Roman" w:cs="Times New Roman"/>
          <w:sz w:val="24"/>
          <w:szCs w:val="24"/>
        </w:rPr>
        <w:t>rezistenț</w:t>
      </w:r>
      <w:r w:rsidR="00EB1066">
        <w:rPr>
          <w:rFonts w:ascii="Times New Roman" w:hAnsi="Times New Roman" w:cs="Times New Roman"/>
          <w:sz w:val="24"/>
          <w:szCs w:val="24"/>
        </w:rPr>
        <w:t>ei</w:t>
      </w:r>
      <w:proofErr w:type="spellEnd"/>
      <w:r w:rsidR="00EB1066" w:rsidRPr="00507FD2">
        <w:rPr>
          <w:rFonts w:ascii="Times New Roman" w:hAnsi="Times New Roman" w:cs="Times New Roman"/>
          <w:sz w:val="24"/>
          <w:szCs w:val="24"/>
        </w:rPr>
        <w:t xml:space="preserve"> la </w:t>
      </w:r>
      <w:proofErr w:type="spellStart"/>
      <w:r w:rsidR="00EB1066" w:rsidRPr="00507FD2">
        <w:rPr>
          <w:rFonts w:ascii="Times New Roman" w:hAnsi="Times New Roman" w:cs="Times New Roman"/>
          <w:sz w:val="24"/>
          <w:szCs w:val="24"/>
        </w:rPr>
        <w:t>dezinformare</w:t>
      </w:r>
      <w:proofErr w:type="spellEnd"/>
      <w:r w:rsidR="00EB1066">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Există</w:t>
      </w:r>
      <w:proofErr w:type="spellEnd"/>
      <w:r w:rsidRPr="00507FD2">
        <w:rPr>
          <w:rFonts w:ascii="Times New Roman" w:hAnsi="Times New Roman" w:cs="Times New Roman"/>
          <w:sz w:val="24"/>
          <w:szCs w:val="24"/>
        </w:rPr>
        <w:t xml:space="preserve"> o </w:t>
      </w:r>
      <w:proofErr w:type="spellStart"/>
      <w:r w:rsidRPr="00507FD2">
        <w:rPr>
          <w:rFonts w:ascii="Times New Roman" w:hAnsi="Times New Roman" w:cs="Times New Roman"/>
          <w:sz w:val="24"/>
          <w:szCs w:val="24"/>
        </w:rPr>
        <w:t>nevoie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clară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din </w:t>
      </w:r>
      <w:proofErr w:type="spellStart"/>
      <w:r w:rsidRPr="00507FD2">
        <w:rPr>
          <w:rFonts w:ascii="Times New Roman" w:hAnsi="Times New Roman" w:cs="Times New Roman"/>
          <w:sz w:val="24"/>
          <w:szCs w:val="24"/>
        </w:rPr>
        <w:t>ce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mai</w:t>
      </w:r>
      <w:proofErr w:type="spellEnd"/>
      <w:r w:rsidRPr="00507FD2">
        <w:rPr>
          <w:rFonts w:ascii="Times New Roman" w:hAnsi="Times New Roman" w:cs="Times New Roman"/>
          <w:sz w:val="24"/>
          <w:szCs w:val="24"/>
        </w:rPr>
        <w:t xml:space="preserve"> mare ca </w:t>
      </w:r>
      <w:proofErr w:type="spellStart"/>
      <w:r w:rsidRPr="00507FD2">
        <w:rPr>
          <w:rFonts w:ascii="Times New Roman" w:hAnsi="Times New Roman" w:cs="Times New Roman"/>
          <w:sz w:val="24"/>
          <w:szCs w:val="24"/>
        </w:rPr>
        <w:t>organismele</w:t>
      </w:r>
      <w:proofErr w:type="spellEnd"/>
      <w:r w:rsidRPr="00507FD2">
        <w:rPr>
          <w:rFonts w:ascii="Times New Roman" w:hAnsi="Times New Roman" w:cs="Times New Roman"/>
          <w:sz w:val="24"/>
          <w:szCs w:val="24"/>
        </w:rPr>
        <w:t xml:space="preserve"> de management electoral </w:t>
      </w:r>
      <w:proofErr w:type="spellStart"/>
      <w:r w:rsidRPr="00507FD2">
        <w:rPr>
          <w:rFonts w:ascii="Times New Roman" w:hAnsi="Times New Roman" w:cs="Times New Roman"/>
          <w:sz w:val="24"/>
          <w:szCs w:val="24"/>
        </w:rPr>
        <w:t>să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consolideze</w:t>
      </w:r>
      <w:proofErr w:type="spellEnd"/>
      <w:r w:rsidR="00EB1066">
        <w:rPr>
          <w:rFonts w:ascii="Times New Roman" w:hAnsi="Times New Roman" w:cs="Times New Roman"/>
          <w:sz w:val="24"/>
          <w:szCs w:val="24"/>
        </w:rPr>
        <w:t xml:space="preserve"> </w:t>
      </w:r>
      <w:proofErr w:type="spellStart"/>
      <w:r w:rsidR="00EB1066" w:rsidRPr="00507FD2">
        <w:rPr>
          <w:rFonts w:ascii="Times New Roman" w:hAnsi="Times New Roman" w:cs="Times New Roman"/>
          <w:sz w:val="24"/>
          <w:szCs w:val="24"/>
        </w:rPr>
        <w:t>credibilitatea</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transparența</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astfel</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încât</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cetățenii</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ajungă</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să</w:t>
      </w:r>
      <w:proofErr w:type="spellEnd"/>
      <w:r w:rsidRPr="00507FD2">
        <w:rPr>
          <w:rFonts w:ascii="Times New Roman" w:hAnsi="Times New Roman" w:cs="Times New Roman"/>
          <w:sz w:val="24"/>
          <w:szCs w:val="24"/>
        </w:rPr>
        <w:t xml:space="preserve"> le </w:t>
      </w:r>
      <w:proofErr w:type="spellStart"/>
      <w:r w:rsidRPr="00507FD2">
        <w:rPr>
          <w:rFonts w:ascii="Times New Roman" w:hAnsi="Times New Roman" w:cs="Times New Roman"/>
          <w:sz w:val="24"/>
          <w:szCs w:val="24"/>
        </w:rPr>
        <w:t>considere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surse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primare</w:t>
      </w:r>
      <w:proofErr w:type="spellEnd"/>
      <w:r w:rsidRPr="00507FD2">
        <w:rPr>
          <w:rFonts w:ascii="Times New Roman" w:hAnsi="Times New Roman" w:cs="Times New Roman"/>
          <w:sz w:val="24"/>
          <w:szCs w:val="24"/>
        </w:rPr>
        <w:t xml:space="preserve"> </w:t>
      </w:r>
      <w:proofErr w:type="spellStart"/>
      <w:r w:rsidRPr="00507FD2">
        <w:rPr>
          <w:rFonts w:ascii="Times New Roman" w:hAnsi="Times New Roman" w:cs="Times New Roman"/>
          <w:sz w:val="24"/>
          <w:szCs w:val="24"/>
        </w:rPr>
        <w:t>și</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încredere</w:t>
      </w:r>
      <w:proofErr w:type="spellEnd"/>
      <w:r w:rsidRPr="00507FD2">
        <w:rPr>
          <w:rFonts w:ascii="Times New Roman" w:hAnsi="Times New Roman" w:cs="Times New Roman"/>
          <w:sz w:val="24"/>
          <w:szCs w:val="24"/>
        </w:rPr>
        <w:t xml:space="preserve"> de </w:t>
      </w:r>
      <w:proofErr w:type="spellStart"/>
      <w:r w:rsidRPr="00507FD2">
        <w:rPr>
          <w:rFonts w:ascii="Times New Roman" w:hAnsi="Times New Roman" w:cs="Times New Roman"/>
          <w:sz w:val="24"/>
          <w:szCs w:val="24"/>
        </w:rPr>
        <w:t>informații</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în</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materie</w:t>
      </w:r>
      <w:proofErr w:type="spellEnd"/>
      <w:r w:rsidR="00EB1066">
        <w:rPr>
          <w:rFonts w:ascii="Times New Roman" w:hAnsi="Times New Roman" w:cs="Times New Roman"/>
          <w:sz w:val="24"/>
          <w:szCs w:val="24"/>
        </w:rPr>
        <w:t xml:space="preserve"> </w:t>
      </w:r>
      <w:proofErr w:type="spellStart"/>
      <w:r w:rsidR="00EB1066">
        <w:rPr>
          <w:rFonts w:ascii="Times New Roman" w:hAnsi="Times New Roman" w:cs="Times New Roman"/>
          <w:sz w:val="24"/>
          <w:szCs w:val="24"/>
        </w:rPr>
        <w:t>electorală</w:t>
      </w:r>
      <w:proofErr w:type="spellEnd"/>
      <w:r w:rsidRPr="00507FD2">
        <w:rPr>
          <w:rFonts w:ascii="Times New Roman" w:hAnsi="Times New Roman" w:cs="Times New Roman"/>
          <w:sz w:val="24"/>
          <w:szCs w:val="24"/>
        </w:rPr>
        <w:t xml:space="preserve">. </w:t>
      </w:r>
    </w:p>
    <w:p w14:paraId="15CCE5B0" w14:textId="09F9A2CE" w:rsidR="004C4B99" w:rsidRPr="00EB1066" w:rsidRDefault="00EB1066" w:rsidP="00EB1066">
      <w:pPr>
        <w:pStyle w:val="ListParagraph"/>
        <w:numPr>
          <w:ilvl w:val="0"/>
          <w:numId w:val="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B1066">
        <w:rPr>
          <w:rFonts w:ascii="Times New Roman" w:hAnsi="Times New Roman" w:cs="Times New Roman"/>
          <w:sz w:val="24"/>
          <w:szCs w:val="24"/>
        </w:rPr>
        <w:t xml:space="preserve">Sesiunea a continuat cu </w:t>
      </w:r>
      <w:r w:rsidR="004C4B99" w:rsidRPr="00EB1066">
        <w:rPr>
          <w:rFonts w:ascii="Times New Roman" w:hAnsi="Times New Roman" w:cs="Times New Roman"/>
          <w:sz w:val="24"/>
          <w:szCs w:val="24"/>
        </w:rPr>
        <w:t xml:space="preserve">prezentarea </w:t>
      </w:r>
      <w:r w:rsidR="00E46FE5" w:rsidRPr="00EB1066">
        <w:rPr>
          <w:rFonts w:ascii="Times New Roman" w:hAnsi="Times New Roman" w:cs="Times New Roman"/>
          <w:sz w:val="24"/>
          <w:szCs w:val="24"/>
        </w:rPr>
        <w:t xml:space="preserve">domnului </w:t>
      </w:r>
      <w:proofErr w:type="spellStart"/>
      <w:r w:rsidR="00E46FE5" w:rsidRPr="00EB1066">
        <w:rPr>
          <w:rFonts w:ascii="Times New Roman" w:hAnsi="Times New Roman" w:cs="Times New Roman"/>
          <w:sz w:val="24"/>
          <w:szCs w:val="24"/>
        </w:rPr>
        <w:t>Myoung-Gyu</w:t>
      </w:r>
      <w:proofErr w:type="spellEnd"/>
      <w:r w:rsidR="00E46FE5" w:rsidRPr="00EB1066">
        <w:rPr>
          <w:rFonts w:ascii="Times New Roman" w:hAnsi="Times New Roman" w:cs="Times New Roman"/>
          <w:sz w:val="24"/>
          <w:szCs w:val="24"/>
        </w:rPr>
        <w:t xml:space="preserve"> </w:t>
      </w:r>
      <w:proofErr w:type="spellStart"/>
      <w:r w:rsidR="00E46FE5" w:rsidRPr="00EB1066">
        <w:rPr>
          <w:rFonts w:ascii="Times New Roman" w:hAnsi="Times New Roman" w:cs="Times New Roman"/>
          <w:sz w:val="24"/>
          <w:szCs w:val="24"/>
        </w:rPr>
        <w:t>Ahn</w:t>
      </w:r>
      <w:proofErr w:type="spellEnd"/>
      <w:r w:rsidR="004C4B99" w:rsidRPr="00EB1066">
        <w:rPr>
          <w:rFonts w:ascii="Times New Roman" w:hAnsi="Times New Roman" w:cs="Times New Roman"/>
          <w:sz w:val="24"/>
          <w:szCs w:val="24"/>
        </w:rPr>
        <w:t xml:space="preserve">, șeful </w:t>
      </w:r>
      <w:r w:rsidR="00E46FE5" w:rsidRPr="00427F72">
        <w:rPr>
          <w:rFonts w:ascii="Times New Roman" w:hAnsi="Times New Roman" w:cs="Times New Roman"/>
          <w:i/>
          <w:iCs/>
          <w:sz w:val="24"/>
          <w:szCs w:val="24"/>
        </w:rPr>
        <w:t>Comisiei de deliberare privind știrile online despre alegeri</w:t>
      </w:r>
      <w:r w:rsidR="004C4B99" w:rsidRPr="00EB1066">
        <w:rPr>
          <w:rFonts w:ascii="Times New Roman" w:hAnsi="Times New Roman" w:cs="Times New Roman"/>
          <w:sz w:val="24"/>
          <w:szCs w:val="24"/>
        </w:rPr>
        <w:t xml:space="preserve">, </w:t>
      </w:r>
      <w:r w:rsidR="00E46FE5">
        <w:rPr>
          <w:rFonts w:ascii="Times New Roman" w:hAnsi="Times New Roman" w:cs="Times New Roman"/>
          <w:sz w:val="24"/>
          <w:szCs w:val="24"/>
        </w:rPr>
        <w:t xml:space="preserve">din cadrul </w:t>
      </w:r>
      <w:r w:rsidR="00E46FE5" w:rsidRPr="00EB1066">
        <w:rPr>
          <w:rFonts w:ascii="Times New Roman" w:hAnsi="Times New Roman" w:cs="Times New Roman"/>
          <w:sz w:val="24"/>
          <w:szCs w:val="24"/>
        </w:rPr>
        <w:t>Comisiei Electorale Naționale din Coreea de Sud</w:t>
      </w:r>
      <w:r w:rsidR="00E46FE5">
        <w:rPr>
          <w:rFonts w:ascii="Times New Roman" w:hAnsi="Times New Roman" w:cs="Times New Roman"/>
          <w:sz w:val="24"/>
          <w:szCs w:val="24"/>
        </w:rPr>
        <w:t>.</w:t>
      </w:r>
      <w:r w:rsidR="00E46FE5" w:rsidRPr="00EB1066">
        <w:rPr>
          <w:rFonts w:ascii="Times New Roman" w:hAnsi="Times New Roman" w:cs="Times New Roman"/>
          <w:sz w:val="24"/>
          <w:szCs w:val="24"/>
        </w:rPr>
        <w:t xml:space="preserve"> </w:t>
      </w:r>
      <w:r w:rsidR="00E46FE5">
        <w:rPr>
          <w:rFonts w:ascii="Times New Roman" w:hAnsi="Times New Roman" w:cs="Times New Roman"/>
          <w:sz w:val="24"/>
          <w:szCs w:val="24"/>
        </w:rPr>
        <w:t>C</w:t>
      </w:r>
      <w:r w:rsidR="004C4B99" w:rsidRPr="00EB1066">
        <w:rPr>
          <w:rFonts w:ascii="Times New Roman" w:hAnsi="Times New Roman" w:cs="Times New Roman"/>
          <w:sz w:val="24"/>
          <w:szCs w:val="24"/>
        </w:rPr>
        <w:t>omisi</w:t>
      </w:r>
      <w:r w:rsidR="00E46FE5">
        <w:rPr>
          <w:rFonts w:ascii="Times New Roman" w:hAnsi="Times New Roman" w:cs="Times New Roman"/>
          <w:sz w:val="24"/>
          <w:szCs w:val="24"/>
        </w:rPr>
        <w:t>a a fost</w:t>
      </w:r>
      <w:r w:rsidR="004C4B99" w:rsidRPr="00EB1066">
        <w:rPr>
          <w:rFonts w:ascii="Times New Roman" w:hAnsi="Times New Roman" w:cs="Times New Roman"/>
          <w:sz w:val="24"/>
          <w:szCs w:val="24"/>
        </w:rPr>
        <w:t xml:space="preserve"> înființată în anul 2004 pentru a </w:t>
      </w:r>
      <w:r w:rsidR="00E46FE5">
        <w:rPr>
          <w:rFonts w:ascii="Times New Roman" w:hAnsi="Times New Roman" w:cs="Times New Roman"/>
          <w:sz w:val="24"/>
          <w:szCs w:val="24"/>
        </w:rPr>
        <w:t xml:space="preserve">diminua </w:t>
      </w:r>
      <w:r w:rsidR="004C4B99" w:rsidRPr="00EB1066">
        <w:rPr>
          <w:rFonts w:ascii="Times New Roman" w:hAnsi="Times New Roman" w:cs="Times New Roman"/>
          <w:sz w:val="24"/>
          <w:szCs w:val="24"/>
        </w:rPr>
        <w:t>daunele cauzate</w:t>
      </w:r>
      <w:r w:rsidR="00E46FE5">
        <w:rPr>
          <w:rFonts w:ascii="Times New Roman" w:hAnsi="Times New Roman" w:cs="Times New Roman"/>
          <w:sz w:val="24"/>
          <w:szCs w:val="24"/>
        </w:rPr>
        <w:t xml:space="preserve"> alegătorilor,</w:t>
      </w:r>
      <w:r w:rsidR="004C4B99" w:rsidRPr="00EB1066">
        <w:rPr>
          <w:rFonts w:ascii="Times New Roman" w:hAnsi="Times New Roman" w:cs="Times New Roman"/>
          <w:sz w:val="24"/>
          <w:szCs w:val="24"/>
        </w:rPr>
        <w:t xml:space="preserve"> </w:t>
      </w:r>
      <w:r w:rsidR="00E46FE5" w:rsidRPr="00EB1066">
        <w:rPr>
          <w:rFonts w:ascii="Times New Roman" w:hAnsi="Times New Roman" w:cs="Times New Roman"/>
          <w:sz w:val="24"/>
          <w:szCs w:val="24"/>
        </w:rPr>
        <w:t>partidelor politice</w:t>
      </w:r>
      <w:r w:rsidR="00E46FE5">
        <w:rPr>
          <w:rFonts w:ascii="Times New Roman" w:hAnsi="Times New Roman" w:cs="Times New Roman"/>
          <w:sz w:val="24"/>
          <w:szCs w:val="24"/>
        </w:rPr>
        <w:t xml:space="preserve"> </w:t>
      </w:r>
      <w:r w:rsidR="00E46FE5">
        <w:rPr>
          <w:rFonts w:ascii="Times New Roman" w:hAnsi="Times New Roman" w:cs="Times New Roman"/>
          <w:sz w:val="24"/>
          <w:szCs w:val="24"/>
        </w:rPr>
        <w:lastRenderedPageBreak/>
        <w:t xml:space="preserve">și </w:t>
      </w:r>
      <w:r w:rsidR="00E46FE5" w:rsidRPr="00EB1066">
        <w:rPr>
          <w:rFonts w:ascii="Times New Roman" w:hAnsi="Times New Roman" w:cs="Times New Roman"/>
          <w:sz w:val="24"/>
          <w:szCs w:val="24"/>
        </w:rPr>
        <w:t xml:space="preserve">candidaților </w:t>
      </w:r>
      <w:r w:rsidR="004C4B99" w:rsidRPr="00EB1066">
        <w:rPr>
          <w:rFonts w:ascii="Times New Roman" w:hAnsi="Times New Roman" w:cs="Times New Roman"/>
          <w:sz w:val="24"/>
          <w:szCs w:val="24"/>
        </w:rPr>
        <w:t>de acoperirea distorsionată a știrilor electorale</w:t>
      </w:r>
      <w:r w:rsidR="00E46FE5">
        <w:rPr>
          <w:rFonts w:ascii="Times New Roman" w:hAnsi="Times New Roman" w:cs="Times New Roman"/>
          <w:sz w:val="24"/>
          <w:szCs w:val="24"/>
        </w:rPr>
        <w:t xml:space="preserve"> </w:t>
      </w:r>
      <w:r w:rsidR="004C4B99" w:rsidRPr="00EB1066">
        <w:rPr>
          <w:rFonts w:ascii="Times New Roman" w:hAnsi="Times New Roman" w:cs="Times New Roman"/>
          <w:sz w:val="24"/>
          <w:szCs w:val="24"/>
        </w:rPr>
        <w:t>și pentru a încuraja o acoperire corectă a știrilor electorale</w:t>
      </w:r>
      <w:r w:rsidR="00E46FE5">
        <w:rPr>
          <w:rFonts w:ascii="Times New Roman" w:hAnsi="Times New Roman" w:cs="Times New Roman"/>
          <w:sz w:val="24"/>
          <w:szCs w:val="24"/>
        </w:rPr>
        <w:t xml:space="preserve"> în mediul online</w:t>
      </w:r>
      <w:r w:rsidR="004C4B99" w:rsidRPr="00EB1066">
        <w:rPr>
          <w:rFonts w:ascii="Times New Roman" w:hAnsi="Times New Roman" w:cs="Times New Roman"/>
          <w:sz w:val="24"/>
          <w:szCs w:val="24"/>
        </w:rPr>
        <w:t>.</w:t>
      </w:r>
    </w:p>
    <w:p w14:paraId="48A90113" w14:textId="77777777" w:rsidR="006F4484" w:rsidRDefault="004C4B99" w:rsidP="0071501E">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prezentării</w:t>
      </w:r>
      <w:proofErr w:type="spellEnd"/>
      <w:r>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reprezentantul</w:t>
      </w:r>
      <w:proofErr w:type="spellEnd"/>
      <w:r w:rsidR="006F4484">
        <w:rPr>
          <w:rFonts w:ascii="Times New Roman" w:hAnsi="Times New Roman" w:cs="Times New Roman"/>
          <w:sz w:val="24"/>
          <w:szCs w:val="24"/>
        </w:rPr>
        <w:t xml:space="preserve"> NEC </w:t>
      </w:r>
      <w:proofErr w:type="spellStart"/>
      <w:r w:rsidR="006F4484">
        <w:rPr>
          <w:rFonts w:ascii="Times New Roman" w:hAnsi="Times New Roman" w:cs="Times New Roman"/>
          <w:sz w:val="24"/>
          <w:szCs w:val="24"/>
        </w:rPr>
        <w:t>Coreea</w:t>
      </w:r>
      <w:proofErr w:type="spellEnd"/>
      <w:r w:rsidR="006F4484">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făcut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scurtă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caracteriza</w:t>
      </w:r>
      <w:r w:rsidR="00E46FE5">
        <w:rPr>
          <w:rFonts w:ascii="Times New Roman" w:hAnsi="Times New Roman" w:cs="Times New Roman"/>
          <w:sz w:val="24"/>
          <w:szCs w:val="24"/>
        </w:rPr>
        <w:t>r</w:t>
      </w:r>
      <w:r>
        <w:rPr>
          <w:rFonts w:ascii="Times New Roman" w:hAnsi="Times New Roman" w:cs="Times New Roman"/>
          <w:sz w:val="24"/>
          <w:szCs w:val="24"/>
        </w:rPr>
        <w:t>e</w:t>
      </w:r>
      <w:proofErr w:type="spellEnd"/>
      <w:r>
        <w:rPr>
          <w:rFonts w:ascii="Times New Roman" w:hAnsi="Times New Roman" w:cs="Times New Roman"/>
          <w:sz w:val="24"/>
          <w:szCs w:val="24"/>
        </w:rPr>
        <w:t xml:space="preserve"> a </w:t>
      </w:r>
      <w:proofErr w:type="spellStart"/>
      <w:r w:rsidR="006F4484">
        <w:rPr>
          <w:rFonts w:ascii="Times New Roman" w:hAnsi="Times New Roman" w:cs="Times New Roman"/>
          <w:sz w:val="24"/>
          <w:szCs w:val="24"/>
        </w:rPr>
        <w:t>rețelelor</w:t>
      </w:r>
      <w:proofErr w:type="spellEnd"/>
      <w:r w:rsidR="006F4484">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sociale</w:t>
      </w:r>
      <w:proofErr w:type="spellEnd"/>
      <w:r w:rsidRPr="00B1142B">
        <w:rPr>
          <w:rFonts w:ascii="Times New Roman" w:hAnsi="Times New Roman" w:cs="Times New Roman"/>
          <w:sz w:val="24"/>
          <w:szCs w:val="24"/>
        </w:rPr>
        <w:t xml:space="preserve"> din </w:t>
      </w:r>
      <w:proofErr w:type="spellStart"/>
      <w:r w:rsidRPr="00B1142B">
        <w:rPr>
          <w:rFonts w:ascii="Times New Roman" w:hAnsi="Times New Roman" w:cs="Times New Roman"/>
          <w:sz w:val="24"/>
          <w:szCs w:val="24"/>
        </w:rPr>
        <w:t>Coreea</w:t>
      </w:r>
      <w:proofErr w:type="spellEnd"/>
      <w:r>
        <w:rPr>
          <w:rFonts w:ascii="Times New Roman" w:hAnsi="Times New Roman" w:cs="Times New Roman"/>
          <w:sz w:val="24"/>
          <w:szCs w:val="24"/>
        </w:rPr>
        <w:t xml:space="preserve"> de Sud, </w:t>
      </w:r>
      <w:proofErr w:type="spellStart"/>
      <w:r>
        <w:rPr>
          <w:rFonts w:ascii="Times New Roman" w:hAnsi="Times New Roman" w:cs="Times New Roman"/>
          <w:sz w:val="24"/>
          <w:szCs w:val="24"/>
        </w:rPr>
        <w:t>subliniind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generalizat</w:t>
      </w:r>
      <w:proofErr w:type="spellEnd"/>
      <w:r>
        <w:rPr>
          <w:rFonts w:ascii="Times New Roman" w:hAnsi="Times New Roman" w:cs="Times New Roman"/>
          <w:sz w:val="24"/>
          <w:szCs w:val="24"/>
        </w:rPr>
        <w:t xml:space="preserve"> al mass-medi</w:t>
      </w:r>
      <w:r w:rsidR="006F4484">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tradiționale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cetățenilor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preferând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informeze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platformele</w:t>
      </w:r>
      <w:proofErr w:type="spellEnd"/>
      <w:r>
        <w:rPr>
          <w:rFonts w:ascii="Times New Roman" w:hAnsi="Times New Roman" w:cs="Times New Roman"/>
          <w:sz w:val="24"/>
          <w:szCs w:val="24"/>
        </w:rPr>
        <w:t xml:space="preserve"> social</w:t>
      </w:r>
      <w:r w:rsidR="006F4484">
        <w:rPr>
          <w:rFonts w:ascii="Times New Roman" w:hAnsi="Times New Roman" w:cs="Times New Roman"/>
          <w:sz w:val="24"/>
          <w:szCs w:val="24"/>
        </w:rPr>
        <w:t xml:space="preserve"> </w:t>
      </w:r>
      <w:r>
        <w:rPr>
          <w:rFonts w:ascii="Times New Roman" w:hAnsi="Times New Roman" w:cs="Times New Roman"/>
          <w:sz w:val="24"/>
          <w:szCs w:val="24"/>
        </w:rPr>
        <w:t xml:space="preserve">media </w:t>
      </w:r>
      <w:proofErr w:type="spellStart"/>
      <w:r>
        <w:rPr>
          <w:rFonts w:ascii="Times New Roman" w:hAnsi="Times New Roman" w:cs="Times New Roman"/>
          <w:sz w:val="24"/>
          <w:szCs w:val="24"/>
        </w:rPr>
        <w:t>disponibile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asemenea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calitate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șef</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comisiei</w:t>
      </w:r>
      <w:proofErr w:type="spellEnd"/>
      <w:r>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domnul</w:t>
      </w:r>
      <w:proofErr w:type="spellEnd"/>
      <w:r w:rsidR="006F4484">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Ahn</w:t>
      </w:r>
      <w:proofErr w:type="spellEnd"/>
      <w:r w:rsidR="006F4484">
        <w:rPr>
          <w:rFonts w:ascii="Times New Roman" w:hAnsi="Times New Roman" w:cs="Times New Roman"/>
          <w:sz w:val="24"/>
          <w:szCs w:val="24"/>
        </w:rPr>
        <w:t xml:space="preserve"> a </w:t>
      </w:r>
      <w:proofErr w:type="spellStart"/>
      <w:r w:rsidR="006F4484">
        <w:rPr>
          <w:rFonts w:ascii="Times New Roman" w:hAnsi="Times New Roman" w:cs="Times New Roman"/>
          <w:sz w:val="24"/>
          <w:szCs w:val="24"/>
        </w:rPr>
        <w:t>expus</w:t>
      </w:r>
      <w:proofErr w:type="spellEnd"/>
      <w:r w:rsidR="006F4484">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Comisia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funcționează</w:t>
      </w:r>
      <w:proofErr w:type="spellEnd"/>
      <w:r w:rsidR="006F4484">
        <w:rPr>
          <w:rFonts w:ascii="Times New Roman" w:hAnsi="Times New Roman" w:cs="Times New Roman"/>
          <w:sz w:val="24"/>
          <w:szCs w:val="24"/>
        </w:rPr>
        <w:t xml:space="preserve">, </w:t>
      </w:r>
      <w:r>
        <w:rPr>
          <w:rFonts w:ascii="Times New Roman" w:hAnsi="Times New Roman" w:cs="Times New Roman"/>
          <w:sz w:val="24"/>
          <w:szCs w:val="24"/>
        </w:rPr>
        <w:t xml:space="preserve">cum sunt </w:t>
      </w:r>
      <w:proofErr w:type="spellStart"/>
      <w:r>
        <w:rPr>
          <w:rFonts w:ascii="Times New Roman" w:hAnsi="Times New Roman" w:cs="Times New Roman"/>
          <w:sz w:val="24"/>
          <w:szCs w:val="24"/>
        </w:rPr>
        <w:t>caracterizate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informațiile</w:t>
      </w:r>
      <w:proofErr w:type="spellEnd"/>
      <w:r>
        <w:rPr>
          <w:rFonts w:ascii="Times New Roman" w:hAnsi="Times New Roman" w:cs="Times New Roman"/>
          <w:sz w:val="24"/>
          <w:szCs w:val="24"/>
        </w:rPr>
        <w:t xml:space="preserve"> false din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cum sunt </w:t>
      </w:r>
      <w:proofErr w:type="spellStart"/>
      <w:r>
        <w:rPr>
          <w:rFonts w:ascii="Times New Roman" w:hAnsi="Times New Roman" w:cs="Times New Roman"/>
          <w:sz w:val="24"/>
          <w:szCs w:val="24"/>
        </w:rPr>
        <w:t>tratate</w:t>
      </w:r>
      <w:proofErr w:type="spellEnd"/>
      <w:r>
        <w:rPr>
          <w:rFonts w:ascii="Times New Roman" w:hAnsi="Times New Roman" w:cs="Times New Roman"/>
          <w:sz w:val="24"/>
          <w:szCs w:val="24"/>
        </w:rPr>
        <w:t xml:space="preserve">. </w:t>
      </w:r>
    </w:p>
    <w:p w14:paraId="7094592A" w14:textId="523FBD73" w:rsidR="004C4B99" w:rsidRDefault="004C4B99" w:rsidP="0071501E">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momentul</w:t>
      </w:r>
      <w:proofErr w:type="spellEnd"/>
      <w:r>
        <w:rPr>
          <w:rFonts w:ascii="Times New Roman" w:hAnsi="Times New Roman" w:cs="Times New Roman"/>
          <w:sz w:val="24"/>
          <w:szCs w:val="24"/>
        </w:rPr>
        <w:t xml:space="preserve"> actua</w:t>
      </w:r>
      <w:r w:rsidR="006F4484">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Coreea</w:t>
      </w:r>
      <w:proofErr w:type="spellEnd"/>
      <w:r>
        <w:rPr>
          <w:rFonts w:ascii="Times New Roman" w:hAnsi="Times New Roman" w:cs="Times New Roman"/>
          <w:sz w:val="24"/>
          <w:szCs w:val="24"/>
        </w:rPr>
        <w:t xml:space="preserve"> de Sud sunt circa 1400-1600 de </w:t>
      </w:r>
      <w:proofErr w:type="spellStart"/>
      <w:r>
        <w:rPr>
          <w:rFonts w:ascii="Times New Roman" w:hAnsi="Times New Roman" w:cs="Times New Roman"/>
          <w:sz w:val="24"/>
          <w:szCs w:val="24"/>
        </w:rPr>
        <w:t>trusturi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tradiționale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totali</w:t>
      </w:r>
      <w:r w:rsidR="006F4484">
        <w:rPr>
          <w:rFonts w:ascii="Times New Roman" w:hAnsi="Times New Roman" w:cs="Times New Roman"/>
          <w:sz w:val="24"/>
          <w:szCs w:val="24"/>
        </w:rPr>
        <w:t>zează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peste</w:t>
      </w:r>
      <w:proofErr w:type="spellEnd"/>
      <w:r>
        <w:rPr>
          <w:rFonts w:ascii="Times New Roman" w:hAnsi="Times New Roman" w:cs="Times New Roman"/>
          <w:sz w:val="24"/>
          <w:szCs w:val="24"/>
        </w:rPr>
        <w:t xml:space="preserve"> 4300 de </w:t>
      </w:r>
      <w:proofErr w:type="spellStart"/>
      <w:r>
        <w:rPr>
          <w:rFonts w:ascii="Times New Roman" w:hAnsi="Times New Roman" w:cs="Times New Roman"/>
          <w:sz w:val="24"/>
          <w:szCs w:val="24"/>
        </w:rPr>
        <w:t>companii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peste</w:t>
      </w:r>
      <w:proofErr w:type="spellEnd"/>
      <w:r>
        <w:rPr>
          <w:rFonts w:ascii="Times New Roman" w:hAnsi="Times New Roman" w:cs="Times New Roman"/>
          <w:sz w:val="24"/>
          <w:szCs w:val="24"/>
        </w:rPr>
        <w:t xml:space="preserve"> 60.000 de </w:t>
      </w:r>
      <w:proofErr w:type="spellStart"/>
      <w:r>
        <w:rPr>
          <w:rFonts w:ascii="Times New Roman" w:hAnsi="Times New Roman" w:cs="Times New Roman"/>
          <w:sz w:val="24"/>
          <w:szCs w:val="24"/>
        </w:rPr>
        <w:t>angajați</w:t>
      </w:r>
      <w:proofErr w:type="spellEnd"/>
      <w:r>
        <w:rPr>
          <w:rFonts w:ascii="Times New Roman" w:hAnsi="Times New Roman" w:cs="Times New Roman"/>
          <w:sz w:val="24"/>
          <w:szCs w:val="24"/>
        </w:rPr>
        <w:t xml:space="preserve">. </w:t>
      </w:r>
    </w:p>
    <w:p w14:paraId="200719E4" w14:textId="1DC26F87" w:rsidR="004C4B99" w:rsidRDefault="004C4B99" w:rsidP="006F4484">
      <w:pPr>
        <w:spacing w:after="0" w:line="360" w:lineRule="auto"/>
        <w:ind w:firstLine="708"/>
        <w:jc w:val="both"/>
        <w:rPr>
          <w:rFonts w:ascii="Times New Roman" w:hAnsi="Times New Roman" w:cs="Times New Roman"/>
          <w:sz w:val="24"/>
          <w:szCs w:val="24"/>
        </w:rPr>
      </w:pPr>
      <w:proofErr w:type="spellStart"/>
      <w:r w:rsidRPr="004D7EB8">
        <w:rPr>
          <w:rFonts w:ascii="Times New Roman" w:hAnsi="Times New Roman" w:cs="Times New Roman"/>
          <w:sz w:val="24"/>
          <w:szCs w:val="24"/>
        </w:rPr>
        <w:t>Dintr</w:t>
      </w:r>
      <w:proofErr w:type="spellEnd"/>
      <w:r w:rsidRPr="004D7EB8">
        <w:rPr>
          <w:rFonts w:ascii="Times New Roman" w:hAnsi="Times New Roman" w:cs="Times New Roman"/>
          <w:sz w:val="24"/>
          <w:szCs w:val="24"/>
        </w:rPr>
        <w:t xml:space="preserve">-o </w:t>
      </w:r>
      <w:proofErr w:type="spellStart"/>
      <w:r w:rsidRPr="004D7EB8">
        <w:rPr>
          <w:rFonts w:ascii="Times New Roman" w:hAnsi="Times New Roman" w:cs="Times New Roman"/>
          <w:sz w:val="24"/>
          <w:szCs w:val="24"/>
        </w:rPr>
        <w:t>populație</w:t>
      </w:r>
      <w:proofErr w:type="spellEnd"/>
      <w:r w:rsidRPr="004D7EB8">
        <w:rPr>
          <w:rFonts w:ascii="Times New Roman" w:hAnsi="Times New Roman" w:cs="Times New Roman"/>
          <w:sz w:val="24"/>
          <w:szCs w:val="24"/>
        </w:rPr>
        <w:t xml:space="preserve"> de 50 de </w:t>
      </w:r>
      <w:proofErr w:type="spellStart"/>
      <w:r w:rsidRPr="004D7EB8">
        <w:rPr>
          <w:rFonts w:ascii="Times New Roman" w:hAnsi="Times New Roman" w:cs="Times New Roman"/>
          <w:sz w:val="24"/>
          <w:szCs w:val="24"/>
        </w:rPr>
        <w:t>milioane</w:t>
      </w:r>
      <w:proofErr w:type="spellEnd"/>
      <w:r w:rsidRPr="004D7EB8">
        <w:rPr>
          <w:rFonts w:ascii="Times New Roman" w:hAnsi="Times New Roman" w:cs="Times New Roman"/>
          <w:sz w:val="24"/>
          <w:szCs w:val="24"/>
        </w:rPr>
        <w:t xml:space="preserve"> de </w:t>
      </w:r>
      <w:proofErr w:type="spellStart"/>
      <w:r w:rsidRPr="004D7EB8">
        <w:rPr>
          <w:rFonts w:ascii="Times New Roman" w:hAnsi="Times New Roman" w:cs="Times New Roman"/>
          <w:sz w:val="24"/>
          <w:szCs w:val="24"/>
        </w:rPr>
        <w:t>locuitori</w:t>
      </w:r>
      <w:proofErr w:type="spellEnd"/>
      <w:r w:rsidRPr="004D7EB8">
        <w:rPr>
          <w:rFonts w:ascii="Times New Roman" w:hAnsi="Times New Roman" w:cs="Times New Roman"/>
          <w:sz w:val="24"/>
          <w:szCs w:val="24"/>
        </w:rPr>
        <w:t xml:space="preserve">, </w:t>
      </w:r>
      <w:proofErr w:type="spellStart"/>
      <w:r w:rsidRPr="004D7EB8">
        <w:rPr>
          <w:rFonts w:ascii="Times New Roman" w:hAnsi="Times New Roman" w:cs="Times New Roman"/>
          <w:sz w:val="24"/>
          <w:szCs w:val="24"/>
        </w:rPr>
        <w:t>peste</w:t>
      </w:r>
      <w:proofErr w:type="spellEnd"/>
      <w:r w:rsidRPr="004D7EB8">
        <w:rPr>
          <w:rFonts w:ascii="Times New Roman" w:hAnsi="Times New Roman" w:cs="Times New Roman"/>
          <w:sz w:val="24"/>
          <w:szCs w:val="24"/>
        </w:rPr>
        <w:t xml:space="preserve"> 10 </w:t>
      </w:r>
      <w:proofErr w:type="spellStart"/>
      <w:r w:rsidRPr="004D7EB8">
        <w:rPr>
          <w:rFonts w:ascii="Times New Roman" w:hAnsi="Times New Roman" w:cs="Times New Roman"/>
          <w:sz w:val="24"/>
          <w:szCs w:val="24"/>
        </w:rPr>
        <w:t>milioane</w:t>
      </w:r>
      <w:proofErr w:type="spellEnd"/>
      <w:r w:rsidRPr="004D7EB8">
        <w:rPr>
          <w:rFonts w:ascii="Times New Roman" w:hAnsi="Times New Roman" w:cs="Times New Roman"/>
          <w:sz w:val="24"/>
          <w:szCs w:val="24"/>
        </w:rPr>
        <w:t xml:space="preserve"> de </w:t>
      </w:r>
      <w:proofErr w:type="spellStart"/>
      <w:r w:rsidRPr="004D7EB8">
        <w:rPr>
          <w:rFonts w:ascii="Times New Roman" w:hAnsi="Times New Roman" w:cs="Times New Roman"/>
          <w:sz w:val="24"/>
          <w:szCs w:val="24"/>
        </w:rPr>
        <w:t>coreeni</w:t>
      </w:r>
      <w:proofErr w:type="spellEnd"/>
      <w:r w:rsidRPr="004D7EB8">
        <w:rPr>
          <w:rFonts w:ascii="Times New Roman" w:hAnsi="Times New Roman" w:cs="Times New Roman"/>
          <w:sz w:val="24"/>
          <w:szCs w:val="24"/>
        </w:rPr>
        <w:t xml:space="preserve"> </w:t>
      </w:r>
      <w:proofErr w:type="spellStart"/>
      <w:r w:rsidRPr="004D7EB8">
        <w:rPr>
          <w:rFonts w:ascii="Times New Roman" w:hAnsi="Times New Roman" w:cs="Times New Roman"/>
          <w:sz w:val="24"/>
          <w:szCs w:val="24"/>
        </w:rPr>
        <w:t>utilizează</w:t>
      </w:r>
      <w:proofErr w:type="spellEnd"/>
      <w:r w:rsidRPr="004D7EB8">
        <w:rPr>
          <w:rFonts w:ascii="Times New Roman" w:hAnsi="Times New Roman" w:cs="Times New Roman"/>
          <w:sz w:val="24"/>
          <w:szCs w:val="24"/>
        </w:rPr>
        <w:t xml:space="preserve"> </w:t>
      </w:r>
      <w:proofErr w:type="spellStart"/>
      <w:r w:rsidRPr="004D7EB8">
        <w:rPr>
          <w:rFonts w:ascii="Times New Roman" w:hAnsi="Times New Roman" w:cs="Times New Roman"/>
          <w:sz w:val="24"/>
          <w:szCs w:val="24"/>
        </w:rPr>
        <w:t>în</w:t>
      </w:r>
      <w:proofErr w:type="spellEnd"/>
      <w:r w:rsidRPr="004D7EB8">
        <w:rPr>
          <w:rFonts w:ascii="Times New Roman" w:hAnsi="Times New Roman" w:cs="Times New Roman"/>
          <w:sz w:val="24"/>
          <w:szCs w:val="24"/>
        </w:rPr>
        <w:t xml:space="preserve"> mod </w:t>
      </w:r>
      <w:proofErr w:type="spellStart"/>
      <w:r w:rsidRPr="004D7EB8">
        <w:rPr>
          <w:rFonts w:ascii="Times New Roman" w:hAnsi="Times New Roman" w:cs="Times New Roman"/>
          <w:sz w:val="24"/>
          <w:szCs w:val="24"/>
        </w:rPr>
        <w:t>activ</w:t>
      </w:r>
      <w:proofErr w:type="spellEnd"/>
      <w:r w:rsidRPr="004D7EB8">
        <w:rPr>
          <w:rFonts w:ascii="Times New Roman" w:hAnsi="Times New Roman" w:cs="Times New Roman"/>
          <w:sz w:val="24"/>
          <w:szCs w:val="24"/>
        </w:rPr>
        <w:t xml:space="preserve"> </w:t>
      </w:r>
      <w:proofErr w:type="spellStart"/>
      <w:r w:rsidRPr="004D7EB8">
        <w:rPr>
          <w:rFonts w:ascii="Times New Roman" w:hAnsi="Times New Roman" w:cs="Times New Roman"/>
          <w:sz w:val="24"/>
          <w:szCs w:val="24"/>
        </w:rPr>
        <w:t>platformele</w:t>
      </w:r>
      <w:proofErr w:type="spellEnd"/>
      <w:r w:rsidRPr="004D7EB8">
        <w:rPr>
          <w:rFonts w:ascii="Times New Roman" w:hAnsi="Times New Roman" w:cs="Times New Roman"/>
          <w:sz w:val="24"/>
          <w:szCs w:val="24"/>
        </w:rPr>
        <w:t xml:space="preserve"> online </w:t>
      </w:r>
      <w:proofErr w:type="spellStart"/>
      <w:r w:rsidRPr="004D7EB8">
        <w:rPr>
          <w:rFonts w:ascii="Times New Roman" w:hAnsi="Times New Roman" w:cs="Times New Roman"/>
          <w:sz w:val="24"/>
          <w:szCs w:val="24"/>
        </w:rPr>
        <w:t>pentru</w:t>
      </w:r>
      <w:proofErr w:type="spellEnd"/>
      <w:r w:rsidRPr="004D7EB8">
        <w:rPr>
          <w:rFonts w:ascii="Times New Roman" w:hAnsi="Times New Roman" w:cs="Times New Roman"/>
          <w:sz w:val="24"/>
          <w:szCs w:val="24"/>
        </w:rPr>
        <w:t xml:space="preserve"> a se </w:t>
      </w:r>
      <w:proofErr w:type="spellStart"/>
      <w:r w:rsidRPr="004D7EB8">
        <w:rPr>
          <w:rFonts w:ascii="Times New Roman" w:hAnsi="Times New Roman" w:cs="Times New Roman"/>
          <w:sz w:val="24"/>
          <w:szCs w:val="24"/>
        </w:rPr>
        <w:t>informa</w:t>
      </w:r>
      <w:proofErr w:type="spellEnd"/>
      <w:r w:rsidRPr="004D7EB8">
        <w:rPr>
          <w:rFonts w:ascii="Times New Roman" w:hAnsi="Times New Roman" w:cs="Times New Roman"/>
          <w:sz w:val="24"/>
          <w:szCs w:val="24"/>
        </w:rPr>
        <w:t xml:space="preserve">. </w:t>
      </w:r>
      <w:r>
        <w:rPr>
          <w:rFonts w:ascii="Times New Roman" w:hAnsi="Times New Roman" w:cs="Times New Roman"/>
          <w:sz w:val="24"/>
          <w:szCs w:val="24"/>
        </w:rPr>
        <w:t xml:space="preserve">Cele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platforme</w:t>
      </w:r>
      <w:proofErr w:type="spellEnd"/>
      <w:r>
        <w:rPr>
          <w:rFonts w:ascii="Times New Roman" w:hAnsi="Times New Roman" w:cs="Times New Roman"/>
          <w:sz w:val="24"/>
          <w:szCs w:val="24"/>
        </w:rPr>
        <w:t xml:space="preserve"> online din </w:t>
      </w:r>
      <w:proofErr w:type="spellStart"/>
      <w:r>
        <w:rPr>
          <w:rFonts w:ascii="Times New Roman" w:hAnsi="Times New Roman" w:cs="Times New Roman"/>
          <w:sz w:val="24"/>
          <w:szCs w:val="24"/>
        </w:rPr>
        <w:t>Koreea</w:t>
      </w:r>
      <w:proofErr w:type="spellEnd"/>
      <w:r>
        <w:rPr>
          <w:rFonts w:ascii="Times New Roman" w:hAnsi="Times New Roman" w:cs="Times New Roman"/>
          <w:sz w:val="24"/>
          <w:szCs w:val="24"/>
        </w:rPr>
        <w:t xml:space="preserve"> de Sud, sunt You</w:t>
      </w:r>
      <w:r w:rsidR="006F4484">
        <w:rPr>
          <w:rFonts w:ascii="Times New Roman" w:hAnsi="Times New Roman" w:cs="Times New Roman"/>
          <w:sz w:val="24"/>
          <w:szCs w:val="24"/>
        </w:rPr>
        <w:t>T</w:t>
      </w:r>
      <w:r>
        <w:rPr>
          <w:rFonts w:ascii="Times New Roman" w:hAnsi="Times New Roman" w:cs="Times New Roman"/>
          <w:sz w:val="24"/>
          <w:szCs w:val="24"/>
        </w:rPr>
        <w:t xml:space="preserve">ube – 46%; </w:t>
      </w:r>
      <w:proofErr w:type="spellStart"/>
      <w:r>
        <w:rPr>
          <w:rFonts w:ascii="Times New Roman" w:hAnsi="Times New Roman" w:cs="Times New Roman"/>
          <w:sz w:val="24"/>
          <w:szCs w:val="24"/>
        </w:rPr>
        <w:t>KakaoTalk</w:t>
      </w:r>
      <w:proofErr w:type="spellEnd"/>
      <w:r>
        <w:rPr>
          <w:rFonts w:ascii="Times New Roman" w:hAnsi="Times New Roman" w:cs="Times New Roman"/>
          <w:sz w:val="24"/>
          <w:szCs w:val="24"/>
        </w:rPr>
        <w:t xml:space="preserve"> – 22%; Naver – 17%; Facebook – 4,5%.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început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portalurile</w:t>
      </w:r>
      <w:proofErr w:type="spellEnd"/>
      <w:r>
        <w:rPr>
          <w:rFonts w:ascii="Times New Roman" w:hAnsi="Times New Roman" w:cs="Times New Roman"/>
          <w:sz w:val="24"/>
          <w:szCs w:val="24"/>
        </w:rPr>
        <w:t xml:space="preserve"> online gen Naver se </w:t>
      </w:r>
      <w:proofErr w:type="spellStart"/>
      <w:r>
        <w:rPr>
          <w:rFonts w:ascii="Times New Roman" w:hAnsi="Times New Roman" w:cs="Times New Roman"/>
          <w:sz w:val="24"/>
          <w:szCs w:val="24"/>
        </w:rPr>
        <w:t>bazau</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angajați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edita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informațiile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doreau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transmise</w:t>
      </w:r>
      <w:proofErr w:type="spellEnd"/>
      <w:r>
        <w:rPr>
          <w:rFonts w:ascii="Times New Roman" w:hAnsi="Times New Roman" w:cs="Times New Roman"/>
          <w:sz w:val="24"/>
          <w:szCs w:val="24"/>
        </w:rPr>
        <w:t xml:space="preserve">, </w:t>
      </w:r>
      <w:r w:rsidR="006F4484">
        <w:rPr>
          <w:rFonts w:ascii="Times New Roman" w:hAnsi="Times New Roman" w:cs="Times New Roman"/>
          <w:sz w:val="24"/>
          <w:szCs w:val="24"/>
        </w:rPr>
        <w:t>ulterior</w:t>
      </w:r>
      <w:r>
        <w:rPr>
          <w:rFonts w:ascii="Times New Roman" w:hAnsi="Times New Roman" w:cs="Times New Roman"/>
          <w:sz w:val="24"/>
          <w:szCs w:val="24"/>
        </w:rPr>
        <w:t xml:space="preserve"> s-a </w:t>
      </w:r>
      <w:proofErr w:type="spellStart"/>
      <w:r>
        <w:rPr>
          <w:rFonts w:ascii="Times New Roman" w:hAnsi="Times New Roman" w:cs="Times New Roman"/>
          <w:sz w:val="24"/>
          <w:szCs w:val="24"/>
        </w:rPr>
        <w:t>ajuns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utilizarea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algoritmi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mecanici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stabili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6F4484">
        <w:rPr>
          <w:rFonts w:ascii="Times New Roman" w:hAnsi="Times New Roman" w:cs="Times New Roman"/>
          <w:sz w:val="24"/>
          <w:szCs w:val="24"/>
        </w:rPr>
        <w:t>nf</w:t>
      </w:r>
      <w:r>
        <w:rPr>
          <w:rFonts w:ascii="Times New Roman" w:hAnsi="Times New Roman" w:cs="Times New Roman"/>
          <w:sz w:val="24"/>
          <w:szCs w:val="24"/>
        </w:rPr>
        <w:t>ormațiile</w:t>
      </w:r>
      <w:proofErr w:type="spellEnd"/>
      <w:r>
        <w:rPr>
          <w:rFonts w:ascii="Times New Roman" w:hAnsi="Times New Roman" w:cs="Times New Roman"/>
          <w:sz w:val="24"/>
          <w:szCs w:val="24"/>
        </w:rPr>
        <w:t xml:space="preserve"> care se </w:t>
      </w:r>
      <w:proofErr w:type="spellStart"/>
      <w:r>
        <w:rPr>
          <w:rFonts w:ascii="Times New Roman" w:hAnsi="Times New Roman" w:cs="Times New Roman"/>
          <w:sz w:val="24"/>
          <w:szCs w:val="24"/>
        </w:rPr>
        <w:t>doresc</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transmise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programe</w:t>
      </w:r>
      <w:proofErr w:type="spellEnd"/>
      <w:r w:rsidRPr="00592280">
        <w:rPr>
          <w:rFonts w:ascii="Times New Roman" w:hAnsi="Times New Roman" w:cs="Times New Roman"/>
          <w:sz w:val="24"/>
          <w:szCs w:val="24"/>
        </w:rPr>
        <w:t xml:space="preserve"> de </w:t>
      </w:r>
      <w:proofErr w:type="spellStart"/>
      <w:r w:rsidRPr="00592280">
        <w:rPr>
          <w:rFonts w:ascii="Times New Roman" w:hAnsi="Times New Roman" w:cs="Times New Roman"/>
          <w:sz w:val="24"/>
          <w:szCs w:val="24"/>
        </w:rPr>
        <w:t>editare</w:t>
      </w:r>
      <w:proofErr w:type="spellEnd"/>
      <w:r w:rsidRPr="00592280">
        <w:rPr>
          <w:rFonts w:ascii="Times New Roman" w:hAnsi="Times New Roman" w:cs="Times New Roman"/>
          <w:sz w:val="24"/>
          <w:szCs w:val="24"/>
        </w:rPr>
        <w:t xml:space="preserve"> </w:t>
      </w:r>
      <w:r>
        <w:rPr>
          <w:rFonts w:ascii="Times New Roman" w:hAnsi="Times New Roman" w:cs="Times New Roman"/>
          <w:sz w:val="24"/>
          <w:szCs w:val="24"/>
        </w:rPr>
        <w:t>a</w:t>
      </w:r>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știri</w:t>
      </w:r>
      <w:r>
        <w:rPr>
          <w:rFonts w:ascii="Times New Roman" w:hAnsi="Times New Roman" w:cs="Times New Roman"/>
          <w:sz w:val="24"/>
          <w:szCs w:val="24"/>
        </w:rPr>
        <w:t>lor</w:t>
      </w:r>
      <w:proofErr w:type="spellEnd"/>
      <w:r w:rsidRPr="00592280">
        <w:rPr>
          <w:rFonts w:ascii="Times New Roman" w:hAnsi="Times New Roman" w:cs="Times New Roman"/>
          <w:sz w:val="24"/>
          <w:szCs w:val="24"/>
        </w:rPr>
        <w:t xml:space="preserve"> pot </w:t>
      </w:r>
      <w:proofErr w:type="spellStart"/>
      <w:r w:rsidRPr="00592280">
        <w:rPr>
          <w:rFonts w:ascii="Times New Roman" w:hAnsi="Times New Roman" w:cs="Times New Roman"/>
          <w:sz w:val="24"/>
          <w:szCs w:val="24"/>
        </w:rPr>
        <w:t>cauza</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așa-numitul</w:t>
      </w:r>
      <w:proofErr w:type="spellEnd"/>
      <w:r w:rsidRPr="00592280">
        <w:rPr>
          <w:rFonts w:ascii="Times New Roman" w:hAnsi="Times New Roman" w:cs="Times New Roman"/>
          <w:sz w:val="24"/>
          <w:szCs w:val="24"/>
        </w:rPr>
        <w:t xml:space="preserve"> </w:t>
      </w:r>
      <w:r w:rsidRPr="006F4484">
        <w:rPr>
          <w:rFonts w:ascii="Times New Roman" w:hAnsi="Times New Roman" w:cs="Times New Roman"/>
          <w:i/>
          <w:iCs/>
          <w:sz w:val="24"/>
          <w:szCs w:val="24"/>
        </w:rPr>
        <w:t>filter bubble effect</w:t>
      </w:r>
      <w:r w:rsidR="006F4484">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astfel</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încât</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utilizatorilor</w:t>
      </w:r>
      <w:proofErr w:type="spellEnd"/>
      <w:r w:rsidRPr="00592280">
        <w:rPr>
          <w:rFonts w:ascii="Times New Roman" w:hAnsi="Times New Roman" w:cs="Times New Roman"/>
          <w:sz w:val="24"/>
          <w:szCs w:val="24"/>
        </w:rPr>
        <w:t xml:space="preserve"> li se </w:t>
      </w:r>
      <w:proofErr w:type="spellStart"/>
      <w:r w:rsidRPr="00592280">
        <w:rPr>
          <w:rFonts w:ascii="Times New Roman" w:hAnsi="Times New Roman" w:cs="Times New Roman"/>
          <w:sz w:val="24"/>
          <w:szCs w:val="24"/>
        </w:rPr>
        <w:t>oferă</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doar</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informații</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selectate</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și</w:t>
      </w:r>
      <w:proofErr w:type="spellEnd"/>
      <w:r w:rsidRPr="00592280">
        <w:rPr>
          <w:rFonts w:ascii="Times New Roman" w:hAnsi="Times New Roman" w:cs="Times New Roman"/>
          <w:sz w:val="24"/>
          <w:szCs w:val="24"/>
        </w:rPr>
        <w:t xml:space="preserve"> </w:t>
      </w:r>
      <w:proofErr w:type="spellStart"/>
      <w:r w:rsidRPr="00592280">
        <w:rPr>
          <w:rFonts w:ascii="Times New Roman" w:hAnsi="Times New Roman" w:cs="Times New Roman"/>
          <w:sz w:val="24"/>
          <w:szCs w:val="24"/>
        </w:rPr>
        <w:t>personalizate</w:t>
      </w:r>
      <w:proofErr w:type="spellEnd"/>
      <w:r w:rsidRPr="00592280">
        <w:rPr>
          <w:rFonts w:ascii="Times New Roman" w:hAnsi="Times New Roman" w:cs="Times New Roman"/>
          <w:sz w:val="24"/>
          <w:szCs w:val="24"/>
        </w:rPr>
        <w:t>.</w:t>
      </w:r>
      <w:r w:rsidRPr="00415D6A">
        <w:t xml:space="preserve"> </w:t>
      </w:r>
      <w:r>
        <w:rPr>
          <w:rFonts w:ascii="Times New Roman" w:hAnsi="Times New Roman" w:cs="Times New Roman"/>
          <w:sz w:val="24"/>
          <w:szCs w:val="24"/>
        </w:rPr>
        <w:t>C</w:t>
      </w:r>
      <w:r w:rsidRPr="00415D6A">
        <w:rPr>
          <w:rFonts w:ascii="Times New Roman" w:hAnsi="Times New Roman" w:cs="Times New Roman"/>
          <w:sz w:val="24"/>
          <w:szCs w:val="24"/>
        </w:rPr>
        <w:t xml:space="preserve">a </w:t>
      </w:r>
      <w:proofErr w:type="spellStart"/>
      <w:r w:rsidRPr="00415D6A">
        <w:rPr>
          <w:rFonts w:ascii="Times New Roman" w:hAnsi="Times New Roman" w:cs="Times New Roman"/>
          <w:sz w:val="24"/>
          <w:szCs w:val="24"/>
        </w:rPr>
        <w:t>atare</w:t>
      </w:r>
      <w:proofErr w:type="spellEnd"/>
      <w:r w:rsidRPr="00415D6A">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utilizatori</w:t>
      </w:r>
      <w:r>
        <w:rPr>
          <w:rFonts w:ascii="Times New Roman" w:hAnsi="Times New Roman" w:cs="Times New Roman"/>
          <w:sz w:val="24"/>
          <w:szCs w:val="24"/>
        </w:rPr>
        <w:t>lor</w:t>
      </w:r>
      <w:proofErr w:type="spellEnd"/>
      <w:r w:rsidRPr="00415D6A">
        <w:rPr>
          <w:rFonts w:ascii="Times New Roman" w:hAnsi="Times New Roman" w:cs="Times New Roman"/>
          <w:sz w:val="24"/>
          <w:szCs w:val="24"/>
        </w:rPr>
        <w:t xml:space="preserve"> nu pot </w:t>
      </w:r>
      <w:proofErr w:type="spellStart"/>
      <w:r w:rsidRPr="00415D6A">
        <w:rPr>
          <w:rFonts w:ascii="Times New Roman" w:hAnsi="Times New Roman" w:cs="Times New Roman"/>
          <w:sz w:val="24"/>
          <w:szCs w:val="24"/>
        </w:rPr>
        <w:t>accesa</w:t>
      </w:r>
      <w:proofErr w:type="spellEnd"/>
      <w:r w:rsidRPr="00415D6A">
        <w:rPr>
          <w:rFonts w:ascii="Times New Roman" w:hAnsi="Times New Roman" w:cs="Times New Roman"/>
          <w:sz w:val="24"/>
          <w:szCs w:val="24"/>
        </w:rPr>
        <w:t xml:space="preserve"> o </w:t>
      </w:r>
      <w:proofErr w:type="spellStart"/>
      <w:r w:rsidRPr="00415D6A">
        <w:rPr>
          <w:rFonts w:ascii="Times New Roman" w:hAnsi="Times New Roman" w:cs="Times New Roman"/>
          <w:sz w:val="24"/>
          <w:szCs w:val="24"/>
        </w:rPr>
        <w:t>gamă</w:t>
      </w:r>
      <w:proofErr w:type="spellEnd"/>
      <w:r w:rsidRPr="00415D6A">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largă</w:t>
      </w:r>
      <w:proofErr w:type="spellEnd"/>
      <w:r w:rsidRPr="00415D6A">
        <w:rPr>
          <w:rFonts w:ascii="Times New Roman" w:hAnsi="Times New Roman" w:cs="Times New Roman"/>
          <w:sz w:val="24"/>
          <w:szCs w:val="24"/>
        </w:rPr>
        <w:t xml:space="preserve"> de </w:t>
      </w:r>
      <w:proofErr w:type="spellStart"/>
      <w:r w:rsidRPr="00415D6A">
        <w:rPr>
          <w:rFonts w:ascii="Times New Roman" w:hAnsi="Times New Roman" w:cs="Times New Roman"/>
          <w:sz w:val="24"/>
          <w:szCs w:val="24"/>
        </w:rPr>
        <w:t>știri</w:t>
      </w:r>
      <w:proofErr w:type="spellEnd"/>
      <w:r w:rsidRPr="00415D6A">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sau</w:t>
      </w:r>
      <w:proofErr w:type="spellEnd"/>
      <w:r w:rsidRPr="00415D6A">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informații</w:t>
      </w:r>
      <w:proofErr w:type="spellEnd"/>
      <w:r>
        <w:rPr>
          <w:rFonts w:ascii="Times New Roman" w:hAnsi="Times New Roman" w:cs="Times New Roman"/>
          <w:sz w:val="24"/>
          <w:szCs w:val="24"/>
        </w:rPr>
        <w:t xml:space="preserve">, ci </w:t>
      </w:r>
      <w:proofErr w:type="spellStart"/>
      <w:r>
        <w:rPr>
          <w:rFonts w:ascii="Times New Roman" w:hAnsi="Times New Roman" w:cs="Times New Roman"/>
          <w:sz w:val="24"/>
          <w:szCs w:val="24"/>
        </w:rPr>
        <w:t>doar</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anumită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categorie</w:t>
      </w:r>
      <w:proofErr w:type="spellEnd"/>
      <w:r w:rsidR="006F4484">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stabilită</w:t>
      </w:r>
      <w:proofErr w:type="spellEnd"/>
      <w:r w:rsidR="006F4484">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în</w:t>
      </w:r>
      <w:proofErr w:type="spellEnd"/>
      <w:r w:rsidR="006F4484">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funcție</w:t>
      </w:r>
      <w:proofErr w:type="spellEnd"/>
      <w:r w:rsidR="006F4484">
        <w:rPr>
          <w:rFonts w:ascii="Times New Roman" w:hAnsi="Times New Roman" w:cs="Times New Roman"/>
          <w:sz w:val="24"/>
          <w:szCs w:val="24"/>
        </w:rPr>
        <w:t xml:space="preserve"> de </w:t>
      </w:r>
      <w:proofErr w:type="spellStart"/>
      <w:r w:rsidR="006F4484">
        <w:rPr>
          <w:rFonts w:ascii="Times New Roman" w:hAnsi="Times New Roman" w:cs="Times New Roman"/>
          <w:sz w:val="24"/>
          <w:szCs w:val="24"/>
        </w:rPr>
        <w:t>preferințele</w:t>
      </w:r>
      <w:proofErr w:type="spellEnd"/>
      <w:r w:rsidR="006F4484">
        <w:rPr>
          <w:rFonts w:ascii="Times New Roman" w:hAnsi="Times New Roman" w:cs="Times New Roman"/>
          <w:sz w:val="24"/>
          <w:szCs w:val="24"/>
        </w:rPr>
        <w:t xml:space="preserve"> </w:t>
      </w:r>
      <w:proofErr w:type="spellStart"/>
      <w:r w:rsidR="006F4484">
        <w:rPr>
          <w:rFonts w:ascii="Times New Roman" w:hAnsi="Times New Roman" w:cs="Times New Roman"/>
          <w:sz w:val="24"/>
          <w:szCs w:val="24"/>
        </w:rPr>
        <w:t>anterioare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pot duce la</w:t>
      </w:r>
      <w:r w:rsidR="00FC0EEC">
        <w:rPr>
          <w:rFonts w:ascii="Times New Roman" w:hAnsi="Times New Roman" w:cs="Times New Roman"/>
          <w:sz w:val="24"/>
          <w:szCs w:val="24"/>
        </w:rPr>
        <w:t xml:space="preserve"> </w:t>
      </w:r>
      <w:proofErr w:type="spellStart"/>
      <w:r w:rsidR="00FC0EEC">
        <w:rPr>
          <w:rFonts w:ascii="Times New Roman" w:hAnsi="Times New Roman" w:cs="Times New Roman"/>
          <w:sz w:val="24"/>
          <w:szCs w:val="24"/>
        </w:rPr>
        <w:t>crearea</w:t>
      </w:r>
      <w:proofErr w:type="spellEnd"/>
      <w:r w:rsidR="00FC0EEC">
        <w:rPr>
          <w:rFonts w:ascii="Times New Roman" w:hAnsi="Times New Roman" w:cs="Times New Roman"/>
          <w:sz w:val="24"/>
          <w:szCs w:val="24"/>
        </w:rPr>
        <w:t xml:space="preserve"> </w:t>
      </w:r>
      <w:proofErr w:type="spellStart"/>
      <w:r w:rsidR="00FC0EEC">
        <w:rPr>
          <w:rFonts w:ascii="Times New Roman" w:hAnsi="Times New Roman" w:cs="Times New Roman"/>
          <w:sz w:val="24"/>
          <w:szCs w:val="24"/>
        </w:rPr>
        <w:t>unor</w:t>
      </w:r>
      <w:proofErr w:type="spellEnd"/>
      <w:r w:rsidR="00FC0EEC">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prejudecăți</w:t>
      </w:r>
      <w:proofErr w:type="spellEnd"/>
      <w:r w:rsidRPr="00415D6A">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informațional</w:t>
      </w:r>
      <w:r>
        <w:rPr>
          <w:rFonts w:ascii="Times New Roman" w:hAnsi="Times New Roman" w:cs="Times New Roman"/>
          <w:sz w:val="24"/>
          <w:szCs w:val="24"/>
        </w:rPr>
        <w:t>e</w:t>
      </w:r>
      <w:proofErr w:type="spellEnd"/>
      <w:r w:rsidR="00FC0EEC">
        <w:rPr>
          <w:rFonts w:ascii="Times New Roman" w:hAnsi="Times New Roman" w:cs="Times New Roman"/>
          <w:sz w:val="24"/>
          <w:szCs w:val="24"/>
        </w:rPr>
        <w:t xml:space="preserve">, </w:t>
      </w:r>
      <w:proofErr w:type="spellStart"/>
      <w:r w:rsidR="00FC0EEC">
        <w:rPr>
          <w:rFonts w:ascii="Times New Roman" w:hAnsi="Times New Roman" w:cs="Times New Roman"/>
          <w:sz w:val="24"/>
          <w:szCs w:val="24"/>
        </w:rPr>
        <w:t>fenomen</w:t>
      </w:r>
      <w:proofErr w:type="spellEnd"/>
      <w:r w:rsidRPr="00415D6A">
        <w:rPr>
          <w:rFonts w:ascii="Times New Roman" w:hAnsi="Times New Roman" w:cs="Times New Roman"/>
          <w:sz w:val="24"/>
          <w:szCs w:val="24"/>
        </w:rPr>
        <w:t xml:space="preserve"> </w:t>
      </w:r>
      <w:r w:rsidR="00FC0EEC">
        <w:rPr>
          <w:rFonts w:ascii="Times New Roman" w:hAnsi="Times New Roman" w:cs="Times New Roman"/>
          <w:sz w:val="24"/>
          <w:szCs w:val="24"/>
        </w:rPr>
        <w:t xml:space="preserve">cu </w:t>
      </w:r>
      <w:proofErr w:type="spellStart"/>
      <w:r w:rsidR="00FC0EEC">
        <w:rPr>
          <w:rFonts w:ascii="Times New Roman" w:hAnsi="Times New Roman" w:cs="Times New Roman"/>
          <w:sz w:val="24"/>
          <w:szCs w:val="24"/>
        </w:rPr>
        <w:t>privire</w:t>
      </w:r>
      <w:proofErr w:type="spellEnd"/>
      <w:r w:rsidR="00FC0EEC">
        <w:rPr>
          <w:rFonts w:ascii="Times New Roman" w:hAnsi="Times New Roman" w:cs="Times New Roman"/>
          <w:sz w:val="24"/>
          <w:szCs w:val="24"/>
        </w:rPr>
        <w:t xml:space="preserve"> la care</w:t>
      </w:r>
      <w:r w:rsidR="00FC0EEC" w:rsidRPr="00FC0EEC">
        <w:rPr>
          <w:rFonts w:ascii="Times New Roman" w:hAnsi="Times New Roman" w:cs="Times New Roman"/>
          <w:sz w:val="24"/>
          <w:szCs w:val="24"/>
        </w:rPr>
        <w:t xml:space="preserve"> </w:t>
      </w:r>
      <w:proofErr w:type="spellStart"/>
      <w:r w:rsidR="00FC0EEC" w:rsidRPr="00415D6A">
        <w:rPr>
          <w:rFonts w:ascii="Times New Roman" w:hAnsi="Times New Roman" w:cs="Times New Roman"/>
          <w:sz w:val="24"/>
          <w:szCs w:val="24"/>
        </w:rPr>
        <w:t>avertizează</w:t>
      </w:r>
      <w:proofErr w:type="spellEnd"/>
      <w:r w:rsidR="00FC0EEC">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multe</w:t>
      </w:r>
      <w:proofErr w:type="spellEnd"/>
      <w:r w:rsidRPr="00415D6A">
        <w:rPr>
          <w:rFonts w:ascii="Times New Roman" w:hAnsi="Times New Roman" w:cs="Times New Roman"/>
          <w:sz w:val="24"/>
          <w:szCs w:val="24"/>
        </w:rPr>
        <w:t xml:space="preserve"> </w:t>
      </w:r>
      <w:proofErr w:type="spellStart"/>
      <w:r w:rsidRPr="00415D6A">
        <w:rPr>
          <w:rFonts w:ascii="Times New Roman" w:hAnsi="Times New Roman" w:cs="Times New Roman"/>
          <w:sz w:val="24"/>
          <w:szCs w:val="24"/>
        </w:rPr>
        <w:t>organizații</w:t>
      </w:r>
      <w:proofErr w:type="spellEnd"/>
      <w:r w:rsidRPr="00415D6A">
        <w:rPr>
          <w:rFonts w:ascii="Times New Roman" w:hAnsi="Times New Roman" w:cs="Times New Roman"/>
          <w:sz w:val="24"/>
          <w:szCs w:val="24"/>
        </w:rPr>
        <w:t xml:space="preserve"> ale </w:t>
      </w:r>
      <w:proofErr w:type="spellStart"/>
      <w:r w:rsidRPr="00415D6A">
        <w:rPr>
          <w:rFonts w:ascii="Times New Roman" w:hAnsi="Times New Roman" w:cs="Times New Roman"/>
          <w:sz w:val="24"/>
          <w:szCs w:val="24"/>
        </w:rPr>
        <w:t>societății</w:t>
      </w:r>
      <w:proofErr w:type="spellEnd"/>
      <w:r w:rsidRPr="00415D6A">
        <w:rPr>
          <w:rFonts w:ascii="Times New Roman" w:hAnsi="Times New Roman" w:cs="Times New Roman"/>
          <w:sz w:val="24"/>
          <w:szCs w:val="24"/>
        </w:rPr>
        <w:t xml:space="preserve"> civile</w:t>
      </w:r>
      <w:r>
        <w:rPr>
          <w:rFonts w:ascii="Times New Roman" w:hAnsi="Times New Roman" w:cs="Times New Roman"/>
          <w:sz w:val="24"/>
          <w:szCs w:val="24"/>
        </w:rPr>
        <w:t xml:space="preserve">.  </w:t>
      </w:r>
    </w:p>
    <w:p w14:paraId="4B7909B5" w14:textId="5AA9D2E4" w:rsidR="004C4B99" w:rsidRDefault="004C4B99" w:rsidP="007150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altă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problemă</w:t>
      </w:r>
      <w:proofErr w:type="spellEnd"/>
      <w:r>
        <w:rPr>
          <w:rFonts w:ascii="Times New Roman" w:hAnsi="Times New Roman" w:cs="Times New Roman"/>
          <w:sz w:val="24"/>
          <w:szCs w:val="24"/>
        </w:rPr>
        <w:t xml:space="preserve"> cu care </w:t>
      </w:r>
      <w:proofErr w:type="spellStart"/>
      <w:r>
        <w:rPr>
          <w:rFonts w:ascii="Times New Roman" w:hAnsi="Times New Roman" w:cs="Times New Roman"/>
          <w:sz w:val="24"/>
          <w:szCs w:val="24"/>
        </w:rPr>
        <w:t>societatea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coreeană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confruntă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informațiilor</w:t>
      </w:r>
      <w:proofErr w:type="spellEnd"/>
      <w:r>
        <w:rPr>
          <w:rFonts w:ascii="Times New Roman" w:hAnsi="Times New Roman" w:cs="Times New Roman"/>
          <w:sz w:val="24"/>
          <w:szCs w:val="24"/>
        </w:rPr>
        <w:t xml:space="preserve"> care apar pe </w:t>
      </w:r>
      <w:proofErr w:type="spellStart"/>
      <w:r>
        <w:rPr>
          <w:rFonts w:ascii="Times New Roman" w:hAnsi="Times New Roman" w:cs="Times New Roman"/>
          <w:sz w:val="24"/>
          <w:szCs w:val="24"/>
        </w:rPr>
        <w:t>platformele</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Drept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Coreea</w:t>
      </w:r>
      <w:proofErr w:type="spellEnd"/>
      <w:r>
        <w:rPr>
          <w:rFonts w:ascii="Times New Roman" w:hAnsi="Times New Roman" w:cs="Times New Roman"/>
          <w:sz w:val="24"/>
          <w:szCs w:val="24"/>
        </w:rPr>
        <w:t xml:space="preserve"> de Sud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legiferat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r w:rsidR="00FC0EEC">
        <w:rPr>
          <w:rFonts w:ascii="Times New Roman" w:hAnsi="Times New Roman" w:cs="Times New Roman"/>
          <w:sz w:val="24"/>
          <w:szCs w:val="24"/>
        </w:rPr>
        <w:t xml:space="preserve">sunt </w:t>
      </w:r>
      <w:proofErr w:type="spellStart"/>
      <w:r w:rsidR="00FC0EEC">
        <w:rPr>
          <w:rFonts w:ascii="Times New Roman" w:hAnsi="Times New Roman" w:cs="Times New Roman"/>
          <w:sz w:val="24"/>
          <w:szCs w:val="24"/>
        </w:rPr>
        <w:t>transmise</w:t>
      </w:r>
      <w:proofErr w:type="spellEnd"/>
      <w:r w:rsidR="00FC0EEC">
        <w:rPr>
          <w:rFonts w:ascii="Times New Roman" w:hAnsi="Times New Roman" w:cs="Times New Roman"/>
          <w:sz w:val="24"/>
          <w:szCs w:val="24"/>
        </w:rPr>
        <w:t xml:space="preserve"> </w:t>
      </w:r>
      <w:proofErr w:type="spellStart"/>
      <w:r>
        <w:rPr>
          <w:rFonts w:ascii="Times New Roman" w:hAnsi="Times New Roman" w:cs="Times New Roman"/>
          <w:sz w:val="24"/>
          <w:szCs w:val="24"/>
        </w:rPr>
        <w:t>știrile</w:t>
      </w:r>
      <w:proofErr w:type="spellEnd"/>
      <w:r w:rsidR="00FC0EEC">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online</w:t>
      </w:r>
      <w:r w:rsidR="00FC0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cetățenilor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li se </w:t>
      </w:r>
      <w:proofErr w:type="spellStart"/>
      <w:r>
        <w:rPr>
          <w:rFonts w:ascii="Times New Roman" w:hAnsi="Times New Roman" w:cs="Times New Roman"/>
          <w:sz w:val="24"/>
          <w:szCs w:val="24"/>
        </w:rPr>
        <w:t>asigure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imparțialitatea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informațiilor</w:t>
      </w:r>
      <w:proofErr w:type="spellEnd"/>
      <w:r>
        <w:rPr>
          <w:rFonts w:ascii="Times New Roman" w:hAnsi="Times New Roman" w:cs="Times New Roman"/>
          <w:sz w:val="24"/>
          <w:szCs w:val="24"/>
        </w:rPr>
        <w:t xml:space="preserve">. </w:t>
      </w:r>
      <w:r w:rsidR="00FC0EEC">
        <w:rPr>
          <w:rFonts w:ascii="Times New Roman" w:hAnsi="Times New Roman" w:cs="Times New Roman"/>
          <w:sz w:val="24"/>
          <w:szCs w:val="24"/>
        </w:rPr>
        <w:tab/>
      </w:r>
      <w:proofErr w:type="spellStart"/>
      <w:r>
        <w:rPr>
          <w:rFonts w:ascii="Times New Roman" w:hAnsi="Times New Roman" w:cs="Times New Roman"/>
          <w:sz w:val="24"/>
          <w:szCs w:val="24"/>
        </w:rPr>
        <w:t>Utilizarea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canalului</w:t>
      </w:r>
      <w:proofErr w:type="spellEnd"/>
      <w:r>
        <w:rPr>
          <w:rFonts w:ascii="Times New Roman" w:hAnsi="Times New Roman" w:cs="Times New Roman"/>
          <w:sz w:val="24"/>
          <w:szCs w:val="24"/>
        </w:rPr>
        <w:t xml:space="preserve"> You</w:t>
      </w:r>
      <w:r w:rsidR="00FC0EEC">
        <w:rPr>
          <w:rFonts w:ascii="Times New Roman" w:hAnsi="Times New Roman" w:cs="Times New Roman"/>
          <w:sz w:val="24"/>
          <w:szCs w:val="24"/>
        </w:rPr>
        <w:t>T</w:t>
      </w:r>
      <w:r>
        <w:rPr>
          <w:rFonts w:ascii="Times New Roman" w:hAnsi="Times New Roman" w:cs="Times New Roman"/>
          <w:sz w:val="24"/>
          <w:szCs w:val="24"/>
        </w:rPr>
        <w:t xml:space="preserve">ube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mass-media </w:t>
      </w:r>
      <w:proofErr w:type="spellStart"/>
      <w:r>
        <w:rPr>
          <w:rFonts w:ascii="Times New Roman" w:hAnsi="Times New Roman" w:cs="Times New Roman"/>
          <w:sz w:val="24"/>
          <w:szCs w:val="24"/>
        </w:rPr>
        <w:t>reprezintă</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particularitate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societății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trusturilor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transmită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w:t>
      </w:r>
      <w:proofErr w:type="spellStart"/>
      <w:r w:rsidRPr="00FF3018">
        <w:rPr>
          <w:rFonts w:ascii="Times New Roman" w:hAnsi="Times New Roman" w:cs="Times New Roman"/>
          <w:sz w:val="24"/>
          <w:szCs w:val="24"/>
        </w:rPr>
        <w:t>uneori</w:t>
      </w:r>
      <w:proofErr w:type="spellEnd"/>
      <w:r w:rsidRPr="00FF3018">
        <w:rPr>
          <w:rFonts w:ascii="Times New Roman" w:hAnsi="Times New Roman" w:cs="Times New Roman"/>
          <w:sz w:val="24"/>
          <w:szCs w:val="24"/>
        </w:rPr>
        <w:t xml:space="preserve"> sunt </w:t>
      </w:r>
      <w:proofErr w:type="spellStart"/>
      <w:r>
        <w:rPr>
          <w:rFonts w:ascii="Times New Roman" w:hAnsi="Times New Roman" w:cs="Times New Roman"/>
          <w:sz w:val="24"/>
          <w:szCs w:val="24"/>
        </w:rPr>
        <w:t>transmise</w:t>
      </w:r>
      <w:proofErr w:type="spellEnd"/>
      <w:r>
        <w:rPr>
          <w:rFonts w:ascii="Times New Roman" w:hAnsi="Times New Roman" w:cs="Times New Roman"/>
          <w:sz w:val="24"/>
          <w:szCs w:val="24"/>
        </w:rPr>
        <w:t xml:space="preserve"> </w:t>
      </w:r>
      <w:proofErr w:type="spellStart"/>
      <w:r w:rsidRPr="00FF3018">
        <w:rPr>
          <w:rFonts w:ascii="Times New Roman" w:hAnsi="Times New Roman" w:cs="Times New Roman"/>
          <w:sz w:val="24"/>
          <w:szCs w:val="24"/>
        </w:rPr>
        <w:t>știri</w:t>
      </w:r>
      <w:proofErr w:type="spellEnd"/>
      <w:r w:rsidRPr="00FF3018">
        <w:rPr>
          <w:rFonts w:ascii="Times New Roman" w:hAnsi="Times New Roman" w:cs="Times New Roman"/>
          <w:sz w:val="24"/>
          <w:szCs w:val="24"/>
        </w:rPr>
        <w:t xml:space="preserve"> false</w:t>
      </w:r>
      <w:r>
        <w:rPr>
          <w:rFonts w:ascii="Times New Roman" w:hAnsi="Times New Roman" w:cs="Times New Roman"/>
          <w:sz w:val="24"/>
          <w:szCs w:val="24"/>
        </w:rPr>
        <w:t xml:space="preserve"> </w:t>
      </w:r>
      <w:proofErr w:type="spellStart"/>
      <w:r w:rsidRPr="00FF3018">
        <w:rPr>
          <w:rFonts w:ascii="Times New Roman" w:hAnsi="Times New Roman" w:cs="Times New Roman"/>
          <w:sz w:val="24"/>
          <w:szCs w:val="24"/>
        </w:rPr>
        <w:t>sau</w:t>
      </w:r>
      <w:proofErr w:type="spellEnd"/>
      <w:r w:rsidRPr="00FF3018">
        <w:rPr>
          <w:rFonts w:ascii="Times New Roman" w:hAnsi="Times New Roman" w:cs="Times New Roman"/>
          <w:sz w:val="24"/>
          <w:szCs w:val="24"/>
        </w:rPr>
        <w:t xml:space="preserve"> </w:t>
      </w:r>
      <w:proofErr w:type="spellStart"/>
      <w:r w:rsidRPr="00FF3018">
        <w:rPr>
          <w:rFonts w:ascii="Times New Roman" w:hAnsi="Times New Roman" w:cs="Times New Roman"/>
          <w:sz w:val="24"/>
          <w:szCs w:val="24"/>
        </w:rPr>
        <w:t>informații</w:t>
      </w:r>
      <w:proofErr w:type="spellEnd"/>
      <w:r w:rsidRPr="00FF3018">
        <w:rPr>
          <w:rFonts w:ascii="Times New Roman" w:hAnsi="Times New Roman" w:cs="Times New Roman"/>
          <w:sz w:val="24"/>
          <w:szCs w:val="24"/>
        </w:rPr>
        <w:t xml:space="preserve"> </w:t>
      </w:r>
      <w:proofErr w:type="spellStart"/>
      <w:r w:rsidRPr="00FF3018">
        <w:rPr>
          <w:rFonts w:ascii="Times New Roman" w:hAnsi="Times New Roman" w:cs="Times New Roman"/>
          <w:sz w:val="24"/>
          <w:szCs w:val="24"/>
        </w:rPr>
        <w:t>distorsionate</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Agenția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Presă</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Coreea</w:t>
      </w:r>
      <w:proofErr w:type="spellEnd"/>
      <w:r>
        <w:rPr>
          <w:rFonts w:ascii="Times New Roman" w:hAnsi="Times New Roman" w:cs="Times New Roman"/>
          <w:sz w:val="24"/>
          <w:szCs w:val="24"/>
        </w:rPr>
        <w:t xml:space="preserve"> de Sud, </w:t>
      </w:r>
      <w:r w:rsidRPr="00F929A2">
        <w:rPr>
          <w:rFonts w:ascii="Times New Roman" w:hAnsi="Times New Roman" w:cs="Times New Roman"/>
          <w:sz w:val="24"/>
          <w:szCs w:val="24"/>
        </w:rPr>
        <w:t xml:space="preserve">rata de </w:t>
      </w:r>
      <w:proofErr w:type="spellStart"/>
      <w:r>
        <w:rPr>
          <w:rFonts w:ascii="Times New Roman" w:hAnsi="Times New Roman" w:cs="Times New Roman"/>
          <w:sz w:val="24"/>
          <w:szCs w:val="24"/>
        </w:rPr>
        <w:t>accesare</w:t>
      </w:r>
      <w:proofErr w:type="spellEnd"/>
      <w:r>
        <w:rPr>
          <w:rFonts w:ascii="Times New Roman" w:hAnsi="Times New Roman" w:cs="Times New Roman"/>
          <w:sz w:val="24"/>
          <w:szCs w:val="24"/>
        </w:rPr>
        <w:t xml:space="preserve"> a</w:t>
      </w:r>
      <w:r w:rsidRPr="00F929A2">
        <w:rPr>
          <w:rFonts w:ascii="Times New Roman" w:hAnsi="Times New Roman" w:cs="Times New Roman"/>
          <w:sz w:val="24"/>
          <w:szCs w:val="24"/>
        </w:rPr>
        <w:t xml:space="preserve"> </w:t>
      </w:r>
      <w:proofErr w:type="spellStart"/>
      <w:r w:rsidRPr="00F929A2">
        <w:rPr>
          <w:rFonts w:ascii="Times New Roman" w:hAnsi="Times New Roman" w:cs="Times New Roman"/>
          <w:sz w:val="24"/>
          <w:szCs w:val="24"/>
        </w:rPr>
        <w:t>știri</w:t>
      </w:r>
      <w:r>
        <w:rPr>
          <w:rFonts w:ascii="Times New Roman" w:hAnsi="Times New Roman" w:cs="Times New Roman"/>
          <w:sz w:val="24"/>
          <w:szCs w:val="24"/>
        </w:rPr>
        <w:t>lor</w:t>
      </w:r>
      <w:proofErr w:type="spellEnd"/>
      <w:r w:rsidRPr="00F929A2">
        <w:rPr>
          <w:rFonts w:ascii="Times New Roman" w:hAnsi="Times New Roman" w:cs="Times New Roman"/>
          <w:sz w:val="24"/>
          <w:szCs w:val="24"/>
        </w:rPr>
        <w:t xml:space="preserve"> care sunt </w:t>
      </w:r>
      <w:proofErr w:type="spellStart"/>
      <w:r w:rsidRPr="00F929A2">
        <w:rPr>
          <w:rFonts w:ascii="Times New Roman" w:hAnsi="Times New Roman" w:cs="Times New Roman"/>
          <w:sz w:val="24"/>
          <w:szCs w:val="24"/>
        </w:rPr>
        <w:t>distribuite</w:t>
      </w:r>
      <w:proofErr w:type="spellEnd"/>
      <w:r w:rsidRPr="00F929A2">
        <w:rPr>
          <w:rFonts w:ascii="Times New Roman" w:hAnsi="Times New Roman" w:cs="Times New Roman"/>
          <w:sz w:val="24"/>
          <w:szCs w:val="24"/>
        </w:rPr>
        <w:t xml:space="preserve"> pe </w:t>
      </w:r>
      <w:r>
        <w:rPr>
          <w:rFonts w:ascii="Times New Roman" w:hAnsi="Times New Roman" w:cs="Times New Roman"/>
          <w:sz w:val="24"/>
          <w:szCs w:val="24"/>
        </w:rPr>
        <w:t>Y</w:t>
      </w:r>
      <w:r w:rsidRPr="00F929A2">
        <w:rPr>
          <w:rFonts w:ascii="Times New Roman" w:hAnsi="Times New Roman" w:cs="Times New Roman"/>
          <w:sz w:val="24"/>
          <w:szCs w:val="24"/>
        </w:rPr>
        <w:t>ou</w:t>
      </w:r>
      <w:r w:rsidR="00FC0EEC">
        <w:rPr>
          <w:rFonts w:ascii="Times New Roman" w:hAnsi="Times New Roman" w:cs="Times New Roman"/>
          <w:sz w:val="24"/>
          <w:szCs w:val="24"/>
        </w:rPr>
        <w:t>T</w:t>
      </w:r>
      <w:r w:rsidRPr="00F929A2">
        <w:rPr>
          <w:rFonts w:ascii="Times New Roman" w:hAnsi="Times New Roman" w:cs="Times New Roman"/>
          <w:sz w:val="24"/>
          <w:szCs w:val="24"/>
        </w:rPr>
        <w:t xml:space="preserve">ube </w:t>
      </w:r>
      <w:proofErr w:type="spellStart"/>
      <w:r w:rsidRPr="00F929A2">
        <w:rPr>
          <w:rFonts w:ascii="Times New Roman" w:hAnsi="Times New Roman" w:cs="Times New Roman"/>
          <w:sz w:val="24"/>
          <w:szCs w:val="24"/>
        </w:rPr>
        <w:t>reprezintă</w:t>
      </w:r>
      <w:proofErr w:type="spellEnd"/>
      <w:r w:rsidRPr="00F929A2">
        <w:rPr>
          <w:rFonts w:ascii="Times New Roman" w:hAnsi="Times New Roman" w:cs="Times New Roman"/>
          <w:sz w:val="24"/>
          <w:szCs w:val="24"/>
        </w:rPr>
        <w:t xml:space="preserve"> 44,4%</w:t>
      </w:r>
      <w:r>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cetățenilor</w:t>
      </w:r>
      <w:proofErr w:type="spellEnd"/>
      <w:r>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vizitează</w:t>
      </w:r>
      <w:proofErr w:type="spellEnd"/>
      <w:r w:rsidRPr="009E69BA">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doar</w:t>
      </w:r>
      <w:proofErr w:type="spellEnd"/>
      <w:r w:rsidRPr="009E69BA">
        <w:rPr>
          <w:rFonts w:ascii="Times New Roman" w:hAnsi="Times New Roman" w:cs="Times New Roman"/>
          <w:sz w:val="24"/>
          <w:szCs w:val="24"/>
        </w:rPr>
        <w:t xml:space="preserve"> site</w:t>
      </w:r>
      <w:r w:rsidR="00FC0EEC">
        <w:rPr>
          <w:rFonts w:ascii="Times New Roman" w:hAnsi="Times New Roman" w:cs="Times New Roman"/>
          <w:sz w:val="24"/>
          <w:szCs w:val="24"/>
        </w:rPr>
        <w:t>-</w:t>
      </w:r>
      <w:r w:rsidRPr="009E69BA">
        <w:rPr>
          <w:rFonts w:ascii="Times New Roman" w:hAnsi="Times New Roman" w:cs="Times New Roman"/>
          <w:sz w:val="24"/>
          <w:szCs w:val="24"/>
        </w:rPr>
        <w:t xml:space="preserve">urile de </w:t>
      </w:r>
      <w:proofErr w:type="spellStart"/>
      <w:r w:rsidRPr="009E69BA">
        <w:rPr>
          <w:rFonts w:ascii="Times New Roman" w:hAnsi="Times New Roman" w:cs="Times New Roman"/>
          <w:sz w:val="24"/>
          <w:szCs w:val="24"/>
        </w:rPr>
        <w:t>știri</w:t>
      </w:r>
      <w:proofErr w:type="spellEnd"/>
      <w:r w:rsidRPr="009E69BA">
        <w:rPr>
          <w:rFonts w:ascii="Times New Roman" w:hAnsi="Times New Roman" w:cs="Times New Roman"/>
          <w:sz w:val="24"/>
          <w:szCs w:val="24"/>
        </w:rPr>
        <w:t xml:space="preserve"> care se </w:t>
      </w:r>
      <w:proofErr w:type="spellStart"/>
      <w:r w:rsidRPr="009E69BA">
        <w:rPr>
          <w:rFonts w:ascii="Times New Roman" w:hAnsi="Times New Roman" w:cs="Times New Roman"/>
          <w:sz w:val="24"/>
          <w:szCs w:val="24"/>
        </w:rPr>
        <w:t>potrives</w:t>
      </w:r>
      <w:r>
        <w:rPr>
          <w:rFonts w:ascii="Times New Roman" w:hAnsi="Times New Roman" w:cs="Times New Roman"/>
          <w:sz w:val="24"/>
          <w:szCs w:val="24"/>
        </w:rPr>
        <w:t>c</w:t>
      </w:r>
      <w:proofErr w:type="spellEnd"/>
      <w:r w:rsidRPr="009E69BA">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convingeril</w:t>
      </w:r>
      <w:r>
        <w:rPr>
          <w:rFonts w:ascii="Times New Roman" w:hAnsi="Times New Roman" w:cs="Times New Roman"/>
          <w:sz w:val="24"/>
          <w:szCs w:val="24"/>
        </w:rPr>
        <w:t>or</w:t>
      </w:r>
      <w:proofErr w:type="spellEnd"/>
      <w:r w:rsidRPr="009E69BA">
        <w:rPr>
          <w:rFonts w:ascii="Times New Roman" w:hAnsi="Times New Roman" w:cs="Times New Roman"/>
          <w:sz w:val="24"/>
          <w:szCs w:val="24"/>
        </w:rPr>
        <w:t xml:space="preserve"> lor </w:t>
      </w:r>
      <w:proofErr w:type="spellStart"/>
      <w:r w:rsidRPr="009E69BA">
        <w:rPr>
          <w:rFonts w:ascii="Times New Roman" w:hAnsi="Times New Roman" w:cs="Times New Roman"/>
          <w:sz w:val="24"/>
          <w:szCs w:val="24"/>
        </w:rPr>
        <w:t>politice</w:t>
      </w:r>
      <w:proofErr w:type="spellEnd"/>
      <w:r w:rsidRPr="009E69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r w:rsidR="00FC0EEC">
        <w:rPr>
          <w:rFonts w:ascii="Times New Roman" w:hAnsi="Times New Roman" w:cs="Times New Roman"/>
          <w:sz w:val="24"/>
          <w:szCs w:val="24"/>
        </w:rPr>
        <w:t>produce</w:t>
      </w:r>
      <w:r w:rsidRPr="009E69BA">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solidific</w:t>
      </w:r>
      <w:r>
        <w:rPr>
          <w:rFonts w:ascii="Times New Roman" w:hAnsi="Times New Roman" w:cs="Times New Roman"/>
          <w:sz w:val="24"/>
          <w:szCs w:val="24"/>
        </w:rPr>
        <w:t>area</w:t>
      </w:r>
      <w:proofErr w:type="spellEnd"/>
      <w:r w:rsidRPr="009E69BA">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convingeril</w:t>
      </w:r>
      <w:r>
        <w:rPr>
          <w:rFonts w:ascii="Times New Roman" w:hAnsi="Times New Roman" w:cs="Times New Roman"/>
          <w:sz w:val="24"/>
          <w:szCs w:val="24"/>
        </w:rPr>
        <w:t>or</w:t>
      </w:r>
      <w:proofErr w:type="spellEnd"/>
      <w:r w:rsidRPr="009E69BA">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anterioare</w:t>
      </w:r>
      <w:proofErr w:type="spellEnd"/>
      <w:r w:rsidR="00FC0EEC">
        <w:rPr>
          <w:rFonts w:ascii="Times New Roman" w:hAnsi="Times New Roman" w:cs="Times New Roman"/>
          <w:sz w:val="24"/>
          <w:szCs w:val="24"/>
        </w:rPr>
        <w:t xml:space="preserve">, </w:t>
      </w:r>
      <w:proofErr w:type="spellStart"/>
      <w:r w:rsidR="00FC0EEC">
        <w:rPr>
          <w:rFonts w:ascii="Times New Roman" w:hAnsi="Times New Roman" w:cs="Times New Roman"/>
          <w:sz w:val="24"/>
          <w:szCs w:val="24"/>
        </w:rPr>
        <w:t>iar</w:t>
      </w:r>
      <w:proofErr w:type="spellEnd"/>
      <w:r w:rsidR="00FC0EEC">
        <w:rPr>
          <w:rFonts w:ascii="Times New Roman" w:hAnsi="Times New Roman" w:cs="Times New Roman"/>
          <w:sz w:val="24"/>
          <w:szCs w:val="24"/>
        </w:rPr>
        <w:t xml:space="preserve"> </w:t>
      </w:r>
      <w:proofErr w:type="spellStart"/>
      <w:r>
        <w:rPr>
          <w:rFonts w:ascii="Times New Roman" w:hAnsi="Times New Roman" w:cs="Times New Roman"/>
          <w:sz w:val="24"/>
          <w:szCs w:val="24"/>
        </w:rPr>
        <w:t>votul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sidR="00FC0EEC">
        <w:rPr>
          <w:rFonts w:ascii="Times New Roman" w:hAnsi="Times New Roman" w:cs="Times New Roman"/>
          <w:sz w:val="24"/>
          <w:szCs w:val="24"/>
        </w:rPr>
        <w:t>dat</w:t>
      </w:r>
      <w:proofErr w:type="spellEnd"/>
      <w:r w:rsidR="00FC0EEC">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în</w:t>
      </w:r>
      <w:proofErr w:type="spellEnd"/>
      <w:r w:rsidRPr="009E69BA">
        <w:rPr>
          <w:rFonts w:ascii="Times New Roman" w:hAnsi="Times New Roman" w:cs="Times New Roman"/>
          <w:sz w:val="24"/>
          <w:szCs w:val="24"/>
        </w:rPr>
        <w:t xml:space="preserve"> </w:t>
      </w:r>
      <w:proofErr w:type="spellStart"/>
      <w:r w:rsidRPr="009E69BA">
        <w:rPr>
          <w:rFonts w:ascii="Times New Roman" w:hAnsi="Times New Roman" w:cs="Times New Roman"/>
          <w:sz w:val="24"/>
          <w:szCs w:val="24"/>
        </w:rPr>
        <w:t>consecință</w:t>
      </w:r>
      <w:proofErr w:type="spellEnd"/>
      <w:r>
        <w:rPr>
          <w:rFonts w:ascii="Times New Roman" w:hAnsi="Times New Roman" w:cs="Times New Roman"/>
          <w:sz w:val="24"/>
          <w:szCs w:val="24"/>
        </w:rPr>
        <w:t xml:space="preserve">. </w:t>
      </w:r>
    </w:p>
    <w:p w14:paraId="3CDBD86D" w14:textId="0A1009AD" w:rsidR="004C4B99" w:rsidRDefault="004C4B99" w:rsidP="00DD3EC0">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Așadar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Comisia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Națională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Coreei</w:t>
      </w:r>
      <w:proofErr w:type="spellEnd"/>
      <w:r>
        <w:rPr>
          <w:rFonts w:ascii="Times New Roman" w:hAnsi="Times New Roman" w:cs="Times New Roman"/>
          <w:sz w:val="24"/>
          <w:szCs w:val="24"/>
        </w:rPr>
        <w:t xml:space="preserve"> de Sud,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intermediul</w:t>
      </w:r>
      <w:proofErr w:type="spellEnd"/>
      <w:r>
        <w:rPr>
          <w:rFonts w:ascii="Times New Roman" w:hAnsi="Times New Roman" w:cs="Times New Roman"/>
          <w:sz w:val="24"/>
          <w:szCs w:val="24"/>
        </w:rPr>
        <w:t xml:space="preserve"> </w:t>
      </w:r>
      <w:proofErr w:type="spellStart"/>
      <w:r w:rsidR="00FC0EEC" w:rsidRPr="00427F72">
        <w:rPr>
          <w:rFonts w:ascii="Times New Roman" w:hAnsi="Times New Roman" w:cs="Times New Roman"/>
          <w:i/>
          <w:iCs/>
          <w:sz w:val="24"/>
          <w:szCs w:val="24"/>
        </w:rPr>
        <w:t>Comisiei</w:t>
      </w:r>
      <w:proofErr w:type="spellEnd"/>
      <w:r w:rsidR="00FC0EEC" w:rsidRPr="00427F72">
        <w:rPr>
          <w:rFonts w:ascii="Times New Roman" w:hAnsi="Times New Roman" w:cs="Times New Roman"/>
          <w:i/>
          <w:iCs/>
          <w:sz w:val="24"/>
          <w:szCs w:val="24"/>
        </w:rPr>
        <w:t xml:space="preserve"> de </w:t>
      </w:r>
      <w:proofErr w:type="spellStart"/>
      <w:r w:rsidR="00FC0EEC" w:rsidRPr="00427F72">
        <w:rPr>
          <w:rFonts w:ascii="Times New Roman" w:hAnsi="Times New Roman" w:cs="Times New Roman"/>
          <w:i/>
          <w:iCs/>
          <w:sz w:val="24"/>
          <w:szCs w:val="24"/>
        </w:rPr>
        <w:t>deliberare</w:t>
      </w:r>
      <w:proofErr w:type="spellEnd"/>
      <w:r w:rsidR="00FC0EEC" w:rsidRPr="00427F72">
        <w:rPr>
          <w:rFonts w:ascii="Times New Roman" w:hAnsi="Times New Roman" w:cs="Times New Roman"/>
          <w:i/>
          <w:iCs/>
          <w:sz w:val="24"/>
          <w:szCs w:val="24"/>
        </w:rPr>
        <w:t xml:space="preserve"> </w:t>
      </w:r>
      <w:proofErr w:type="spellStart"/>
      <w:r w:rsidR="00FC0EEC" w:rsidRPr="00427F72">
        <w:rPr>
          <w:rFonts w:ascii="Times New Roman" w:hAnsi="Times New Roman" w:cs="Times New Roman"/>
          <w:i/>
          <w:iCs/>
          <w:sz w:val="24"/>
          <w:szCs w:val="24"/>
        </w:rPr>
        <w:t>privind</w:t>
      </w:r>
      <w:proofErr w:type="spellEnd"/>
      <w:r w:rsidR="00FC0EEC" w:rsidRPr="00427F72">
        <w:rPr>
          <w:rFonts w:ascii="Times New Roman" w:hAnsi="Times New Roman" w:cs="Times New Roman"/>
          <w:i/>
          <w:iCs/>
          <w:sz w:val="24"/>
          <w:szCs w:val="24"/>
        </w:rPr>
        <w:t xml:space="preserve"> </w:t>
      </w:r>
      <w:proofErr w:type="spellStart"/>
      <w:r w:rsidR="00FC0EEC" w:rsidRPr="00427F72">
        <w:rPr>
          <w:rFonts w:ascii="Times New Roman" w:hAnsi="Times New Roman" w:cs="Times New Roman"/>
          <w:i/>
          <w:iCs/>
          <w:sz w:val="24"/>
          <w:szCs w:val="24"/>
        </w:rPr>
        <w:t>știrile</w:t>
      </w:r>
      <w:proofErr w:type="spellEnd"/>
      <w:r w:rsidR="00FC0EEC" w:rsidRPr="00427F72">
        <w:rPr>
          <w:rFonts w:ascii="Times New Roman" w:hAnsi="Times New Roman" w:cs="Times New Roman"/>
          <w:i/>
          <w:iCs/>
          <w:sz w:val="24"/>
          <w:szCs w:val="24"/>
        </w:rPr>
        <w:t xml:space="preserve"> online </w:t>
      </w:r>
      <w:proofErr w:type="spellStart"/>
      <w:r w:rsidR="00FC0EEC" w:rsidRPr="00427F72">
        <w:rPr>
          <w:rFonts w:ascii="Times New Roman" w:hAnsi="Times New Roman" w:cs="Times New Roman"/>
          <w:i/>
          <w:iCs/>
          <w:sz w:val="24"/>
          <w:szCs w:val="24"/>
        </w:rPr>
        <w:t>despre</w:t>
      </w:r>
      <w:proofErr w:type="spellEnd"/>
      <w:r w:rsidR="00FC0EEC" w:rsidRPr="00427F72">
        <w:rPr>
          <w:rFonts w:ascii="Times New Roman" w:hAnsi="Times New Roman" w:cs="Times New Roman"/>
          <w:i/>
          <w:iCs/>
          <w:sz w:val="24"/>
          <w:szCs w:val="24"/>
        </w:rPr>
        <w:t xml:space="preserve"> </w:t>
      </w:r>
      <w:proofErr w:type="spellStart"/>
      <w:r w:rsidR="00FC0EEC" w:rsidRPr="00427F72">
        <w:rPr>
          <w:rFonts w:ascii="Times New Roman" w:hAnsi="Times New Roman" w:cs="Times New Roman"/>
          <w:i/>
          <w:iCs/>
          <w:sz w:val="24"/>
          <w:szCs w:val="24"/>
        </w:rPr>
        <w:t>alegeri</w:t>
      </w:r>
      <w:proofErr w:type="spellEnd"/>
      <w:r w:rsidR="00FC0EEC">
        <w:rPr>
          <w:rFonts w:ascii="Times New Roman" w:hAnsi="Times New Roman" w:cs="Times New Roman"/>
          <w:i/>
          <w:iCs/>
          <w:sz w:val="24"/>
          <w:szCs w:val="24"/>
        </w:rPr>
        <w:t>,</w:t>
      </w:r>
      <w:r>
        <w:rPr>
          <w:rFonts w:ascii="Times New Roman" w:hAnsi="Times New Roman" w:cs="Times New Roman"/>
          <w:i/>
          <w:iCs/>
          <w:sz w:val="24"/>
          <w:szCs w:val="24"/>
        </w:rPr>
        <w:t xml:space="preserve"> </w:t>
      </w:r>
      <w:r w:rsidRPr="00521D13">
        <w:rPr>
          <w:rFonts w:ascii="Times New Roman" w:hAnsi="Times New Roman" w:cs="Times New Roman"/>
          <w:sz w:val="24"/>
          <w:szCs w:val="24"/>
        </w:rPr>
        <w:t xml:space="preserve">a </w:t>
      </w:r>
      <w:proofErr w:type="spellStart"/>
      <w:r w:rsidRPr="00521D13">
        <w:rPr>
          <w:rFonts w:ascii="Times New Roman" w:hAnsi="Times New Roman" w:cs="Times New Roman"/>
          <w:sz w:val="24"/>
          <w:szCs w:val="24"/>
        </w:rPr>
        <w:t>decis</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spor</w:t>
      </w:r>
      <w:r>
        <w:rPr>
          <w:rFonts w:ascii="Times New Roman" w:hAnsi="Times New Roman" w:cs="Times New Roman"/>
          <w:sz w:val="24"/>
          <w:szCs w:val="24"/>
        </w:rPr>
        <w:t>irea</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eficaci</w:t>
      </w:r>
      <w:r>
        <w:rPr>
          <w:rFonts w:ascii="Times New Roman" w:hAnsi="Times New Roman" w:cs="Times New Roman"/>
          <w:sz w:val="24"/>
          <w:szCs w:val="24"/>
        </w:rPr>
        <w:t>tății</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reglementărilor</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printr</w:t>
      </w:r>
      <w:proofErr w:type="spellEnd"/>
      <w:r w:rsidRPr="00521D13">
        <w:rPr>
          <w:rFonts w:ascii="Times New Roman" w:hAnsi="Times New Roman" w:cs="Times New Roman"/>
          <w:sz w:val="24"/>
          <w:szCs w:val="24"/>
        </w:rPr>
        <w:t xml:space="preserve">-o </w:t>
      </w:r>
      <w:proofErr w:type="spellStart"/>
      <w:r w:rsidRPr="00521D13">
        <w:rPr>
          <w:rFonts w:ascii="Times New Roman" w:hAnsi="Times New Roman" w:cs="Times New Roman"/>
          <w:sz w:val="24"/>
          <w:szCs w:val="24"/>
        </w:rPr>
        <w:t>strânsă</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cooperare</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între</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instituțiile</w:t>
      </w:r>
      <w:proofErr w:type="spellEnd"/>
      <w:r w:rsidR="00FC0EEC">
        <w:rPr>
          <w:rFonts w:ascii="Times New Roman" w:hAnsi="Times New Roman" w:cs="Times New Roman"/>
          <w:sz w:val="24"/>
          <w:szCs w:val="24"/>
        </w:rPr>
        <w:t xml:space="preserve"> implicate,</w:t>
      </w:r>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prin</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angajarea</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în</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activități</w:t>
      </w:r>
      <w:proofErr w:type="spellEnd"/>
      <w:r w:rsidRPr="00521D13">
        <w:rPr>
          <w:rFonts w:ascii="Times New Roman" w:hAnsi="Times New Roman" w:cs="Times New Roman"/>
          <w:sz w:val="24"/>
          <w:szCs w:val="24"/>
        </w:rPr>
        <w:t xml:space="preserve"> de </w:t>
      </w:r>
      <w:proofErr w:type="spellStart"/>
      <w:r w:rsidRPr="00521D13">
        <w:rPr>
          <w:rFonts w:ascii="Times New Roman" w:hAnsi="Times New Roman" w:cs="Times New Roman"/>
          <w:sz w:val="24"/>
          <w:szCs w:val="24"/>
        </w:rPr>
        <w:t>prevenire</w:t>
      </w:r>
      <w:proofErr w:type="spellEnd"/>
      <w:r w:rsidRPr="00521D13">
        <w:rPr>
          <w:rFonts w:ascii="Times New Roman" w:hAnsi="Times New Roman" w:cs="Times New Roman"/>
          <w:sz w:val="24"/>
          <w:szCs w:val="24"/>
        </w:rPr>
        <w:t xml:space="preserve">, </w:t>
      </w:r>
      <w:proofErr w:type="spellStart"/>
      <w:proofErr w:type="gramStart"/>
      <w:r w:rsidR="00FC0EEC">
        <w:rPr>
          <w:rFonts w:ascii="Times New Roman" w:hAnsi="Times New Roman" w:cs="Times New Roman"/>
          <w:sz w:val="24"/>
          <w:szCs w:val="24"/>
        </w:rPr>
        <w:t>prin</w:t>
      </w:r>
      <w:proofErr w:type="spellEnd"/>
      <w:r w:rsidR="00FC0EEC">
        <w:rPr>
          <w:rFonts w:ascii="Times New Roman" w:hAnsi="Times New Roman" w:cs="Times New Roman"/>
          <w:sz w:val="24"/>
          <w:szCs w:val="24"/>
        </w:rPr>
        <w:t xml:space="preserve">  </w:t>
      </w:r>
      <w:proofErr w:type="spellStart"/>
      <w:r w:rsidR="00FC0EEC">
        <w:rPr>
          <w:rFonts w:ascii="Times New Roman" w:hAnsi="Times New Roman" w:cs="Times New Roman"/>
          <w:sz w:val="24"/>
          <w:szCs w:val="24"/>
        </w:rPr>
        <w:t>încurajarea</w:t>
      </w:r>
      <w:proofErr w:type="spellEnd"/>
      <w:proofErr w:type="gramEnd"/>
      <w:r w:rsidR="00FC0EEC">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raport</w:t>
      </w:r>
      <w:r w:rsidR="00FC0EEC">
        <w:rPr>
          <w:rFonts w:ascii="Times New Roman" w:hAnsi="Times New Roman" w:cs="Times New Roman"/>
          <w:sz w:val="24"/>
          <w:szCs w:val="24"/>
        </w:rPr>
        <w: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situații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cetățeni</w:t>
      </w:r>
      <w:proofErr w:type="spellEnd"/>
      <w:r w:rsidRPr="00521D13">
        <w:rPr>
          <w:rFonts w:ascii="Times New Roman" w:hAnsi="Times New Roman" w:cs="Times New Roman"/>
          <w:sz w:val="24"/>
          <w:szCs w:val="24"/>
        </w:rPr>
        <w:t>,</w:t>
      </w:r>
      <w:r w:rsidR="00DD3EC0">
        <w:rPr>
          <w:rFonts w:ascii="Times New Roman" w:hAnsi="Times New Roman" w:cs="Times New Roman"/>
          <w:sz w:val="24"/>
          <w:szCs w:val="24"/>
        </w:rPr>
        <w:t xml:space="preserve"> </w:t>
      </w:r>
      <w:proofErr w:type="spellStart"/>
      <w:r w:rsidR="00DD3EC0">
        <w:rPr>
          <w:rFonts w:ascii="Times New Roman" w:hAnsi="Times New Roman" w:cs="Times New Roman"/>
          <w:sz w:val="24"/>
          <w:szCs w:val="24"/>
        </w:rPr>
        <w:t>prin</w:t>
      </w:r>
      <w:proofErr w:type="spellEnd"/>
      <w:r w:rsidR="00DD3EC0">
        <w:rPr>
          <w:rFonts w:ascii="Times New Roman" w:hAnsi="Times New Roman" w:cs="Times New Roman"/>
          <w:sz w:val="24"/>
          <w:szCs w:val="24"/>
        </w:rPr>
        <w:t xml:space="preserve"> </w:t>
      </w:r>
      <w:proofErr w:type="spellStart"/>
      <w:r w:rsidR="00DD3EC0">
        <w:rPr>
          <w:rFonts w:ascii="Times New Roman" w:hAnsi="Times New Roman" w:cs="Times New Roman"/>
          <w:sz w:val="24"/>
          <w:szCs w:val="24"/>
        </w:rPr>
        <w:t>intervenții</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prompte</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și</w:t>
      </w:r>
      <w:proofErr w:type="spellEnd"/>
      <w:r w:rsidRPr="00521D13">
        <w:rPr>
          <w:rFonts w:ascii="Times New Roman" w:hAnsi="Times New Roman" w:cs="Times New Roman"/>
          <w:sz w:val="24"/>
          <w:szCs w:val="24"/>
        </w:rPr>
        <w:t xml:space="preserve"> </w:t>
      </w:r>
      <w:proofErr w:type="spellStart"/>
      <w:r w:rsidRPr="00521D13">
        <w:rPr>
          <w:rFonts w:ascii="Times New Roman" w:hAnsi="Times New Roman" w:cs="Times New Roman"/>
          <w:sz w:val="24"/>
          <w:szCs w:val="24"/>
        </w:rPr>
        <w:t>ef</w:t>
      </w:r>
      <w:r w:rsidR="00DD3EC0">
        <w:rPr>
          <w:rFonts w:ascii="Times New Roman" w:hAnsi="Times New Roman" w:cs="Times New Roman"/>
          <w:sz w:val="24"/>
          <w:szCs w:val="24"/>
        </w:rPr>
        <w:t>iciente</w:t>
      </w:r>
      <w:proofErr w:type="spellEnd"/>
      <w:r>
        <w:rPr>
          <w:rFonts w:ascii="Times New Roman" w:hAnsi="Times New Roman" w:cs="Times New Roman"/>
          <w:sz w:val="24"/>
          <w:szCs w:val="24"/>
        </w:rPr>
        <w:t xml:space="preserve">. </w:t>
      </w:r>
      <w:r w:rsidR="00DD3EC0">
        <w:rPr>
          <w:rFonts w:ascii="Times New Roman" w:hAnsi="Times New Roman" w:cs="Times New Roman"/>
          <w:sz w:val="24"/>
          <w:szCs w:val="24"/>
        </w:rPr>
        <w:t xml:space="preserve"> </w:t>
      </w:r>
      <w:proofErr w:type="spellStart"/>
      <w:r w:rsidRPr="00F13BB5">
        <w:rPr>
          <w:rFonts w:ascii="Times New Roman" w:hAnsi="Times New Roman" w:cs="Times New Roman"/>
          <w:sz w:val="24"/>
          <w:szCs w:val="24"/>
        </w:rPr>
        <w:t>Principalele</w:t>
      </w:r>
      <w:proofErr w:type="spellEnd"/>
      <w:r w:rsidRPr="00F13BB5">
        <w:rPr>
          <w:rFonts w:ascii="Times New Roman" w:hAnsi="Times New Roman" w:cs="Times New Roman"/>
          <w:sz w:val="24"/>
          <w:szCs w:val="24"/>
        </w:rPr>
        <w:t xml:space="preserve"> </w:t>
      </w:r>
      <w:proofErr w:type="spellStart"/>
      <w:r w:rsidRPr="00F13BB5">
        <w:rPr>
          <w:rFonts w:ascii="Times New Roman" w:hAnsi="Times New Roman" w:cs="Times New Roman"/>
          <w:sz w:val="24"/>
          <w:szCs w:val="24"/>
        </w:rPr>
        <w:t>puncte</w:t>
      </w:r>
      <w:proofErr w:type="spellEnd"/>
      <w:r w:rsidRPr="00F13BB5">
        <w:rPr>
          <w:rFonts w:ascii="Times New Roman" w:hAnsi="Times New Roman" w:cs="Times New Roman"/>
          <w:sz w:val="24"/>
          <w:szCs w:val="24"/>
        </w:rPr>
        <w:t xml:space="preserve"> </w:t>
      </w:r>
      <w:proofErr w:type="spellStart"/>
      <w:r w:rsidRPr="00F13BB5">
        <w:rPr>
          <w:rFonts w:ascii="Times New Roman" w:hAnsi="Times New Roman" w:cs="Times New Roman"/>
          <w:sz w:val="24"/>
          <w:szCs w:val="24"/>
        </w:rPr>
        <w:t>pentru</w:t>
      </w:r>
      <w:proofErr w:type="spellEnd"/>
      <w:r w:rsidRPr="00F13BB5">
        <w:rPr>
          <w:rFonts w:ascii="Times New Roman" w:hAnsi="Times New Roman" w:cs="Times New Roman"/>
          <w:sz w:val="24"/>
          <w:szCs w:val="24"/>
        </w:rPr>
        <w:t xml:space="preserve"> care </w:t>
      </w:r>
      <w:r>
        <w:rPr>
          <w:rFonts w:ascii="Times New Roman" w:hAnsi="Times New Roman" w:cs="Times New Roman"/>
          <w:sz w:val="24"/>
          <w:szCs w:val="24"/>
        </w:rPr>
        <w:t>NEC</w:t>
      </w:r>
      <w:r w:rsidRPr="00F13BB5">
        <w:rPr>
          <w:rFonts w:ascii="Times New Roman" w:hAnsi="Times New Roman" w:cs="Times New Roman"/>
          <w:sz w:val="24"/>
          <w:szCs w:val="24"/>
        </w:rPr>
        <w:t xml:space="preserve"> </w:t>
      </w:r>
      <w:proofErr w:type="spellStart"/>
      <w:r w:rsidR="00DD3EC0">
        <w:rPr>
          <w:rFonts w:ascii="Times New Roman" w:hAnsi="Times New Roman" w:cs="Times New Roman"/>
          <w:sz w:val="24"/>
          <w:szCs w:val="24"/>
        </w:rPr>
        <w:t>Coreea</w:t>
      </w:r>
      <w:proofErr w:type="spellEnd"/>
      <w:r w:rsidR="00DD3EC0">
        <w:rPr>
          <w:rFonts w:ascii="Times New Roman" w:hAnsi="Times New Roman" w:cs="Times New Roman"/>
          <w:sz w:val="24"/>
          <w:szCs w:val="24"/>
        </w:rPr>
        <w:t xml:space="preserve"> </w:t>
      </w:r>
      <w:r w:rsidRPr="00F13BB5">
        <w:rPr>
          <w:rFonts w:ascii="Times New Roman" w:hAnsi="Times New Roman" w:cs="Times New Roman"/>
          <w:sz w:val="24"/>
          <w:szCs w:val="24"/>
        </w:rPr>
        <w:t xml:space="preserve">a </w:t>
      </w:r>
      <w:proofErr w:type="spellStart"/>
      <w:r w:rsidRPr="00F13BB5">
        <w:rPr>
          <w:rFonts w:ascii="Times New Roman" w:hAnsi="Times New Roman" w:cs="Times New Roman"/>
          <w:sz w:val="24"/>
          <w:szCs w:val="24"/>
        </w:rPr>
        <w:t>solicitat</w:t>
      </w:r>
      <w:proofErr w:type="spellEnd"/>
      <w:r w:rsidRPr="00F13BB5">
        <w:rPr>
          <w:rFonts w:ascii="Times New Roman" w:hAnsi="Times New Roman" w:cs="Times New Roman"/>
          <w:sz w:val="24"/>
          <w:szCs w:val="24"/>
        </w:rPr>
        <w:t xml:space="preserve"> </w:t>
      </w:r>
      <w:proofErr w:type="spellStart"/>
      <w:r w:rsidRPr="00F13BB5">
        <w:rPr>
          <w:rFonts w:ascii="Times New Roman" w:hAnsi="Times New Roman" w:cs="Times New Roman"/>
          <w:sz w:val="24"/>
          <w:szCs w:val="24"/>
        </w:rPr>
        <w:t>cooperarea</w:t>
      </w:r>
      <w:proofErr w:type="spellEnd"/>
      <w:r w:rsidRPr="00F13BB5">
        <w:rPr>
          <w:rFonts w:ascii="Times New Roman" w:hAnsi="Times New Roman" w:cs="Times New Roman"/>
          <w:sz w:val="24"/>
          <w:szCs w:val="24"/>
        </w:rPr>
        <w:t xml:space="preserve"> </w:t>
      </w:r>
      <w:proofErr w:type="spellStart"/>
      <w:r w:rsidRPr="00F13BB5">
        <w:rPr>
          <w:rFonts w:ascii="Times New Roman" w:hAnsi="Times New Roman" w:cs="Times New Roman"/>
          <w:sz w:val="24"/>
          <w:szCs w:val="24"/>
        </w:rPr>
        <w:t>organizații</w:t>
      </w:r>
      <w:r w:rsidR="00DD3EC0">
        <w:rPr>
          <w:rFonts w:ascii="Times New Roman" w:hAnsi="Times New Roman" w:cs="Times New Roman"/>
          <w:sz w:val="24"/>
          <w:szCs w:val="24"/>
        </w:rPr>
        <w:t>lor</w:t>
      </w:r>
      <w:proofErr w:type="spellEnd"/>
      <w:r w:rsidR="00DD3EC0">
        <w:rPr>
          <w:rFonts w:ascii="Times New Roman" w:hAnsi="Times New Roman" w:cs="Times New Roman"/>
          <w:sz w:val="24"/>
          <w:szCs w:val="24"/>
        </w:rPr>
        <w:t xml:space="preserve"> </w:t>
      </w:r>
      <w:proofErr w:type="spellStart"/>
      <w:r w:rsidR="00DD3EC0">
        <w:rPr>
          <w:rFonts w:ascii="Times New Roman" w:hAnsi="Times New Roman" w:cs="Times New Roman"/>
          <w:sz w:val="24"/>
          <w:szCs w:val="24"/>
        </w:rPr>
        <w:t>partenere</w:t>
      </w:r>
      <w:proofErr w:type="spellEnd"/>
      <w:r w:rsidRPr="00F13BB5">
        <w:rPr>
          <w:rFonts w:ascii="Times New Roman" w:hAnsi="Times New Roman" w:cs="Times New Roman"/>
          <w:sz w:val="24"/>
          <w:szCs w:val="24"/>
        </w:rPr>
        <w:t xml:space="preserve"> sun</w:t>
      </w:r>
      <w:r>
        <w:rPr>
          <w:rFonts w:ascii="Times New Roman" w:hAnsi="Times New Roman" w:cs="Times New Roman"/>
          <w:sz w:val="24"/>
          <w:szCs w:val="24"/>
        </w:rPr>
        <w:t>t:</w:t>
      </w:r>
    </w:p>
    <w:p w14:paraId="590A98C0" w14:textId="1D254581" w:rsidR="004C4B99" w:rsidRDefault="004C4B99" w:rsidP="0071501E">
      <w:pPr>
        <w:pStyle w:val="ListParagraph"/>
        <w:numPr>
          <w:ilvl w:val="0"/>
          <w:numId w:val="36"/>
        </w:numPr>
        <w:spacing w:after="0" w:line="360" w:lineRule="auto"/>
        <w:jc w:val="both"/>
        <w:rPr>
          <w:rFonts w:ascii="Times New Roman" w:hAnsi="Times New Roman" w:cs="Times New Roman"/>
          <w:sz w:val="24"/>
          <w:szCs w:val="24"/>
        </w:rPr>
      </w:pPr>
      <w:r w:rsidRPr="00F13BB5">
        <w:rPr>
          <w:rFonts w:ascii="Times New Roman" w:hAnsi="Times New Roman" w:cs="Times New Roman"/>
          <w:sz w:val="24"/>
          <w:szCs w:val="24"/>
        </w:rPr>
        <w:t>stabilirea un</w:t>
      </w:r>
      <w:r w:rsidR="00DD3EC0">
        <w:rPr>
          <w:rFonts w:ascii="Times New Roman" w:hAnsi="Times New Roman" w:cs="Times New Roman"/>
          <w:sz w:val="24"/>
          <w:szCs w:val="24"/>
        </w:rPr>
        <w:t>ui</w:t>
      </w:r>
      <w:r w:rsidRPr="00F13BB5">
        <w:rPr>
          <w:rFonts w:ascii="Times New Roman" w:hAnsi="Times New Roman" w:cs="Times New Roman"/>
          <w:sz w:val="24"/>
          <w:szCs w:val="24"/>
        </w:rPr>
        <w:t xml:space="preserve"> răspuns comun și</w:t>
      </w:r>
      <w:r>
        <w:rPr>
          <w:rFonts w:ascii="Times New Roman" w:hAnsi="Times New Roman" w:cs="Times New Roman"/>
          <w:sz w:val="24"/>
          <w:szCs w:val="24"/>
        </w:rPr>
        <w:t xml:space="preserve"> a</w:t>
      </w:r>
      <w:r w:rsidRPr="00F13BB5">
        <w:rPr>
          <w:rFonts w:ascii="Times New Roman" w:hAnsi="Times New Roman" w:cs="Times New Roman"/>
          <w:sz w:val="24"/>
          <w:szCs w:val="24"/>
        </w:rPr>
        <w:t xml:space="preserve"> un</w:t>
      </w:r>
      <w:r>
        <w:rPr>
          <w:rFonts w:ascii="Times New Roman" w:hAnsi="Times New Roman" w:cs="Times New Roman"/>
          <w:sz w:val="24"/>
          <w:szCs w:val="24"/>
        </w:rPr>
        <w:t>ui</w:t>
      </w:r>
      <w:r w:rsidRPr="00F13BB5">
        <w:rPr>
          <w:rFonts w:ascii="Times New Roman" w:hAnsi="Times New Roman" w:cs="Times New Roman"/>
          <w:sz w:val="24"/>
          <w:szCs w:val="24"/>
        </w:rPr>
        <w:t xml:space="preserve"> sistem de cooperare pentru preveni</w:t>
      </w:r>
      <w:r>
        <w:rPr>
          <w:rFonts w:ascii="Times New Roman" w:hAnsi="Times New Roman" w:cs="Times New Roman"/>
          <w:sz w:val="24"/>
          <w:szCs w:val="24"/>
        </w:rPr>
        <w:t>rea</w:t>
      </w:r>
      <w:r w:rsidRPr="00F13BB5">
        <w:rPr>
          <w:rFonts w:ascii="Times New Roman" w:hAnsi="Times New Roman" w:cs="Times New Roman"/>
          <w:sz w:val="24"/>
          <w:szCs w:val="24"/>
        </w:rPr>
        <w:t xml:space="preserve"> </w:t>
      </w:r>
      <w:r>
        <w:rPr>
          <w:rFonts w:ascii="Times New Roman" w:hAnsi="Times New Roman" w:cs="Times New Roman"/>
          <w:sz w:val="24"/>
          <w:szCs w:val="24"/>
        </w:rPr>
        <w:t xml:space="preserve">transmiterii </w:t>
      </w:r>
      <w:r w:rsidRPr="00F13BB5">
        <w:rPr>
          <w:rFonts w:ascii="Times New Roman" w:hAnsi="Times New Roman" w:cs="Times New Roman"/>
          <w:sz w:val="24"/>
          <w:szCs w:val="24"/>
        </w:rPr>
        <w:t xml:space="preserve">de informații false și </w:t>
      </w:r>
      <w:r w:rsidR="00DD3EC0">
        <w:rPr>
          <w:rFonts w:ascii="Times New Roman" w:hAnsi="Times New Roman" w:cs="Times New Roman"/>
          <w:sz w:val="24"/>
          <w:szCs w:val="24"/>
        </w:rPr>
        <w:t xml:space="preserve">pentru prevenirea </w:t>
      </w:r>
      <w:r w:rsidRPr="00F13BB5">
        <w:rPr>
          <w:rFonts w:ascii="Times New Roman" w:hAnsi="Times New Roman" w:cs="Times New Roman"/>
          <w:sz w:val="24"/>
          <w:szCs w:val="24"/>
        </w:rPr>
        <w:t>răspândir</w:t>
      </w:r>
      <w:r w:rsidR="00DD3EC0">
        <w:rPr>
          <w:rFonts w:ascii="Times New Roman" w:hAnsi="Times New Roman" w:cs="Times New Roman"/>
          <w:sz w:val="24"/>
          <w:szCs w:val="24"/>
        </w:rPr>
        <w:t>ii discursurilor calomniatoare</w:t>
      </w:r>
      <w:r>
        <w:rPr>
          <w:rFonts w:ascii="Times New Roman" w:hAnsi="Times New Roman" w:cs="Times New Roman"/>
          <w:sz w:val="24"/>
          <w:szCs w:val="24"/>
        </w:rPr>
        <w:t>;</w:t>
      </w:r>
    </w:p>
    <w:p w14:paraId="0692DEB6" w14:textId="71832986" w:rsidR="004C4B99" w:rsidRDefault="00DD3EC0" w:rsidP="0071501E">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adoptarea unor</w:t>
      </w:r>
      <w:r w:rsidR="004C4B99" w:rsidRPr="00F13BB5">
        <w:rPr>
          <w:rFonts w:ascii="Times New Roman" w:hAnsi="Times New Roman" w:cs="Times New Roman"/>
          <w:sz w:val="24"/>
          <w:szCs w:val="24"/>
        </w:rPr>
        <w:t xml:space="preserve"> măsuri prompte pentru a răspunde la cazurile raportate </w:t>
      </w:r>
      <w:r w:rsidR="004C4B99">
        <w:rPr>
          <w:rFonts w:ascii="Times New Roman" w:hAnsi="Times New Roman" w:cs="Times New Roman"/>
          <w:sz w:val="24"/>
          <w:szCs w:val="24"/>
        </w:rPr>
        <w:t>privind</w:t>
      </w:r>
      <w:r w:rsidR="004C4B99" w:rsidRPr="00F13BB5">
        <w:rPr>
          <w:rFonts w:ascii="Times New Roman" w:hAnsi="Times New Roman" w:cs="Times New Roman"/>
          <w:sz w:val="24"/>
          <w:szCs w:val="24"/>
        </w:rPr>
        <w:t xml:space="preserve"> publicarea de informații false și aplica</w:t>
      </w:r>
      <w:r w:rsidR="004C4B99">
        <w:rPr>
          <w:rFonts w:ascii="Times New Roman" w:hAnsi="Times New Roman" w:cs="Times New Roman"/>
          <w:sz w:val="24"/>
          <w:szCs w:val="24"/>
        </w:rPr>
        <w:t>rea unor</w:t>
      </w:r>
      <w:r w:rsidR="004C4B99" w:rsidRPr="00F13BB5">
        <w:rPr>
          <w:rFonts w:ascii="Times New Roman" w:hAnsi="Times New Roman" w:cs="Times New Roman"/>
          <w:sz w:val="24"/>
          <w:szCs w:val="24"/>
        </w:rPr>
        <w:t xml:space="preserve"> măsuri </w:t>
      </w:r>
      <w:r w:rsidR="004C4B99">
        <w:rPr>
          <w:rFonts w:ascii="Times New Roman" w:hAnsi="Times New Roman" w:cs="Times New Roman"/>
          <w:sz w:val="24"/>
          <w:szCs w:val="24"/>
        </w:rPr>
        <w:t xml:space="preserve">corespunzătoare de către Ministerul de Interne și Parchetul Suprem; </w:t>
      </w:r>
    </w:p>
    <w:p w14:paraId="3E313BF0" w14:textId="133DB5B9" w:rsidR="00962217" w:rsidRDefault="00DD3EC0" w:rsidP="00DD3EC0">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4C4B99">
        <w:rPr>
          <w:rFonts w:ascii="Times New Roman" w:hAnsi="Times New Roman" w:cs="Times New Roman"/>
          <w:sz w:val="24"/>
          <w:szCs w:val="24"/>
        </w:rPr>
        <w:t>erificarea informațiilor transmise de către mass-media</w:t>
      </w:r>
      <w:r>
        <w:rPr>
          <w:rFonts w:ascii="Times New Roman" w:hAnsi="Times New Roman" w:cs="Times New Roman"/>
          <w:sz w:val="24"/>
          <w:szCs w:val="24"/>
        </w:rPr>
        <w:t>,</w:t>
      </w:r>
      <w:r w:rsidR="004C4B99">
        <w:rPr>
          <w:rFonts w:ascii="Times New Roman" w:hAnsi="Times New Roman" w:cs="Times New Roman"/>
          <w:sz w:val="24"/>
          <w:szCs w:val="24"/>
        </w:rPr>
        <w:t xml:space="preserve"> astfel încât să </w:t>
      </w:r>
      <w:r>
        <w:rPr>
          <w:rFonts w:ascii="Times New Roman" w:hAnsi="Times New Roman" w:cs="Times New Roman"/>
          <w:sz w:val="24"/>
          <w:szCs w:val="24"/>
        </w:rPr>
        <w:t>fie asigurată</w:t>
      </w:r>
      <w:r w:rsidR="004C4B99">
        <w:rPr>
          <w:rFonts w:ascii="Times New Roman" w:hAnsi="Times New Roman" w:cs="Times New Roman"/>
          <w:sz w:val="24"/>
          <w:szCs w:val="24"/>
        </w:rPr>
        <w:t xml:space="preserve"> desfășurarea unor alegeri corecte. </w:t>
      </w:r>
    </w:p>
    <w:p w14:paraId="41712B23" w14:textId="77777777" w:rsidR="00DD3EC0" w:rsidRPr="00DD3EC0" w:rsidRDefault="00DD3EC0" w:rsidP="00DD3EC0">
      <w:pPr>
        <w:pStyle w:val="ListParagraph"/>
        <w:spacing w:after="0" w:line="360" w:lineRule="auto"/>
        <w:jc w:val="both"/>
        <w:rPr>
          <w:rFonts w:ascii="Times New Roman" w:hAnsi="Times New Roman" w:cs="Times New Roman"/>
          <w:sz w:val="24"/>
          <w:szCs w:val="24"/>
        </w:rPr>
      </w:pPr>
    </w:p>
    <w:p w14:paraId="0CAB0FF2" w14:textId="77777777" w:rsidR="00962217" w:rsidRDefault="00962217" w:rsidP="00962217">
      <w:pPr>
        <w:pStyle w:val="NoSpacing"/>
        <w:spacing w:line="360" w:lineRule="auto"/>
        <w:ind w:left="426" w:hanging="142"/>
        <w:jc w:val="both"/>
        <w:rPr>
          <w:rFonts w:ascii="Times New Roman" w:hAnsi="Times New Roman" w:cs="Times New Roman"/>
          <w:b/>
          <w:bCs/>
          <w:sz w:val="24"/>
          <w:szCs w:val="24"/>
        </w:rPr>
      </w:pPr>
      <w:r w:rsidRPr="00E32983">
        <w:rPr>
          <w:rFonts w:ascii="Times New Roman" w:hAnsi="Times New Roman" w:cs="Times New Roman"/>
          <w:b/>
          <w:bCs/>
          <w:sz w:val="24"/>
          <w:szCs w:val="24"/>
        </w:rPr>
        <w:t xml:space="preserve">19 octombrie </w:t>
      </w:r>
    </w:p>
    <w:p w14:paraId="3BEBD0F8" w14:textId="77777777" w:rsidR="00DD3EC0" w:rsidRDefault="000159F3" w:rsidP="00DD3EC0">
      <w:pPr>
        <w:pStyle w:val="NoSpacing"/>
        <w:numPr>
          <w:ilvl w:val="0"/>
          <w:numId w:val="25"/>
        </w:numPr>
        <w:spacing w:line="360" w:lineRule="auto"/>
        <w:ind w:left="284" w:firstLine="283"/>
        <w:jc w:val="both"/>
        <w:rPr>
          <w:rFonts w:ascii="Times New Roman" w:hAnsi="Times New Roman" w:cs="Times New Roman"/>
          <w:b/>
          <w:bCs/>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 xml:space="preserve">Domnul </w:t>
      </w:r>
      <w:proofErr w:type="spellStart"/>
      <w:r w:rsidR="00962217" w:rsidRPr="007E27DC">
        <w:rPr>
          <w:rFonts w:ascii="Times New Roman" w:hAnsi="Times New Roman" w:cs="Times New Roman"/>
          <w:sz w:val="24"/>
          <w:szCs w:val="24"/>
        </w:rPr>
        <w:t>Myung-Gyu</w:t>
      </w:r>
      <w:proofErr w:type="spellEnd"/>
      <w:r w:rsidR="00962217" w:rsidRPr="007E27DC">
        <w:rPr>
          <w:rFonts w:ascii="Times New Roman" w:hAnsi="Times New Roman" w:cs="Times New Roman"/>
          <w:sz w:val="24"/>
          <w:szCs w:val="24"/>
        </w:rPr>
        <w:t xml:space="preserve"> </w:t>
      </w:r>
      <w:proofErr w:type="spellStart"/>
      <w:r w:rsidR="00962217" w:rsidRPr="007E27DC">
        <w:rPr>
          <w:rFonts w:ascii="Times New Roman" w:hAnsi="Times New Roman" w:cs="Times New Roman"/>
          <w:sz w:val="24"/>
          <w:szCs w:val="24"/>
        </w:rPr>
        <w:t>Ahn</w:t>
      </w:r>
      <w:proofErr w:type="spellEnd"/>
      <w:r w:rsidR="00962217">
        <w:rPr>
          <w:rFonts w:ascii="Times New Roman" w:hAnsi="Times New Roman" w:cs="Times New Roman"/>
          <w:sz w:val="24"/>
          <w:szCs w:val="24"/>
        </w:rPr>
        <w:t xml:space="preserve">, reprezentantul NEC Coreea, a continuat prezentarea studiului de caz privind acoperirea alegerilor </w:t>
      </w:r>
      <w:proofErr w:type="spellStart"/>
      <w:r w:rsidR="00962217">
        <w:rPr>
          <w:rFonts w:ascii="Times New Roman" w:hAnsi="Times New Roman" w:cs="Times New Roman"/>
          <w:sz w:val="24"/>
          <w:szCs w:val="24"/>
        </w:rPr>
        <w:t>ȋn</w:t>
      </w:r>
      <w:proofErr w:type="spellEnd"/>
      <w:r w:rsidR="00962217">
        <w:rPr>
          <w:rFonts w:ascii="Times New Roman" w:hAnsi="Times New Roman" w:cs="Times New Roman"/>
          <w:sz w:val="24"/>
          <w:szCs w:val="24"/>
        </w:rPr>
        <w:t xml:space="preserve"> media prin abordarea știrilor despre alegeri și rolul </w:t>
      </w:r>
      <w:r w:rsidR="00962217" w:rsidRPr="00427F72">
        <w:rPr>
          <w:rFonts w:ascii="Times New Roman" w:hAnsi="Times New Roman" w:cs="Times New Roman"/>
          <w:i/>
          <w:iCs/>
          <w:sz w:val="24"/>
          <w:szCs w:val="24"/>
        </w:rPr>
        <w:t>Comisiei de deliberare privind știrile online despre alegeri</w:t>
      </w:r>
      <w:r w:rsidR="00962217">
        <w:rPr>
          <w:rFonts w:ascii="Times New Roman" w:hAnsi="Times New Roman" w:cs="Times New Roman"/>
          <w:i/>
          <w:iCs/>
          <w:sz w:val="24"/>
          <w:szCs w:val="24"/>
        </w:rPr>
        <w:t xml:space="preserve">, </w:t>
      </w:r>
      <w:r w:rsidR="00962217" w:rsidRPr="000B460D">
        <w:rPr>
          <w:rFonts w:ascii="Times New Roman" w:hAnsi="Times New Roman" w:cs="Times New Roman"/>
          <w:sz w:val="24"/>
          <w:szCs w:val="24"/>
        </w:rPr>
        <w:t xml:space="preserve">structură subsumată </w:t>
      </w:r>
      <w:r w:rsidR="00962217">
        <w:rPr>
          <w:rFonts w:ascii="Times New Roman" w:hAnsi="Times New Roman" w:cs="Times New Roman"/>
          <w:i/>
          <w:iCs/>
          <w:sz w:val="24"/>
          <w:szCs w:val="24"/>
        </w:rPr>
        <w:t>Comisiei de deliberare privind știrile în alegeri</w:t>
      </w:r>
      <w:r w:rsidR="00962217" w:rsidRPr="0041705C">
        <w:rPr>
          <w:rFonts w:ascii="Times New Roman" w:hAnsi="Times New Roman" w:cs="Times New Roman"/>
          <w:sz w:val="24"/>
          <w:szCs w:val="24"/>
        </w:rPr>
        <w:t xml:space="preserve">. Comisia monitorizează, analizează și deliberează cu privire la sancțiunile care pot fi aplicate instituției media care a comis o faptă de natură să prejudicieze un anumit candidat sau integritatea procesului electoral. </w:t>
      </w:r>
    </w:p>
    <w:p w14:paraId="7F16B7AE" w14:textId="485D3CA1" w:rsidR="00DD3EC0" w:rsidRPr="00DD3EC0" w:rsidRDefault="00962217" w:rsidP="00DD3EC0">
      <w:pPr>
        <w:pStyle w:val="NoSpacing"/>
        <w:spacing w:line="360" w:lineRule="auto"/>
        <w:ind w:left="284" w:firstLine="567"/>
        <w:jc w:val="both"/>
        <w:rPr>
          <w:rFonts w:ascii="Times New Roman" w:hAnsi="Times New Roman" w:cs="Times New Roman"/>
          <w:b/>
          <w:bCs/>
          <w:sz w:val="24"/>
          <w:szCs w:val="24"/>
        </w:rPr>
      </w:pPr>
      <w:r w:rsidRPr="00DD3EC0">
        <w:rPr>
          <w:rFonts w:ascii="Times New Roman" w:hAnsi="Times New Roman" w:cs="Times New Roman"/>
          <w:sz w:val="24"/>
          <w:szCs w:val="24"/>
        </w:rPr>
        <w:t xml:space="preserve">După încheierea alegerilor, NEC Coreea efectuează un sondaj în rândul alegătorilor. Potrivit celui mai recent sondaj, efectuat după alegerile legislative din anul 2020, internetul este cel mai important canal pentru informarea alegătorilor. </w:t>
      </w:r>
    </w:p>
    <w:p w14:paraId="4B8FF26E" w14:textId="092F3B82" w:rsidR="00E3278E" w:rsidRDefault="00E3278E" w:rsidP="00DD3EC0">
      <w:pPr>
        <w:pStyle w:val="NoSpacing"/>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 xml:space="preserve">De-a lungul timpului, narativa iminenței atacurilor din partea Coreei de Nord, care era accentuată în preajma alegerilor, a avut o influența serioasă asupra opțiunilor electoratului, generând simpatie și înclinație către partidele conservatoare. În acest context particular și având în vedere amploarea răspândirii globale a fenomenului dezinformării, administrația electorală a fost determinată să acorde o atenție specială obiectivității media în acoperirea alegerilor. Din cauza </w:t>
      </w:r>
      <w:r w:rsidR="00962217">
        <w:rPr>
          <w:rFonts w:ascii="Times New Roman" w:hAnsi="Times New Roman" w:cs="Times New Roman"/>
          <w:sz w:val="24"/>
          <w:szCs w:val="24"/>
        </w:rPr>
        <w:lastRenderedPageBreak/>
        <w:t xml:space="preserve">faptului că presa publică adesea informații denaturate, nefondate și neverificate, încrederea cetățenilor coreeni în instituțiile media este foarte scăzută. </w:t>
      </w:r>
    </w:p>
    <w:p w14:paraId="58B51884" w14:textId="77777777" w:rsidR="00E3278E" w:rsidRDefault="00E3278E" w:rsidP="00DD3EC0">
      <w:pPr>
        <w:pStyle w:val="NoSpacing"/>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 xml:space="preserve">Legislația electorală prevede totuși anumite măsuri menite să descurajeze practicile incorecte ale media. De exemplu, în perioada alegerilor este interzisă distribuția ziarelor în tiraje mai mari decât în perioadele dintre alegeri. Totodată, este interzisă utilizarea părtinitoare a canalelor media pentru a crea un avantaj competitiv unui candidat. </w:t>
      </w:r>
    </w:p>
    <w:p w14:paraId="198F727C" w14:textId="0F748B2E" w:rsidR="00962217" w:rsidRPr="00F3582F" w:rsidRDefault="00E3278E" w:rsidP="00DD3EC0">
      <w:pPr>
        <w:pStyle w:val="NoSpacing"/>
        <w:spacing w:line="360" w:lineRule="auto"/>
        <w:ind w:left="284" w:firstLine="425"/>
        <w:jc w:val="both"/>
        <w:rPr>
          <w:rFonts w:ascii="Times New Roman" w:hAnsi="Times New Roman" w:cs="Times New Roman"/>
          <w:b/>
          <w:bCs/>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 xml:space="preserve">În vederea prevenirii utilizării ilegale a instrumentelor media, au fost introduse reglementări speciale și referitoare la conținut, astfel încât să fie garantată libertatea de exprimare, dar, în același timp, candidații să se simtă protejați în fața defăimărilor și a conținutului cu caracter discriminatoriu. Pentru prevenirea răspândirii știrilor false sau calomniatoare, în cadrul NEC Coreea a fost instalat un </w:t>
      </w:r>
      <w:proofErr w:type="spellStart"/>
      <w:r w:rsidR="00962217">
        <w:rPr>
          <w:rFonts w:ascii="Times New Roman" w:hAnsi="Times New Roman" w:cs="Times New Roman"/>
          <w:sz w:val="24"/>
          <w:szCs w:val="24"/>
        </w:rPr>
        <w:t>call-center</w:t>
      </w:r>
      <w:proofErr w:type="spellEnd"/>
      <w:r w:rsidR="00962217">
        <w:rPr>
          <w:rFonts w:ascii="Times New Roman" w:hAnsi="Times New Roman" w:cs="Times New Roman"/>
          <w:sz w:val="24"/>
          <w:szCs w:val="24"/>
        </w:rPr>
        <w:t xml:space="preserve"> la care alegătorii pot reclama astfel de incidente. </w:t>
      </w:r>
    </w:p>
    <w:p w14:paraId="6B39EC07" w14:textId="77777777" w:rsidR="00E3278E" w:rsidRDefault="000159F3" w:rsidP="00E3278E">
      <w:pPr>
        <w:pStyle w:val="NoSpacing"/>
        <w:numPr>
          <w:ilvl w:val="0"/>
          <w:numId w:val="25"/>
        </w:numPr>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62217" w:rsidRPr="00E32983">
        <w:rPr>
          <w:rFonts w:ascii="Times New Roman" w:hAnsi="Times New Roman" w:cs="Times New Roman"/>
          <w:sz w:val="24"/>
          <w:szCs w:val="24"/>
        </w:rPr>
        <w:t>Do</w:t>
      </w:r>
      <w:r w:rsidR="00962217">
        <w:rPr>
          <w:rFonts w:ascii="Times New Roman" w:hAnsi="Times New Roman" w:cs="Times New Roman"/>
          <w:sz w:val="24"/>
          <w:szCs w:val="24"/>
        </w:rPr>
        <w:t>amna</w:t>
      </w:r>
      <w:r w:rsidR="00962217" w:rsidRPr="00E32983">
        <w:rPr>
          <w:rFonts w:ascii="Times New Roman" w:hAnsi="Times New Roman" w:cs="Times New Roman"/>
          <w:sz w:val="24"/>
          <w:szCs w:val="24"/>
        </w:rPr>
        <w:t xml:space="preserve"> </w:t>
      </w:r>
      <w:proofErr w:type="spellStart"/>
      <w:r w:rsidR="00962217" w:rsidRPr="00E32983">
        <w:rPr>
          <w:rFonts w:ascii="Times New Roman" w:hAnsi="Times New Roman" w:cs="Times New Roman"/>
          <w:sz w:val="24"/>
          <w:szCs w:val="24"/>
        </w:rPr>
        <w:t>Jeong</w:t>
      </w:r>
      <w:proofErr w:type="spellEnd"/>
      <w:r w:rsidR="00962217" w:rsidRPr="00E32983">
        <w:rPr>
          <w:rFonts w:ascii="Times New Roman" w:hAnsi="Times New Roman" w:cs="Times New Roman"/>
          <w:sz w:val="24"/>
          <w:szCs w:val="24"/>
        </w:rPr>
        <w:t>-Won Kim</w:t>
      </w:r>
      <w:r w:rsidR="00962217">
        <w:rPr>
          <w:rFonts w:ascii="Times New Roman" w:hAnsi="Times New Roman" w:cs="Times New Roman"/>
          <w:sz w:val="24"/>
          <w:szCs w:val="24"/>
        </w:rPr>
        <w:t xml:space="preserve">, reprezentantul Comisiei Electorale Metropolitane din Seoul a susținut o prezentare despre </w:t>
      </w:r>
      <w:r w:rsidR="00962217" w:rsidRPr="00E818C1">
        <w:rPr>
          <w:rFonts w:ascii="Times New Roman" w:hAnsi="Times New Roman" w:cs="Times New Roman"/>
          <w:i/>
          <w:iCs/>
          <w:sz w:val="24"/>
          <w:szCs w:val="24"/>
        </w:rPr>
        <w:t xml:space="preserve">sporirea </w:t>
      </w:r>
      <w:proofErr w:type="spellStart"/>
      <w:r w:rsidR="00962217" w:rsidRPr="00E818C1">
        <w:rPr>
          <w:rFonts w:ascii="Times New Roman" w:hAnsi="Times New Roman" w:cs="Times New Roman"/>
          <w:i/>
          <w:iCs/>
          <w:sz w:val="24"/>
          <w:szCs w:val="24"/>
        </w:rPr>
        <w:t>ȋncrederii</w:t>
      </w:r>
      <w:proofErr w:type="spellEnd"/>
      <w:r w:rsidR="00962217" w:rsidRPr="00E818C1">
        <w:rPr>
          <w:rFonts w:ascii="Times New Roman" w:hAnsi="Times New Roman" w:cs="Times New Roman"/>
          <w:i/>
          <w:iCs/>
          <w:sz w:val="24"/>
          <w:szCs w:val="24"/>
        </w:rPr>
        <w:t xml:space="preserve"> </w:t>
      </w:r>
      <w:proofErr w:type="spellStart"/>
      <w:r w:rsidR="00962217" w:rsidRPr="00E818C1">
        <w:rPr>
          <w:rFonts w:ascii="Times New Roman" w:hAnsi="Times New Roman" w:cs="Times New Roman"/>
          <w:i/>
          <w:iCs/>
          <w:sz w:val="24"/>
          <w:szCs w:val="24"/>
        </w:rPr>
        <w:t>ȋn</w:t>
      </w:r>
      <w:proofErr w:type="spellEnd"/>
      <w:r w:rsidR="00962217" w:rsidRPr="00E818C1">
        <w:rPr>
          <w:rFonts w:ascii="Times New Roman" w:hAnsi="Times New Roman" w:cs="Times New Roman"/>
          <w:i/>
          <w:iCs/>
          <w:sz w:val="24"/>
          <w:szCs w:val="24"/>
        </w:rPr>
        <w:t xml:space="preserve"> sondajele </w:t>
      </w:r>
      <w:r w:rsidR="00962217">
        <w:rPr>
          <w:rFonts w:ascii="Times New Roman" w:hAnsi="Times New Roman" w:cs="Times New Roman"/>
          <w:i/>
          <w:iCs/>
          <w:sz w:val="24"/>
          <w:szCs w:val="24"/>
        </w:rPr>
        <w:t xml:space="preserve">electorale. </w:t>
      </w:r>
      <w:r w:rsidR="00962217" w:rsidRPr="00F70032">
        <w:rPr>
          <w:rFonts w:ascii="Times New Roman" w:hAnsi="Times New Roman" w:cs="Times New Roman"/>
          <w:sz w:val="24"/>
          <w:szCs w:val="24"/>
        </w:rPr>
        <w:t xml:space="preserve">Prima parte a </w:t>
      </w:r>
      <w:r w:rsidR="00962217">
        <w:rPr>
          <w:rFonts w:ascii="Times New Roman" w:hAnsi="Times New Roman" w:cs="Times New Roman"/>
          <w:sz w:val="24"/>
          <w:szCs w:val="24"/>
        </w:rPr>
        <w:t xml:space="preserve">prezentării a abordat subiectul relevanței sondajelor de opinie în contextul alegerilor și a vorbit despre rolul </w:t>
      </w:r>
      <w:r w:rsidR="00962217" w:rsidRPr="0055538D">
        <w:rPr>
          <w:rFonts w:ascii="Times New Roman" w:hAnsi="Times New Roman" w:cs="Times New Roman"/>
          <w:i/>
          <w:iCs/>
          <w:sz w:val="24"/>
          <w:szCs w:val="24"/>
        </w:rPr>
        <w:t>Comisiei de deliberare privind sondajele electorale</w:t>
      </w:r>
      <w:r w:rsidR="00962217">
        <w:rPr>
          <w:rFonts w:ascii="Times New Roman" w:hAnsi="Times New Roman" w:cs="Times New Roman"/>
          <w:sz w:val="24"/>
          <w:szCs w:val="24"/>
        </w:rPr>
        <w:t xml:space="preserve">. </w:t>
      </w:r>
    </w:p>
    <w:p w14:paraId="378D4AF6" w14:textId="77777777" w:rsidR="00E3278E" w:rsidRDefault="00962217" w:rsidP="00E3278E">
      <w:pPr>
        <w:pStyle w:val="NoSpacing"/>
        <w:spacing w:line="360" w:lineRule="auto"/>
        <w:ind w:left="142" w:firstLine="709"/>
        <w:jc w:val="both"/>
        <w:rPr>
          <w:rFonts w:ascii="Times New Roman" w:hAnsi="Times New Roman" w:cs="Times New Roman"/>
          <w:sz w:val="24"/>
          <w:szCs w:val="24"/>
        </w:rPr>
      </w:pPr>
      <w:r w:rsidRPr="00E3278E">
        <w:rPr>
          <w:rFonts w:ascii="Times New Roman" w:hAnsi="Times New Roman" w:cs="Times New Roman"/>
          <w:sz w:val="24"/>
          <w:szCs w:val="24"/>
        </w:rPr>
        <w:t xml:space="preserve">Reglementarea adecvată a procesului de realizare a sondajelor de opinie este menită să descurajeze interferența nocivă a anumitor părți interesate cu scopul de a distorsiona rezultatele în vederea influențării opțiunii de vot a electoratului. </w:t>
      </w:r>
    </w:p>
    <w:p w14:paraId="7F0ACD01" w14:textId="77777777" w:rsidR="00E3278E" w:rsidRDefault="00962217" w:rsidP="00E3278E">
      <w:pPr>
        <w:pStyle w:val="NoSpacing"/>
        <w:spacing w:line="360" w:lineRule="auto"/>
        <w:ind w:left="142" w:firstLine="709"/>
        <w:jc w:val="both"/>
        <w:rPr>
          <w:rFonts w:ascii="Times New Roman" w:hAnsi="Times New Roman" w:cs="Times New Roman"/>
          <w:i/>
          <w:iCs/>
          <w:sz w:val="24"/>
          <w:szCs w:val="24"/>
        </w:rPr>
      </w:pPr>
      <w:r w:rsidRPr="00E3278E">
        <w:rPr>
          <w:rFonts w:ascii="Times New Roman" w:hAnsi="Times New Roman" w:cs="Times New Roman"/>
          <w:sz w:val="24"/>
          <w:szCs w:val="24"/>
        </w:rPr>
        <w:t xml:space="preserve">Pentru a proteja integritatea procesului de sondare a opiniei publice cu privire la fenomenele electorale, în anul 2014 a fost constituita </w:t>
      </w:r>
      <w:r w:rsidRPr="00E3278E">
        <w:rPr>
          <w:rFonts w:ascii="Times New Roman" w:hAnsi="Times New Roman" w:cs="Times New Roman"/>
          <w:i/>
          <w:iCs/>
          <w:sz w:val="24"/>
          <w:szCs w:val="24"/>
        </w:rPr>
        <w:t xml:space="preserve">Comisia de deliberare privind sondajele electorale. </w:t>
      </w:r>
    </w:p>
    <w:p w14:paraId="2F27C209" w14:textId="42818CFE" w:rsidR="00962217" w:rsidRPr="00E3278E" w:rsidRDefault="00962217" w:rsidP="00E3278E">
      <w:pPr>
        <w:pStyle w:val="NoSpacing"/>
        <w:spacing w:line="360" w:lineRule="auto"/>
        <w:ind w:left="142" w:firstLine="709"/>
        <w:jc w:val="both"/>
        <w:rPr>
          <w:rFonts w:ascii="Times New Roman" w:hAnsi="Times New Roman" w:cs="Times New Roman"/>
          <w:sz w:val="24"/>
          <w:szCs w:val="24"/>
        </w:rPr>
      </w:pPr>
      <w:r w:rsidRPr="00E3278E">
        <w:rPr>
          <w:rFonts w:ascii="Times New Roman" w:hAnsi="Times New Roman" w:cs="Times New Roman"/>
          <w:sz w:val="24"/>
          <w:szCs w:val="24"/>
        </w:rPr>
        <w:t>Printre atribuțiile acestui organism se numără</w:t>
      </w:r>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stabilirea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criteriilor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pentru</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publicarea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sondajelor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excluderea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campaniilor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electorale</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deghizate</w:t>
      </w:r>
      <w:proofErr w:type="spellEnd"/>
      <w:r w:rsidRPr="00E3278E">
        <w:rPr>
          <w:rFonts w:ascii="Times New Roman" w:hAnsi="Times New Roman" w:cs="Times New Roman"/>
          <w:sz w:val="24"/>
          <w:szCs w:val="24"/>
          <w:lang w:val="en-US"/>
        </w:rPr>
        <w:t xml:space="preserve"> sub forma </w:t>
      </w:r>
      <w:proofErr w:type="spellStart"/>
      <w:r w:rsidRPr="00E3278E">
        <w:rPr>
          <w:rFonts w:ascii="Times New Roman" w:hAnsi="Times New Roman" w:cs="Times New Roman"/>
          <w:sz w:val="24"/>
          <w:szCs w:val="24"/>
          <w:lang w:val="en-US"/>
        </w:rPr>
        <w:t>sondajelor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evaluarea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calității</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sondajelor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eliminarea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sondajelor</w:t>
      </w:r>
      <w:proofErr w:type="spellEnd"/>
      <w:r w:rsidRPr="00E3278E">
        <w:rPr>
          <w:rFonts w:ascii="Times New Roman" w:hAnsi="Times New Roman" w:cs="Times New Roman"/>
          <w:sz w:val="24"/>
          <w:szCs w:val="24"/>
          <w:lang w:val="en-US"/>
        </w:rPr>
        <w:t xml:space="preserve"> care nu </w:t>
      </w:r>
      <w:proofErr w:type="spellStart"/>
      <w:r w:rsidRPr="00E3278E">
        <w:rPr>
          <w:rFonts w:ascii="Times New Roman" w:hAnsi="Times New Roman" w:cs="Times New Roman"/>
          <w:sz w:val="24"/>
          <w:szCs w:val="24"/>
          <w:lang w:val="en-US"/>
        </w:rPr>
        <w:t>respectă</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normele</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legale</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prevenirea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operațiunilor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agresive</w:t>
      </w:r>
      <w:proofErr w:type="spellEnd"/>
      <w:r w:rsidRPr="00E3278E">
        <w:rPr>
          <w:rFonts w:ascii="Times New Roman" w:hAnsi="Times New Roman" w:cs="Times New Roman"/>
          <w:sz w:val="24"/>
          <w:szCs w:val="24"/>
          <w:lang w:val="en-US"/>
        </w:rPr>
        <w:t xml:space="preserve"> ale </w:t>
      </w:r>
      <w:proofErr w:type="spellStart"/>
      <w:r w:rsidRPr="00E3278E">
        <w:rPr>
          <w:rFonts w:ascii="Times New Roman" w:hAnsi="Times New Roman" w:cs="Times New Roman"/>
          <w:sz w:val="24"/>
          <w:szCs w:val="24"/>
          <w:lang w:val="en-US"/>
        </w:rPr>
        <w:t>sondatorilor</w:t>
      </w:r>
      <w:proofErr w:type="spellEnd"/>
      <w:r w:rsidRPr="00E3278E">
        <w:rPr>
          <w:rFonts w:ascii="Times New Roman" w:hAnsi="Times New Roman" w:cs="Times New Roman"/>
          <w:sz w:val="24"/>
          <w:szCs w:val="24"/>
          <w:lang w:val="en-US"/>
        </w:rPr>
        <w:t xml:space="preserve"> care nu </w:t>
      </w:r>
      <w:proofErr w:type="spellStart"/>
      <w:r w:rsidRPr="00E3278E">
        <w:rPr>
          <w:rFonts w:ascii="Times New Roman" w:hAnsi="Times New Roman" w:cs="Times New Roman"/>
          <w:sz w:val="24"/>
          <w:szCs w:val="24"/>
          <w:lang w:val="en-US"/>
        </w:rPr>
        <w:t>dispun</w:t>
      </w:r>
      <w:proofErr w:type="spellEnd"/>
      <w:r w:rsidRPr="00E3278E">
        <w:rPr>
          <w:rFonts w:ascii="Times New Roman" w:hAnsi="Times New Roman" w:cs="Times New Roman"/>
          <w:sz w:val="24"/>
          <w:szCs w:val="24"/>
          <w:lang w:val="en-US"/>
        </w:rPr>
        <w:t xml:space="preserve"> de </w:t>
      </w:r>
      <w:proofErr w:type="spellStart"/>
      <w:r w:rsidRPr="00E3278E">
        <w:rPr>
          <w:rFonts w:ascii="Times New Roman" w:hAnsi="Times New Roman" w:cs="Times New Roman"/>
          <w:sz w:val="24"/>
          <w:szCs w:val="24"/>
          <w:lang w:val="en-US"/>
        </w:rPr>
        <w:t>expertiză</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asigurarea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adecvată</w:t>
      </w:r>
      <w:proofErr w:type="spellEnd"/>
      <w:r w:rsidRPr="00E3278E">
        <w:rPr>
          <w:rFonts w:ascii="Times New Roman" w:hAnsi="Times New Roman" w:cs="Times New Roman"/>
          <w:sz w:val="24"/>
          <w:szCs w:val="24"/>
          <w:lang w:val="en-US"/>
        </w:rPr>
        <w:t xml:space="preserve"> a </w:t>
      </w:r>
      <w:proofErr w:type="spellStart"/>
      <w:r w:rsidRPr="00E3278E">
        <w:rPr>
          <w:rFonts w:ascii="Times New Roman" w:hAnsi="Times New Roman" w:cs="Times New Roman"/>
          <w:sz w:val="24"/>
          <w:szCs w:val="24"/>
          <w:lang w:val="en-US"/>
        </w:rPr>
        <w:t>reprezentativității</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eșantioanelor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și</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prevenirea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utilizării</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greșite</w:t>
      </w:r>
      <w:proofErr w:type="spellEnd"/>
      <w:r w:rsidRPr="00E3278E">
        <w:rPr>
          <w:rFonts w:ascii="Times New Roman" w:hAnsi="Times New Roman" w:cs="Times New Roman"/>
          <w:sz w:val="24"/>
          <w:szCs w:val="24"/>
          <w:lang w:val="en-US"/>
        </w:rPr>
        <w:t xml:space="preserve"> a </w:t>
      </w:r>
      <w:proofErr w:type="spellStart"/>
      <w:r w:rsidRPr="00E3278E">
        <w:rPr>
          <w:rFonts w:ascii="Times New Roman" w:hAnsi="Times New Roman" w:cs="Times New Roman"/>
          <w:sz w:val="24"/>
          <w:szCs w:val="24"/>
          <w:lang w:val="en-US"/>
        </w:rPr>
        <w:t>acestora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elaborarea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materialelor</w:t>
      </w:r>
      <w:proofErr w:type="spellEnd"/>
      <w:r w:rsidRPr="00E3278E">
        <w:rPr>
          <w:rFonts w:ascii="Times New Roman" w:hAnsi="Times New Roman" w:cs="Times New Roman"/>
          <w:sz w:val="24"/>
          <w:szCs w:val="24"/>
          <w:lang w:val="en-US"/>
        </w:rPr>
        <w:t xml:space="preserve"> de </w:t>
      </w:r>
      <w:proofErr w:type="spellStart"/>
      <w:r w:rsidRPr="00E3278E">
        <w:rPr>
          <w:rFonts w:ascii="Times New Roman" w:hAnsi="Times New Roman" w:cs="Times New Roman"/>
          <w:sz w:val="24"/>
          <w:szCs w:val="24"/>
          <w:lang w:val="en-US"/>
        </w:rPr>
        <w:t>îndrumare</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în</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materie</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colectarea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feedbackului</w:t>
      </w:r>
      <w:proofErr w:type="spellEnd"/>
      <w:r w:rsidRPr="00E3278E">
        <w:rPr>
          <w:rFonts w:ascii="Times New Roman" w:hAnsi="Times New Roman" w:cs="Times New Roman"/>
          <w:sz w:val="24"/>
          <w:szCs w:val="24"/>
          <w:lang w:val="en-US"/>
        </w:rPr>
        <w:t xml:space="preserve"> din </w:t>
      </w:r>
      <w:proofErr w:type="spellStart"/>
      <w:r w:rsidRPr="00E3278E">
        <w:rPr>
          <w:rFonts w:ascii="Times New Roman" w:hAnsi="Times New Roman" w:cs="Times New Roman"/>
          <w:sz w:val="24"/>
          <w:szCs w:val="24"/>
          <w:lang w:val="en-US"/>
        </w:rPr>
        <w:t>partea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agențiilor</w:t>
      </w:r>
      <w:proofErr w:type="spellEnd"/>
      <w:r w:rsidRPr="00E3278E">
        <w:rPr>
          <w:rFonts w:ascii="Times New Roman" w:hAnsi="Times New Roman" w:cs="Times New Roman"/>
          <w:sz w:val="24"/>
          <w:szCs w:val="24"/>
          <w:lang w:val="en-US"/>
        </w:rPr>
        <w:t xml:space="preserve"> de </w:t>
      </w:r>
      <w:proofErr w:type="spellStart"/>
      <w:r w:rsidRPr="00E3278E">
        <w:rPr>
          <w:rFonts w:ascii="Times New Roman" w:hAnsi="Times New Roman" w:cs="Times New Roman"/>
          <w:sz w:val="24"/>
          <w:szCs w:val="24"/>
          <w:lang w:val="en-US"/>
        </w:rPr>
        <w:t>sondare</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după</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finalizarea</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procesului</w:t>
      </w:r>
      <w:proofErr w:type="spellEnd"/>
      <w:r w:rsidRPr="00E3278E">
        <w:rPr>
          <w:rFonts w:ascii="Times New Roman" w:hAnsi="Times New Roman" w:cs="Times New Roman"/>
          <w:sz w:val="24"/>
          <w:szCs w:val="24"/>
          <w:lang w:val="en-US"/>
        </w:rPr>
        <w:t xml:space="preserve"> electoral cu </w:t>
      </w:r>
      <w:proofErr w:type="spellStart"/>
      <w:r w:rsidRPr="00E3278E">
        <w:rPr>
          <w:rFonts w:ascii="Times New Roman" w:hAnsi="Times New Roman" w:cs="Times New Roman"/>
          <w:sz w:val="24"/>
          <w:szCs w:val="24"/>
          <w:lang w:val="en-US"/>
        </w:rPr>
        <w:t>scopul</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îmbunătățirii</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practicilor</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și</w:t>
      </w:r>
      <w:proofErr w:type="spellEnd"/>
      <w:r w:rsidRPr="00E3278E">
        <w:rPr>
          <w:rFonts w:ascii="Times New Roman" w:hAnsi="Times New Roman" w:cs="Times New Roman"/>
          <w:sz w:val="24"/>
          <w:szCs w:val="24"/>
          <w:lang w:val="en-US"/>
        </w:rPr>
        <w:t xml:space="preserve"> </w:t>
      </w:r>
      <w:proofErr w:type="spellStart"/>
      <w:r w:rsidRPr="00E3278E">
        <w:rPr>
          <w:rFonts w:ascii="Times New Roman" w:hAnsi="Times New Roman" w:cs="Times New Roman"/>
          <w:sz w:val="24"/>
          <w:szCs w:val="24"/>
          <w:lang w:val="en-US"/>
        </w:rPr>
        <w:t>procedurilor</w:t>
      </w:r>
      <w:proofErr w:type="spellEnd"/>
      <w:r w:rsidRPr="00E3278E">
        <w:rPr>
          <w:rFonts w:ascii="Times New Roman" w:hAnsi="Times New Roman" w:cs="Times New Roman"/>
          <w:sz w:val="24"/>
          <w:szCs w:val="24"/>
          <w:lang w:val="en-US"/>
        </w:rPr>
        <w:t xml:space="preserve">. </w:t>
      </w:r>
    </w:p>
    <w:p w14:paraId="50664AC2" w14:textId="77777777" w:rsidR="00C74EFC" w:rsidRDefault="00C74EFC" w:rsidP="00C74EFC">
      <w:pPr>
        <w:pStyle w:val="NoSpacing"/>
        <w:spacing w:line="360" w:lineRule="auto"/>
        <w:ind w:left="284"/>
        <w:jc w:val="both"/>
        <w:rPr>
          <w:rFonts w:ascii="Times New Roman" w:hAnsi="Times New Roman" w:cs="Times New Roman"/>
          <w:b/>
          <w:bCs/>
          <w:sz w:val="24"/>
          <w:szCs w:val="24"/>
        </w:rPr>
      </w:pPr>
    </w:p>
    <w:p w14:paraId="12D814E7" w14:textId="77777777" w:rsidR="006C25D6" w:rsidRDefault="006C25D6" w:rsidP="00C74EFC">
      <w:pPr>
        <w:pStyle w:val="NoSpacing"/>
        <w:spacing w:line="360" w:lineRule="auto"/>
        <w:ind w:left="284"/>
        <w:jc w:val="both"/>
        <w:rPr>
          <w:rFonts w:ascii="Times New Roman" w:hAnsi="Times New Roman" w:cs="Times New Roman"/>
          <w:b/>
          <w:bCs/>
          <w:sz w:val="24"/>
          <w:szCs w:val="24"/>
        </w:rPr>
      </w:pPr>
    </w:p>
    <w:p w14:paraId="54088606" w14:textId="4A50A509" w:rsidR="00962217" w:rsidRDefault="00962217" w:rsidP="00C74EFC">
      <w:pPr>
        <w:pStyle w:val="NoSpacing"/>
        <w:spacing w:line="360" w:lineRule="auto"/>
        <w:ind w:left="284"/>
        <w:jc w:val="both"/>
        <w:rPr>
          <w:rFonts w:ascii="Times New Roman" w:hAnsi="Times New Roman" w:cs="Times New Roman"/>
          <w:b/>
          <w:bCs/>
          <w:sz w:val="24"/>
          <w:szCs w:val="24"/>
        </w:rPr>
      </w:pPr>
      <w:r w:rsidRPr="004A29A5">
        <w:rPr>
          <w:rFonts w:ascii="Times New Roman" w:hAnsi="Times New Roman" w:cs="Times New Roman"/>
          <w:b/>
          <w:bCs/>
          <w:sz w:val="24"/>
          <w:szCs w:val="24"/>
        </w:rPr>
        <w:lastRenderedPageBreak/>
        <w:t xml:space="preserve">20 octombrie </w:t>
      </w:r>
    </w:p>
    <w:p w14:paraId="6F3984DD" w14:textId="709947F5" w:rsidR="00962217" w:rsidRPr="00C1747D" w:rsidRDefault="000159F3" w:rsidP="00C1747D">
      <w:pPr>
        <w:pStyle w:val="NoSpacing"/>
        <w:numPr>
          <w:ilvl w:val="0"/>
          <w:numId w:val="35"/>
        </w:numPr>
        <w:spacing w:line="360" w:lineRule="auto"/>
        <w:ind w:left="142" w:firstLine="425"/>
        <w:jc w:val="both"/>
        <w:rPr>
          <w:rFonts w:ascii="Times New Roman" w:hAnsi="Times New Roman" w:cs="Times New Roman"/>
          <w:i/>
          <w:iCs/>
          <w:sz w:val="24"/>
          <w:szCs w:val="24"/>
        </w:rPr>
      </w:pPr>
      <w:r>
        <w:rPr>
          <w:rFonts w:ascii="Times New Roman" w:hAnsi="Times New Roman" w:cs="Times New Roman"/>
          <w:sz w:val="24"/>
          <w:szCs w:val="24"/>
        </w:rPr>
        <w:t xml:space="preserve">   </w:t>
      </w:r>
      <w:r w:rsidR="00962217" w:rsidRPr="004A29A5">
        <w:rPr>
          <w:rFonts w:ascii="Times New Roman" w:hAnsi="Times New Roman" w:cs="Times New Roman"/>
          <w:sz w:val="24"/>
          <w:szCs w:val="24"/>
        </w:rPr>
        <w:t xml:space="preserve">Doamna </w:t>
      </w:r>
      <w:proofErr w:type="spellStart"/>
      <w:r w:rsidR="00962217" w:rsidRPr="004A29A5">
        <w:rPr>
          <w:rFonts w:ascii="Times New Roman" w:hAnsi="Times New Roman" w:cs="Times New Roman"/>
          <w:sz w:val="24"/>
          <w:szCs w:val="24"/>
        </w:rPr>
        <w:t>Raquel</w:t>
      </w:r>
      <w:proofErr w:type="spellEnd"/>
      <w:r w:rsidR="00962217" w:rsidRPr="004A29A5">
        <w:rPr>
          <w:rFonts w:ascii="Times New Roman" w:hAnsi="Times New Roman" w:cs="Times New Roman"/>
          <w:sz w:val="24"/>
          <w:szCs w:val="24"/>
        </w:rPr>
        <w:t xml:space="preserve"> </w:t>
      </w:r>
      <w:proofErr w:type="spellStart"/>
      <w:r w:rsidR="00962217" w:rsidRPr="004A29A5">
        <w:rPr>
          <w:rFonts w:ascii="Times New Roman" w:hAnsi="Times New Roman" w:cs="Times New Roman"/>
          <w:sz w:val="24"/>
          <w:szCs w:val="24"/>
        </w:rPr>
        <w:t>Otalovia</w:t>
      </w:r>
      <w:proofErr w:type="spellEnd"/>
      <w:r w:rsidR="00962217" w:rsidRPr="004A29A5">
        <w:rPr>
          <w:rFonts w:ascii="Times New Roman" w:hAnsi="Times New Roman" w:cs="Times New Roman"/>
          <w:sz w:val="24"/>
          <w:szCs w:val="24"/>
        </w:rPr>
        <w:t xml:space="preserve">, reprezentantul Tribunalului </w:t>
      </w:r>
      <w:r w:rsidR="00D46DF8" w:rsidRPr="004A29A5">
        <w:rPr>
          <w:rFonts w:ascii="Times New Roman" w:hAnsi="Times New Roman" w:cs="Times New Roman"/>
          <w:sz w:val="24"/>
          <w:szCs w:val="24"/>
        </w:rPr>
        <w:t xml:space="preserve">Suprem </w:t>
      </w:r>
      <w:r w:rsidR="00962217" w:rsidRPr="004A29A5">
        <w:rPr>
          <w:rFonts w:ascii="Times New Roman" w:hAnsi="Times New Roman" w:cs="Times New Roman"/>
          <w:sz w:val="24"/>
          <w:szCs w:val="24"/>
        </w:rPr>
        <w:t xml:space="preserve">Electoral al Boliviei a vorbit despre </w:t>
      </w:r>
      <w:r w:rsidR="00962217">
        <w:rPr>
          <w:rFonts w:ascii="Times New Roman" w:hAnsi="Times New Roman" w:cs="Times New Roman"/>
          <w:i/>
          <w:iCs/>
          <w:sz w:val="24"/>
          <w:szCs w:val="24"/>
        </w:rPr>
        <w:t>strategia de comunicare și informare privind procesele electorale din Bolivia</w:t>
      </w:r>
      <w:r w:rsidR="00962217" w:rsidRPr="00C32486">
        <w:rPr>
          <w:rFonts w:ascii="Times New Roman" w:hAnsi="Times New Roman" w:cs="Times New Roman"/>
          <w:sz w:val="24"/>
          <w:szCs w:val="24"/>
        </w:rPr>
        <w:t>.</w:t>
      </w:r>
      <w:r w:rsidR="00C41032" w:rsidRPr="00C32486">
        <w:rPr>
          <w:rFonts w:ascii="Times New Roman" w:hAnsi="Times New Roman" w:cs="Times New Roman"/>
          <w:sz w:val="24"/>
          <w:szCs w:val="24"/>
        </w:rPr>
        <w:t xml:space="preserve"> În debutul prezentării, doamna </w:t>
      </w:r>
      <w:proofErr w:type="spellStart"/>
      <w:r w:rsidR="00C41032" w:rsidRPr="00C32486">
        <w:rPr>
          <w:rFonts w:ascii="Times New Roman" w:hAnsi="Times New Roman" w:cs="Times New Roman"/>
          <w:sz w:val="24"/>
          <w:szCs w:val="24"/>
        </w:rPr>
        <w:t>Otalo</w:t>
      </w:r>
      <w:r w:rsidR="00C32486" w:rsidRPr="00C32486">
        <w:rPr>
          <w:rFonts w:ascii="Times New Roman" w:hAnsi="Times New Roman" w:cs="Times New Roman"/>
          <w:sz w:val="24"/>
          <w:szCs w:val="24"/>
        </w:rPr>
        <w:t>v</w:t>
      </w:r>
      <w:r w:rsidR="00C41032" w:rsidRPr="00C32486">
        <w:rPr>
          <w:rFonts w:ascii="Times New Roman" w:hAnsi="Times New Roman" w:cs="Times New Roman"/>
          <w:sz w:val="24"/>
          <w:szCs w:val="24"/>
        </w:rPr>
        <w:t>ia</w:t>
      </w:r>
      <w:proofErr w:type="spellEnd"/>
      <w:r w:rsidR="00C41032" w:rsidRPr="00C32486">
        <w:rPr>
          <w:rFonts w:ascii="Times New Roman" w:hAnsi="Times New Roman" w:cs="Times New Roman"/>
          <w:sz w:val="24"/>
          <w:szCs w:val="24"/>
        </w:rPr>
        <w:t xml:space="preserve"> a oferit elemente de context privind organizarea a trei procese electorale naționale în perioada 2019-2021</w:t>
      </w:r>
      <w:r w:rsidR="00C41032">
        <w:rPr>
          <w:rFonts w:ascii="Times New Roman" w:hAnsi="Times New Roman" w:cs="Times New Roman"/>
          <w:i/>
          <w:iCs/>
          <w:sz w:val="24"/>
          <w:szCs w:val="24"/>
        </w:rPr>
        <w:t xml:space="preserve">. </w:t>
      </w:r>
      <w:r w:rsidR="00C41032" w:rsidRPr="00C1747D">
        <w:rPr>
          <w:rFonts w:ascii="Times New Roman" w:hAnsi="Times New Roman" w:cs="Times New Roman"/>
          <w:sz w:val="24"/>
          <w:szCs w:val="24"/>
        </w:rPr>
        <w:t>În 2019, a existat polarizare între cele două fronturi</w:t>
      </w:r>
      <w:r w:rsidR="00683462">
        <w:rPr>
          <w:rFonts w:ascii="Times New Roman" w:hAnsi="Times New Roman" w:cs="Times New Roman"/>
          <w:sz w:val="24"/>
          <w:szCs w:val="24"/>
        </w:rPr>
        <w:t xml:space="preserve"> politice principale</w:t>
      </w:r>
      <w:r w:rsidR="00C41032" w:rsidRPr="00C1747D">
        <w:rPr>
          <w:rFonts w:ascii="Times New Roman" w:hAnsi="Times New Roman" w:cs="Times New Roman"/>
          <w:sz w:val="24"/>
          <w:szCs w:val="24"/>
        </w:rPr>
        <w:t xml:space="preserve"> și atacuri permanente asupra Organul</w:t>
      </w:r>
      <w:r w:rsidR="00C32486" w:rsidRPr="00C1747D">
        <w:rPr>
          <w:rFonts w:ascii="Times New Roman" w:hAnsi="Times New Roman" w:cs="Times New Roman"/>
          <w:sz w:val="24"/>
          <w:szCs w:val="24"/>
        </w:rPr>
        <w:t>ui</w:t>
      </w:r>
      <w:r w:rsidR="00C41032" w:rsidRPr="00C1747D">
        <w:rPr>
          <w:rFonts w:ascii="Times New Roman" w:hAnsi="Times New Roman" w:cs="Times New Roman"/>
          <w:sz w:val="24"/>
          <w:szCs w:val="24"/>
        </w:rPr>
        <w:t xml:space="preserve"> Electoral Plurinațional</w:t>
      </w:r>
      <w:r w:rsidR="00C32486" w:rsidRPr="00C1747D">
        <w:rPr>
          <w:rFonts w:ascii="Times New Roman" w:hAnsi="Times New Roman" w:cs="Times New Roman"/>
          <w:sz w:val="24"/>
          <w:szCs w:val="24"/>
        </w:rPr>
        <w:t xml:space="preserve"> (OEP)</w:t>
      </w:r>
      <w:r w:rsidR="00C41032" w:rsidRPr="00C1747D">
        <w:rPr>
          <w:rFonts w:ascii="Times New Roman" w:hAnsi="Times New Roman" w:cs="Times New Roman"/>
          <w:sz w:val="24"/>
          <w:szCs w:val="24"/>
        </w:rPr>
        <w:t xml:space="preserve">. După ziua votării, </w:t>
      </w:r>
      <w:r w:rsidR="00683462" w:rsidRPr="00C1747D">
        <w:rPr>
          <w:rFonts w:ascii="Times New Roman" w:hAnsi="Times New Roman" w:cs="Times New Roman"/>
          <w:sz w:val="24"/>
          <w:szCs w:val="24"/>
        </w:rPr>
        <w:t xml:space="preserve">grupurile care </w:t>
      </w:r>
      <w:r w:rsidR="00683462">
        <w:rPr>
          <w:rFonts w:ascii="Times New Roman" w:hAnsi="Times New Roman" w:cs="Times New Roman"/>
          <w:sz w:val="24"/>
          <w:szCs w:val="24"/>
        </w:rPr>
        <w:t xml:space="preserve">refuzau să </w:t>
      </w:r>
      <w:r w:rsidR="00683462" w:rsidRPr="00C1747D">
        <w:rPr>
          <w:rFonts w:ascii="Times New Roman" w:hAnsi="Times New Roman" w:cs="Times New Roman"/>
          <w:sz w:val="24"/>
          <w:szCs w:val="24"/>
        </w:rPr>
        <w:t>accept</w:t>
      </w:r>
      <w:r w:rsidR="00683462">
        <w:rPr>
          <w:rFonts w:ascii="Times New Roman" w:hAnsi="Times New Roman" w:cs="Times New Roman"/>
          <w:sz w:val="24"/>
          <w:szCs w:val="24"/>
        </w:rPr>
        <w:t>e</w:t>
      </w:r>
      <w:r w:rsidR="00683462" w:rsidRPr="00C1747D">
        <w:rPr>
          <w:rFonts w:ascii="Times New Roman" w:hAnsi="Times New Roman" w:cs="Times New Roman"/>
          <w:sz w:val="24"/>
          <w:szCs w:val="24"/>
        </w:rPr>
        <w:t xml:space="preserve"> rezultatele alegerilor</w:t>
      </w:r>
      <w:r w:rsidR="00683462">
        <w:rPr>
          <w:rFonts w:ascii="Times New Roman" w:hAnsi="Times New Roman" w:cs="Times New Roman"/>
          <w:sz w:val="24"/>
          <w:szCs w:val="24"/>
        </w:rPr>
        <w:t xml:space="preserve"> au declanșat</w:t>
      </w:r>
      <w:r w:rsidR="00683462" w:rsidRPr="00C1747D">
        <w:rPr>
          <w:rFonts w:ascii="Times New Roman" w:hAnsi="Times New Roman" w:cs="Times New Roman"/>
          <w:sz w:val="24"/>
          <w:szCs w:val="24"/>
        </w:rPr>
        <w:t xml:space="preserve"> </w:t>
      </w:r>
      <w:r w:rsidR="00C41032" w:rsidRPr="00C1747D">
        <w:rPr>
          <w:rFonts w:ascii="Times New Roman" w:hAnsi="Times New Roman" w:cs="Times New Roman"/>
          <w:sz w:val="24"/>
          <w:szCs w:val="24"/>
        </w:rPr>
        <w:t>tulburări</w:t>
      </w:r>
      <w:r w:rsidR="00683462">
        <w:rPr>
          <w:rFonts w:ascii="Times New Roman" w:hAnsi="Times New Roman" w:cs="Times New Roman"/>
          <w:sz w:val="24"/>
          <w:szCs w:val="24"/>
        </w:rPr>
        <w:t xml:space="preserve"> </w:t>
      </w:r>
      <w:r w:rsidR="00C41032" w:rsidRPr="00C1747D">
        <w:rPr>
          <w:rFonts w:ascii="Times New Roman" w:hAnsi="Times New Roman" w:cs="Times New Roman"/>
          <w:sz w:val="24"/>
          <w:szCs w:val="24"/>
        </w:rPr>
        <w:t xml:space="preserve">sociale. </w:t>
      </w:r>
      <w:r w:rsidR="00C32486" w:rsidRPr="00C1747D">
        <w:rPr>
          <w:rFonts w:ascii="Times New Roman" w:hAnsi="Times New Roman" w:cs="Times New Roman"/>
          <w:sz w:val="24"/>
          <w:szCs w:val="24"/>
        </w:rPr>
        <w:t>Tensiunile</w:t>
      </w:r>
      <w:r w:rsidR="00C41032" w:rsidRPr="00C1747D">
        <w:rPr>
          <w:rFonts w:ascii="Times New Roman" w:hAnsi="Times New Roman" w:cs="Times New Roman"/>
          <w:sz w:val="24"/>
          <w:szCs w:val="24"/>
        </w:rPr>
        <w:t xml:space="preserve"> </w:t>
      </w:r>
      <w:r w:rsidR="00C32486" w:rsidRPr="00C1747D">
        <w:rPr>
          <w:rFonts w:ascii="Times New Roman" w:hAnsi="Times New Roman" w:cs="Times New Roman"/>
          <w:sz w:val="24"/>
          <w:szCs w:val="24"/>
        </w:rPr>
        <w:t>declanșate au</w:t>
      </w:r>
      <w:r w:rsidR="00C41032" w:rsidRPr="00C1747D">
        <w:rPr>
          <w:rFonts w:ascii="Times New Roman" w:hAnsi="Times New Roman" w:cs="Times New Roman"/>
          <w:sz w:val="24"/>
          <w:szCs w:val="24"/>
        </w:rPr>
        <w:t xml:space="preserve"> </w:t>
      </w:r>
      <w:r w:rsidR="00C32486" w:rsidRPr="00C1747D">
        <w:rPr>
          <w:rFonts w:ascii="Times New Roman" w:hAnsi="Times New Roman" w:cs="Times New Roman"/>
          <w:sz w:val="24"/>
          <w:szCs w:val="24"/>
        </w:rPr>
        <w:t>intoxicat</w:t>
      </w:r>
      <w:r w:rsidR="00C41032" w:rsidRPr="00C1747D">
        <w:rPr>
          <w:rFonts w:ascii="Times New Roman" w:hAnsi="Times New Roman" w:cs="Times New Roman"/>
          <w:sz w:val="24"/>
          <w:szCs w:val="24"/>
        </w:rPr>
        <w:t xml:space="preserve"> scena </w:t>
      </w:r>
      <w:r w:rsidR="00C32486" w:rsidRPr="00C1747D">
        <w:rPr>
          <w:rFonts w:ascii="Times New Roman" w:hAnsi="Times New Roman" w:cs="Times New Roman"/>
          <w:sz w:val="24"/>
          <w:szCs w:val="24"/>
        </w:rPr>
        <w:t>politică, determinând astfel repetarea</w:t>
      </w:r>
      <w:r w:rsidR="00C41032" w:rsidRPr="00C1747D">
        <w:rPr>
          <w:rFonts w:ascii="Times New Roman" w:hAnsi="Times New Roman" w:cs="Times New Roman"/>
          <w:sz w:val="24"/>
          <w:szCs w:val="24"/>
        </w:rPr>
        <w:t xml:space="preserve"> alegeri</w:t>
      </w:r>
      <w:r w:rsidR="00C32486" w:rsidRPr="00C1747D">
        <w:rPr>
          <w:rFonts w:ascii="Times New Roman" w:hAnsi="Times New Roman" w:cs="Times New Roman"/>
          <w:sz w:val="24"/>
          <w:szCs w:val="24"/>
        </w:rPr>
        <w:t>lor</w:t>
      </w:r>
      <w:r w:rsidR="00C41032" w:rsidRPr="00C1747D">
        <w:rPr>
          <w:rFonts w:ascii="Times New Roman" w:hAnsi="Times New Roman" w:cs="Times New Roman"/>
          <w:sz w:val="24"/>
          <w:szCs w:val="24"/>
        </w:rPr>
        <w:t>.</w:t>
      </w:r>
      <w:r w:rsidR="00C32486" w:rsidRPr="00C1747D">
        <w:rPr>
          <w:rFonts w:ascii="Times New Roman" w:hAnsi="Times New Roman" w:cs="Times New Roman"/>
          <w:sz w:val="24"/>
          <w:szCs w:val="24"/>
        </w:rPr>
        <w:t xml:space="preserve"> </w:t>
      </w:r>
      <w:r w:rsidR="00C41032" w:rsidRPr="00C1747D">
        <w:rPr>
          <w:rFonts w:ascii="Times New Roman" w:hAnsi="Times New Roman" w:cs="Times New Roman"/>
          <w:sz w:val="24"/>
          <w:szCs w:val="24"/>
        </w:rPr>
        <w:t xml:space="preserve">În 2020, la </w:t>
      </w:r>
      <w:r w:rsidR="00683462">
        <w:rPr>
          <w:rFonts w:ascii="Times New Roman" w:hAnsi="Times New Roman" w:cs="Times New Roman"/>
          <w:sz w:val="24"/>
          <w:szCs w:val="24"/>
        </w:rPr>
        <w:t>contextul definit</w:t>
      </w:r>
      <w:r w:rsidR="00C41032" w:rsidRPr="00C1747D">
        <w:rPr>
          <w:rFonts w:ascii="Times New Roman" w:hAnsi="Times New Roman" w:cs="Times New Roman"/>
          <w:sz w:val="24"/>
          <w:szCs w:val="24"/>
        </w:rPr>
        <w:t xml:space="preserve"> de polarizare socială și politică s-a adăugat pandemia de C</w:t>
      </w:r>
      <w:r w:rsidR="00C32486" w:rsidRPr="00C1747D">
        <w:rPr>
          <w:rFonts w:ascii="Times New Roman" w:hAnsi="Times New Roman" w:cs="Times New Roman"/>
          <w:sz w:val="24"/>
          <w:szCs w:val="24"/>
        </w:rPr>
        <w:t>ovid</w:t>
      </w:r>
      <w:r w:rsidR="00C41032" w:rsidRPr="00C1747D">
        <w:rPr>
          <w:rFonts w:ascii="Times New Roman" w:hAnsi="Times New Roman" w:cs="Times New Roman"/>
          <w:sz w:val="24"/>
          <w:szCs w:val="24"/>
        </w:rPr>
        <w:t xml:space="preserve">-19. Aproximativ 76% din populație a </w:t>
      </w:r>
      <w:r w:rsidR="00C32486" w:rsidRPr="00C1747D">
        <w:rPr>
          <w:rFonts w:ascii="Times New Roman" w:hAnsi="Times New Roman" w:cs="Times New Roman"/>
          <w:sz w:val="24"/>
          <w:szCs w:val="24"/>
        </w:rPr>
        <w:t>declarat</w:t>
      </w:r>
      <w:r w:rsidR="00C41032" w:rsidRPr="00C1747D">
        <w:rPr>
          <w:rFonts w:ascii="Times New Roman" w:hAnsi="Times New Roman" w:cs="Times New Roman"/>
          <w:sz w:val="24"/>
          <w:szCs w:val="24"/>
        </w:rPr>
        <w:t xml:space="preserve"> că se temea să-și părăsească locuințele din cauza riscului de infec</w:t>
      </w:r>
      <w:r w:rsidR="00C1747D" w:rsidRPr="00C1747D">
        <w:rPr>
          <w:rFonts w:ascii="Times New Roman" w:hAnsi="Times New Roman" w:cs="Times New Roman"/>
          <w:sz w:val="24"/>
          <w:szCs w:val="24"/>
        </w:rPr>
        <w:t>tare</w:t>
      </w:r>
      <w:r w:rsidR="00C41032" w:rsidRPr="00C1747D">
        <w:rPr>
          <w:rFonts w:ascii="Times New Roman" w:hAnsi="Times New Roman" w:cs="Times New Roman"/>
          <w:sz w:val="24"/>
          <w:szCs w:val="24"/>
        </w:rPr>
        <w:t>. A</w:t>
      </w:r>
      <w:r w:rsidR="00C32486" w:rsidRPr="00C1747D">
        <w:rPr>
          <w:rFonts w:ascii="Times New Roman" w:hAnsi="Times New Roman" w:cs="Times New Roman"/>
          <w:sz w:val="24"/>
          <w:szCs w:val="24"/>
        </w:rPr>
        <w:t>cest lucru a</w:t>
      </w:r>
      <w:r w:rsidR="00C41032" w:rsidRPr="00C1747D">
        <w:rPr>
          <w:rFonts w:ascii="Times New Roman" w:hAnsi="Times New Roman" w:cs="Times New Roman"/>
          <w:sz w:val="24"/>
          <w:szCs w:val="24"/>
        </w:rPr>
        <w:t xml:space="preserve"> </w:t>
      </w:r>
      <w:r w:rsidR="00C1747D" w:rsidRPr="00C1747D">
        <w:rPr>
          <w:rFonts w:ascii="Times New Roman" w:hAnsi="Times New Roman" w:cs="Times New Roman"/>
          <w:sz w:val="24"/>
          <w:szCs w:val="24"/>
        </w:rPr>
        <w:t>sporit</w:t>
      </w:r>
      <w:r w:rsidR="00C32486" w:rsidRPr="00C1747D">
        <w:rPr>
          <w:rFonts w:ascii="Times New Roman" w:hAnsi="Times New Roman" w:cs="Times New Roman"/>
          <w:sz w:val="24"/>
          <w:szCs w:val="24"/>
        </w:rPr>
        <w:t xml:space="preserve"> riscul </w:t>
      </w:r>
      <w:r w:rsidR="00C41032" w:rsidRPr="00C1747D">
        <w:rPr>
          <w:rFonts w:ascii="Times New Roman" w:hAnsi="Times New Roman" w:cs="Times New Roman"/>
          <w:sz w:val="24"/>
          <w:szCs w:val="24"/>
        </w:rPr>
        <w:t xml:space="preserve">unei participări scăzute </w:t>
      </w:r>
      <w:r w:rsidR="00683462" w:rsidRPr="00C1747D">
        <w:rPr>
          <w:rFonts w:ascii="Times New Roman" w:hAnsi="Times New Roman" w:cs="Times New Roman"/>
          <w:sz w:val="24"/>
          <w:szCs w:val="24"/>
        </w:rPr>
        <w:t>atât la vot</w:t>
      </w:r>
      <w:r w:rsidR="00683462">
        <w:rPr>
          <w:rFonts w:ascii="Times New Roman" w:hAnsi="Times New Roman" w:cs="Times New Roman"/>
          <w:sz w:val="24"/>
          <w:szCs w:val="24"/>
        </w:rPr>
        <w:t xml:space="preserve">, cât și </w:t>
      </w:r>
      <w:r w:rsidR="00C1747D" w:rsidRPr="00C1747D">
        <w:rPr>
          <w:rFonts w:ascii="Times New Roman" w:hAnsi="Times New Roman" w:cs="Times New Roman"/>
          <w:sz w:val="24"/>
          <w:szCs w:val="24"/>
        </w:rPr>
        <w:t xml:space="preserve">ca parte din personalul </w:t>
      </w:r>
      <w:r w:rsidR="00683462">
        <w:rPr>
          <w:rFonts w:ascii="Times New Roman" w:hAnsi="Times New Roman" w:cs="Times New Roman"/>
          <w:sz w:val="24"/>
          <w:szCs w:val="24"/>
        </w:rPr>
        <w:t>responsabil cu</w:t>
      </w:r>
      <w:r w:rsidR="00C1747D" w:rsidRPr="00C1747D">
        <w:rPr>
          <w:rFonts w:ascii="Times New Roman" w:hAnsi="Times New Roman" w:cs="Times New Roman"/>
          <w:sz w:val="24"/>
          <w:szCs w:val="24"/>
        </w:rPr>
        <w:t xml:space="preserve"> organiz</w:t>
      </w:r>
      <w:r w:rsidR="00683462">
        <w:rPr>
          <w:rFonts w:ascii="Times New Roman" w:hAnsi="Times New Roman" w:cs="Times New Roman"/>
          <w:sz w:val="24"/>
          <w:szCs w:val="24"/>
        </w:rPr>
        <w:t>area</w:t>
      </w:r>
      <w:r w:rsidR="00C1747D" w:rsidRPr="00C1747D">
        <w:rPr>
          <w:rFonts w:ascii="Times New Roman" w:hAnsi="Times New Roman" w:cs="Times New Roman"/>
          <w:sz w:val="24"/>
          <w:szCs w:val="24"/>
        </w:rPr>
        <w:t xml:space="preserve"> secții</w:t>
      </w:r>
      <w:r w:rsidR="00683462">
        <w:rPr>
          <w:rFonts w:ascii="Times New Roman" w:hAnsi="Times New Roman" w:cs="Times New Roman"/>
          <w:sz w:val="24"/>
          <w:szCs w:val="24"/>
        </w:rPr>
        <w:t xml:space="preserve">lor </w:t>
      </w:r>
      <w:r w:rsidR="00C1747D" w:rsidRPr="00C1747D">
        <w:rPr>
          <w:rFonts w:ascii="Times New Roman" w:hAnsi="Times New Roman" w:cs="Times New Roman"/>
          <w:sz w:val="24"/>
          <w:szCs w:val="24"/>
        </w:rPr>
        <w:t xml:space="preserve">de votare. </w:t>
      </w:r>
      <w:r w:rsidR="00C41032" w:rsidRPr="00C1747D">
        <w:rPr>
          <w:rFonts w:ascii="Times New Roman" w:hAnsi="Times New Roman" w:cs="Times New Roman"/>
          <w:sz w:val="24"/>
          <w:szCs w:val="24"/>
        </w:rPr>
        <w:t>În ciuda modificărilor aduse</w:t>
      </w:r>
      <w:r w:rsidR="00C1747D" w:rsidRPr="00C1747D">
        <w:rPr>
          <w:rFonts w:ascii="Times New Roman" w:hAnsi="Times New Roman" w:cs="Times New Roman"/>
          <w:sz w:val="24"/>
          <w:szCs w:val="24"/>
        </w:rPr>
        <w:t xml:space="preserve"> conducerii și managementului </w:t>
      </w:r>
      <w:r w:rsidR="00C41032" w:rsidRPr="00C1747D">
        <w:rPr>
          <w:rFonts w:ascii="Times New Roman" w:hAnsi="Times New Roman" w:cs="Times New Roman"/>
          <w:sz w:val="24"/>
          <w:szCs w:val="24"/>
        </w:rPr>
        <w:t xml:space="preserve">OEP, </w:t>
      </w:r>
      <w:r w:rsidR="00C1747D" w:rsidRPr="00C1747D">
        <w:rPr>
          <w:rFonts w:ascii="Times New Roman" w:hAnsi="Times New Roman" w:cs="Times New Roman"/>
          <w:sz w:val="24"/>
          <w:szCs w:val="24"/>
        </w:rPr>
        <w:t xml:space="preserve">s-a menținut un anumit grad de </w:t>
      </w:r>
      <w:r w:rsidR="00C41032" w:rsidRPr="00C1747D">
        <w:rPr>
          <w:rFonts w:ascii="Times New Roman" w:hAnsi="Times New Roman" w:cs="Times New Roman"/>
          <w:sz w:val="24"/>
          <w:szCs w:val="24"/>
        </w:rPr>
        <w:t>neîncredere</w:t>
      </w:r>
      <w:r w:rsidR="00C1747D" w:rsidRPr="00C1747D">
        <w:rPr>
          <w:rFonts w:ascii="Times New Roman" w:hAnsi="Times New Roman" w:cs="Times New Roman"/>
          <w:sz w:val="24"/>
          <w:szCs w:val="24"/>
        </w:rPr>
        <w:t xml:space="preserve"> din partea cetățenilor</w:t>
      </w:r>
      <w:r w:rsidR="00C41032" w:rsidRPr="00C1747D">
        <w:rPr>
          <w:rFonts w:ascii="Times New Roman" w:hAnsi="Times New Roman" w:cs="Times New Roman"/>
          <w:sz w:val="24"/>
          <w:szCs w:val="24"/>
        </w:rPr>
        <w:t>.</w:t>
      </w:r>
      <w:r w:rsidR="00C1747D" w:rsidRPr="00C1747D">
        <w:rPr>
          <w:rFonts w:ascii="Times New Roman" w:hAnsi="Times New Roman" w:cs="Times New Roman"/>
          <w:sz w:val="24"/>
          <w:szCs w:val="24"/>
        </w:rPr>
        <w:t xml:space="preserve"> </w:t>
      </w:r>
      <w:r w:rsidR="00C41032" w:rsidRPr="00C1747D">
        <w:rPr>
          <w:rFonts w:ascii="Times New Roman" w:hAnsi="Times New Roman" w:cs="Times New Roman"/>
          <w:sz w:val="24"/>
          <w:szCs w:val="24"/>
        </w:rPr>
        <w:t>În 2021 au avut loc alegerile pentru autoritățile p</w:t>
      </w:r>
      <w:r w:rsidR="00C1747D" w:rsidRPr="00C1747D">
        <w:rPr>
          <w:rFonts w:ascii="Times New Roman" w:hAnsi="Times New Roman" w:cs="Times New Roman"/>
          <w:sz w:val="24"/>
          <w:szCs w:val="24"/>
        </w:rPr>
        <w:t>ublice</w:t>
      </w:r>
      <w:r w:rsidR="00C41032" w:rsidRPr="00C1747D">
        <w:rPr>
          <w:rFonts w:ascii="Times New Roman" w:hAnsi="Times New Roman" w:cs="Times New Roman"/>
          <w:sz w:val="24"/>
          <w:szCs w:val="24"/>
        </w:rPr>
        <w:t xml:space="preserve"> locale. Problemele fundamentale la aceste alegeri</w:t>
      </w:r>
      <w:r w:rsidR="00C1747D" w:rsidRPr="00C1747D">
        <w:rPr>
          <w:rFonts w:ascii="Times New Roman" w:hAnsi="Times New Roman" w:cs="Times New Roman"/>
          <w:sz w:val="24"/>
          <w:szCs w:val="24"/>
        </w:rPr>
        <w:t xml:space="preserve"> </w:t>
      </w:r>
      <w:r w:rsidR="00C41032" w:rsidRPr="00C1747D">
        <w:rPr>
          <w:rFonts w:ascii="Times New Roman" w:hAnsi="Times New Roman" w:cs="Times New Roman"/>
          <w:sz w:val="24"/>
          <w:szCs w:val="24"/>
        </w:rPr>
        <w:t xml:space="preserve">au fost </w:t>
      </w:r>
      <w:r w:rsidR="00C1747D" w:rsidRPr="00C1747D">
        <w:rPr>
          <w:rFonts w:ascii="Times New Roman" w:hAnsi="Times New Roman" w:cs="Times New Roman"/>
          <w:sz w:val="24"/>
          <w:szCs w:val="24"/>
        </w:rPr>
        <w:t xml:space="preserve">generate de </w:t>
      </w:r>
      <w:r w:rsidR="00C41032" w:rsidRPr="00C1747D">
        <w:rPr>
          <w:rFonts w:ascii="Times New Roman" w:hAnsi="Times New Roman" w:cs="Times New Roman"/>
          <w:sz w:val="24"/>
          <w:szCs w:val="24"/>
        </w:rPr>
        <w:t>pandemi</w:t>
      </w:r>
      <w:r w:rsidR="00C1747D" w:rsidRPr="00C1747D">
        <w:rPr>
          <w:rFonts w:ascii="Times New Roman" w:hAnsi="Times New Roman" w:cs="Times New Roman"/>
          <w:sz w:val="24"/>
          <w:szCs w:val="24"/>
        </w:rPr>
        <w:t>e</w:t>
      </w:r>
      <w:r w:rsidR="00C41032" w:rsidRPr="00C1747D">
        <w:rPr>
          <w:rFonts w:ascii="Times New Roman" w:hAnsi="Times New Roman" w:cs="Times New Roman"/>
          <w:sz w:val="24"/>
          <w:szCs w:val="24"/>
        </w:rPr>
        <w:t xml:space="preserve"> și </w:t>
      </w:r>
      <w:r w:rsidR="00C1747D" w:rsidRPr="00C1747D">
        <w:rPr>
          <w:rFonts w:ascii="Times New Roman" w:hAnsi="Times New Roman" w:cs="Times New Roman"/>
          <w:sz w:val="24"/>
          <w:szCs w:val="24"/>
        </w:rPr>
        <w:t xml:space="preserve">de </w:t>
      </w:r>
      <w:r w:rsidR="00C41032" w:rsidRPr="00C1747D">
        <w:rPr>
          <w:rFonts w:ascii="Times New Roman" w:hAnsi="Times New Roman" w:cs="Times New Roman"/>
          <w:sz w:val="24"/>
          <w:szCs w:val="24"/>
        </w:rPr>
        <w:t xml:space="preserve">atacurile asupra </w:t>
      </w:r>
      <w:r w:rsidR="00C1747D" w:rsidRPr="00C1747D">
        <w:rPr>
          <w:rFonts w:ascii="Times New Roman" w:hAnsi="Times New Roman" w:cs="Times New Roman"/>
          <w:sz w:val="24"/>
          <w:szCs w:val="24"/>
        </w:rPr>
        <w:t>OEP</w:t>
      </w:r>
      <w:r w:rsidR="00C41032" w:rsidRPr="00C1747D">
        <w:rPr>
          <w:rFonts w:ascii="Times New Roman" w:hAnsi="Times New Roman" w:cs="Times New Roman"/>
          <w:sz w:val="24"/>
          <w:szCs w:val="24"/>
        </w:rPr>
        <w:t xml:space="preserve">.  </w:t>
      </w:r>
    </w:p>
    <w:p w14:paraId="6CBC8D20" w14:textId="42AF7A64" w:rsidR="00C72DED" w:rsidRDefault="00683462" w:rsidP="00FF4AC6">
      <w:pPr>
        <w:pStyle w:val="NoSpacing"/>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D46DF8">
        <w:rPr>
          <w:rFonts w:ascii="Times New Roman" w:hAnsi="Times New Roman" w:cs="Times New Roman"/>
          <w:sz w:val="24"/>
          <w:szCs w:val="24"/>
        </w:rPr>
        <w:t xml:space="preserve">În vederea îmbunătățirii contextului dominat de teamă, furie și dezbinare, Tribunalul </w:t>
      </w:r>
      <w:r w:rsidR="00D46DF8" w:rsidRPr="004A29A5">
        <w:rPr>
          <w:rFonts w:ascii="Times New Roman" w:hAnsi="Times New Roman" w:cs="Times New Roman"/>
          <w:sz w:val="24"/>
          <w:szCs w:val="24"/>
        </w:rPr>
        <w:t>Suprem Electoral al Boliviei</w:t>
      </w:r>
      <w:r w:rsidR="00D46DF8">
        <w:rPr>
          <w:rFonts w:ascii="Times New Roman" w:hAnsi="Times New Roman" w:cs="Times New Roman"/>
          <w:sz w:val="24"/>
          <w:szCs w:val="24"/>
        </w:rPr>
        <w:t xml:space="preserve"> a elaborat o strategie care viza reconcilierea și coexistența pașnică prin participarea activă în alegeri. Strategia promova </w:t>
      </w:r>
      <w:r w:rsidR="00FF4AC6">
        <w:rPr>
          <w:rFonts w:ascii="Times New Roman" w:hAnsi="Times New Roman" w:cs="Times New Roman"/>
          <w:sz w:val="24"/>
          <w:szCs w:val="24"/>
        </w:rPr>
        <w:t xml:space="preserve">imaginea Tribunalului ca partener transparent și de încredere dedicat creșterii nivelului de informare al participanților la alegeri și familiarizării acestora cu noile măsuri implementate în contextul pandemiei. </w:t>
      </w:r>
    </w:p>
    <w:p w14:paraId="60F72ADD" w14:textId="1E45C3D0" w:rsidR="00FF4AC6" w:rsidRDefault="00FF4AC6" w:rsidP="00FF4AC6">
      <w:pPr>
        <w:pStyle w:val="NoSpacing"/>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Campani</w:t>
      </w:r>
      <w:r w:rsidR="00473B97">
        <w:rPr>
          <w:rFonts w:ascii="Times New Roman" w:hAnsi="Times New Roman" w:cs="Times New Roman"/>
          <w:sz w:val="24"/>
          <w:szCs w:val="24"/>
        </w:rPr>
        <w:t xml:space="preserve">ile </w:t>
      </w:r>
      <w:r>
        <w:rPr>
          <w:rFonts w:ascii="Times New Roman" w:hAnsi="Times New Roman" w:cs="Times New Roman"/>
          <w:sz w:val="24"/>
          <w:szCs w:val="24"/>
        </w:rPr>
        <w:t xml:space="preserve">de </w:t>
      </w:r>
      <w:r w:rsidR="00473B97">
        <w:rPr>
          <w:rFonts w:ascii="Times New Roman" w:hAnsi="Times New Roman" w:cs="Times New Roman"/>
          <w:sz w:val="24"/>
          <w:szCs w:val="24"/>
        </w:rPr>
        <w:t>comunicare derulate prin intermediul mass-media au înglobat diseminarea materialelor de informare pe teme precum</w:t>
      </w:r>
      <w:r w:rsidR="00473B97">
        <w:rPr>
          <w:rFonts w:ascii="Times New Roman" w:hAnsi="Times New Roman" w:cs="Times New Roman"/>
          <w:sz w:val="24"/>
          <w:szCs w:val="24"/>
          <w:lang w:val="en-US"/>
        </w:rPr>
        <w:t>: m</w:t>
      </w:r>
      <w:proofErr w:type="spellStart"/>
      <w:r w:rsidR="00473B97">
        <w:rPr>
          <w:rFonts w:ascii="Times New Roman" w:hAnsi="Times New Roman" w:cs="Times New Roman"/>
          <w:sz w:val="24"/>
          <w:szCs w:val="24"/>
        </w:rPr>
        <w:t>ăsuri</w:t>
      </w:r>
      <w:proofErr w:type="spellEnd"/>
      <w:r w:rsidR="00A404E3">
        <w:rPr>
          <w:rFonts w:ascii="Times New Roman" w:hAnsi="Times New Roman" w:cs="Times New Roman"/>
          <w:sz w:val="24"/>
          <w:szCs w:val="24"/>
        </w:rPr>
        <w:t xml:space="preserve"> </w:t>
      </w:r>
      <w:r w:rsidR="00473B97">
        <w:rPr>
          <w:rFonts w:ascii="Times New Roman" w:hAnsi="Times New Roman" w:cs="Times New Roman"/>
          <w:sz w:val="24"/>
          <w:szCs w:val="24"/>
        </w:rPr>
        <w:t xml:space="preserve">sanitare, </w:t>
      </w:r>
      <w:r w:rsidR="00A404E3">
        <w:rPr>
          <w:rFonts w:ascii="Times New Roman" w:hAnsi="Times New Roman" w:cs="Times New Roman"/>
          <w:sz w:val="24"/>
          <w:szCs w:val="24"/>
        </w:rPr>
        <w:t>informații</w:t>
      </w:r>
      <w:r w:rsidR="00473B97">
        <w:rPr>
          <w:rFonts w:ascii="Times New Roman" w:hAnsi="Times New Roman" w:cs="Times New Roman"/>
          <w:sz w:val="24"/>
          <w:szCs w:val="24"/>
        </w:rPr>
        <w:t xml:space="preserve"> electorale, măsuri de securitate pentru membrii birourilor electorale, programul votării, măsuri de securitate </w:t>
      </w:r>
      <w:r w:rsidR="00A404E3">
        <w:rPr>
          <w:rFonts w:ascii="Times New Roman" w:hAnsi="Times New Roman" w:cs="Times New Roman"/>
          <w:sz w:val="24"/>
          <w:szCs w:val="24"/>
        </w:rPr>
        <w:t>în</w:t>
      </w:r>
      <w:r w:rsidR="00473B97">
        <w:rPr>
          <w:rFonts w:ascii="Times New Roman" w:hAnsi="Times New Roman" w:cs="Times New Roman"/>
          <w:sz w:val="24"/>
          <w:szCs w:val="24"/>
        </w:rPr>
        <w:t xml:space="preserve"> secțiile de votare, recomandări pentru alegători, măsuri de securitate pentru numărarea voturilor, </w:t>
      </w:r>
      <w:r w:rsidR="00A404E3">
        <w:rPr>
          <w:rFonts w:ascii="Times New Roman" w:hAnsi="Times New Roman" w:cs="Times New Roman"/>
          <w:sz w:val="24"/>
          <w:szCs w:val="24"/>
        </w:rPr>
        <w:t xml:space="preserve">tehnica votării, sistemul de înregistrare a rezultatelor alegerilor și date generale despre candidați. </w:t>
      </w:r>
    </w:p>
    <w:p w14:paraId="74734DE6" w14:textId="2B2C8A3B" w:rsidR="00962217" w:rsidRDefault="00A404E3" w:rsidP="00925383">
      <w:pPr>
        <w:pStyle w:val="NoSpacing"/>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Informarea directă și constantă a fost realizată prin </w:t>
      </w:r>
      <w:r w:rsidR="00DC0985">
        <w:rPr>
          <w:rFonts w:ascii="Times New Roman" w:hAnsi="Times New Roman" w:cs="Times New Roman"/>
          <w:sz w:val="24"/>
          <w:szCs w:val="24"/>
        </w:rPr>
        <w:t xml:space="preserve">comunicate de presă, evenimente transmise live, conferințe de presă, website, aplicații educaționale, discuții informale cu părțile implicate, asistență directă prin Facebook, </w:t>
      </w:r>
      <w:proofErr w:type="spellStart"/>
      <w:r w:rsidR="00DC0985">
        <w:rPr>
          <w:rFonts w:ascii="Times New Roman" w:hAnsi="Times New Roman" w:cs="Times New Roman"/>
          <w:sz w:val="24"/>
          <w:szCs w:val="24"/>
        </w:rPr>
        <w:t>WhatsApp</w:t>
      </w:r>
      <w:proofErr w:type="spellEnd"/>
      <w:r w:rsidR="00DC0985">
        <w:rPr>
          <w:rFonts w:ascii="Times New Roman" w:hAnsi="Times New Roman" w:cs="Times New Roman"/>
          <w:sz w:val="24"/>
          <w:szCs w:val="24"/>
        </w:rPr>
        <w:t xml:space="preserve"> și prin intermediul unui </w:t>
      </w:r>
      <w:proofErr w:type="spellStart"/>
      <w:r w:rsidR="00DC0985">
        <w:rPr>
          <w:rFonts w:ascii="Times New Roman" w:hAnsi="Times New Roman" w:cs="Times New Roman"/>
          <w:sz w:val="24"/>
          <w:szCs w:val="24"/>
        </w:rPr>
        <w:t>call-center</w:t>
      </w:r>
      <w:proofErr w:type="spellEnd"/>
      <w:r w:rsidR="00DC0985">
        <w:rPr>
          <w:rFonts w:ascii="Times New Roman" w:hAnsi="Times New Roman" w:cs="Times New Roman"/>
          <w:sz w:val="24"/>
          <w:szCs w:val="24"/>
        </w:rPr>
        <w:t xml:space="preserve">, </w:t>
      </w:r>
      <w:r w:rsidR="00925383">
        <w:rPr>
          <w:rFonts w:ascii="Times New Roman" w:hAnsi="Times New Roman" w:cs="Times New Roman"/>
          <w:sz w:val="24"/>
          <w:szCs w:val="24"/>
        </w:rPr>
        <w:t xml:space="preserve">spoturi </w:t>
      </w:r>
      <w:proofErr w:type="spellStart"/>
      <w:r w:rsidR="00925383">
        <w:rPr>
          <w:rFonts w:ascii="Times New Roman" w:hAnsi="Times New Roman" w:cs="Times New Roman"/>
          <w:sz w:val="24"/>
          <w:szCs w:val="24"/>
        </w:rPr>
        <w:t>publiciate</w:t>
      </w:r>
      <w:proofErr w:type="spellEnd"/>
      <w:r w:rsidR="00925383">
        <w:rPr>
          <w:rFonts w:ascii="Times New Roman" w:hAnsi="Times New Roman" w:cs="Times New Roman"/>
          <w:sz w:val="24"/>
          <w:szCs w:val="24"/>
        </w:rPr>
        <w:t>,</w:t>
      </w:r>
      <w:r w:rsidR="00DC0985">
        <w:rPr>
          <w:rFonts w:ascii="Times New Roman" w:hAnsi="Times New Roman" w:cs="Times New Roman"/>
          <w:sz w:val="24"/>
          <w:szCs w:val="24"/>
        </w:rPr>
        <w:t xml:space="preserve"> bannere online</w:t>
      </w:r>
      <w:r w:rsidR="00925383">
        <w:rPr>
          <w:rFonts w:ascii="Times New Roman" w:hAnsi="Times New Roman" w:cs="Times New Roman"/>
          <w:sz w:val="24"/>
          <w:szCs w:val="24"/>
        </w:rPr>
        <w:t xml:space="preserve">, articole plătite și standuri de informare. </w:t>
      </w:r>
    </w:p>
    <w:p w14:paraId="66084C1A" w14:textId="77777777" w:rsidR="00BF02C8" w:rsidRDefault="000159F3" w:rsidP="00BF02C8">
      <w:pPr>
        <w:pStyle w:val="NoSpacing"/>
        <w:numPr>
          <w:ilvl w:val="0"/>
          <w:numId w:val="26"/>
        </w:numPr>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2217">
        <w:rPr>
          <w:rFonts w:ascii="Times New Roman" w:hAnsi="Times New Roman" w:cs="Times New Roman"/>
          <w:sz w:val="24"/>
          <w:szCs w:val="24"/>
        </w:rPr>
        <w:t xml:space="preserve">Domnul </w:t>
      </w:r>
      <w:r w:rsidR="00962217" w:rsidRPr="004A29A5">
        <w:rPr>
          <w:rFonts w:ascii="Times New Roman" w:hAnsi="Times New Roman" w:cs="Times New Roman"/>
          <w:sz w:val="24"/>
          <w:szCs w:val="24"/>
        </w:rPr>
        <w:t xml:space="preserve">Young-Don </w:t>
      </w:r>
      <w:proofErr w:type="spellStart"/>
      <w:r w:rsidR="00962217" w:rsidRPr="004A29A5">
        <w:rPr>
          <w:rFonts w:ascii="Times New Roman" w:hAnsi="Times New Roman" w:cs="Times New Roman"/>
          <w:sz w:val="24"/>
          <w:szCs w:val="24"/>
        </w:rPr>
        <w:t>Choi</w:t>
      </w:r>
      <w:proofErr w:type="spellEnd"/>
      <w:r w:rsidR="00962217">
        <w:rPr>
          <w:rFonts w:ascii="Times New Roman" w:hAnsi="Times New Roman" w:cs="Times New Roman"/>
          <w:sz w:val="24"/>
          <w:szCs w:val="24"/>
        </w:rPr>
        <w:t>,</w:t>
      </w:r>
      <w:r w:rsidR="008E418E">
        <w:rPr>
          <w:rFonts w:ascii="Times New Roman" w:hAnsi="Times New Roman" w:cs="Times New Roman"/>
          <w:sz w:val="24"/>
          <w:szCs w:val="24"/>
        </w:rPr>
        <w:t xml:space="preserve"> managerul echipei pentru dezbateri electorale a</w:t>
      </w:r>
      <w:r w:rsidR="00962217">
        <w:rPr>
          <w:rFonts w:ascii="Times New Roman" w:hAnsi="Times New Roman" w:cs="Times New Roman"/>
          <w:sz w:val="24"/>
          <w:szCs w:val="24"/>
        </w:rPr>
        <w:t xml:space="preserve"> </w:t>
      </w:r>
      <w:r w:rsidR="008E418E">
        <w:rPr>
          <w:rFonts w:ascii="Times New Roman" w:hAnsi="Times New Roman" w:cs="Times New Roman"/>
          <w:sz w:val="24"/>
          <w:szCs w:val="24"/>
        </w:rPr>
        <w:t>Comisiei Naționale pentru D</w:t>
      </w:r>
      <w:r w:rsidR="008E418E" w:rsidRPr="008E418E">
        <w:rPr>
          <w:rFonts w:ascii="Times New Roman" w:hAnsi="Times New Roman" w:cs="Times New Roman"/>
          <w:sz w:val="24"/>
          <w:szCs w:val="24"/>
        </w:rPr>
        <w:t>ezbateri</w:t>
      </w:r>
      <w:r w:rsidR="008E418E">
        <w:rPr>
          <w:rFonts w:ascii="Times New Roman" w:hAnsi="Times New Roman" w:cs="Times New Roman"/>
          <w:sz w:val="24"/>
          <w:szCs w:val="24"/>
        </w:rPr>
        <w:t>le Electorale din</w:t>
      </w:r>
      <w:r w:rsidR="008E418E" w:rsidRPr="008E418E">
        <w:rPr>
          <w:rFonts w:ascii="Times New Roman" w:hAnsi="Times New Roman" w:cs="Times New Roman"/>
          <w:sz w:val="24"/>
          <w:szCs w:val="24"/>
        </w:rPr>
        <w:t xml:space="preserve"> </w:t>
      </w:r>
      <w:r w:rsidR="008E418E">
        <w:rPr>
          <w:rFonts w:ascii="Times New Roman" w:hAnsi="Times New Roman" w:cs="Times New Roman"/>
          <w:sz w:val="24"/>
          <w:szCs w:val="24"/>
        </w:rPr>
        <w:t>R</w:t>
      </w:r>
      <w:r w:rsidR="008E418E" w:rsidRPr="008E418E">
        <w:rPr>
          <w:rFonts w:ascii="Times New Roman" w:hAnsi="Times New Roman" w:cs="Times New Roman"/>
          <w:sz w:val="24"/>
          <w:szCs w:val="24"/>
        </w:rPr>
        <w:t>adiodifuziune</w:t>
      </w:r>
      <w:r w:rsidR="008E418E">
        <w:rPr>
          <w:rFonts w:ascii="Times New Roman" w:hAnsi="Times New Roman" w:cs="Times New Roman"/>
          <w:sz w:val="24"/>
          <w:szCs w:val="24"/>
        </w:rPr>
        <w:t xml:space="preserve"> din cadrul</w:t>
      </w:r>
      <w:r w:rsidR="00962217">
        <w:rPr>
          <w:rFonts w:ascii="Times New Roman" w:hAnsi="Times New Roman" w:cs="Times New Roman"/>
          <w:sz w:val="24"/>
          <w:szCs w:val="24"/>
        </w:rPr>
        <w:t xml:space="preserve"> NEC Coreea</w:t>
      </w:r>
      <w:r w:rsidR="008E418E">
        <w:rPr>
          <w:rFonts w:ascii="Times New Roman" w:hAnsi="Times New Roman" w:cs="Times New Roman"/>
          <w:sz w:val="24"/>
          <w:szCs w:val="24"/>
        </w:rPr>
        <w:t>,</w:t>
      </w:r>
      <w:r w:rsidR="00962217">
        <w:rPr>
          <w:rFonts w:ascii="Times New Roman" w:hAnsi="Times New Roman" w:cs="Times New Roman"/>
          <w:sz w:val="24"/>
          <w:szCs w:val="24"/>
        </w:rPr>
        <w:t xml:space="preserve"> a vorbit despre </w:t>
      </w:r>
      <w:r w:rsidR="00962217" w:rsidRPr="00E818C1">
        <w:rPr>
          <w:rFonts w:ascii="Times New Roman" w:hAnsi="Times New Roman" w:cs="Times New Roman"/>
          <w:i/>
          <w:iCs/>
          <w:sz w:val="24"/>
          <w:szCs w:val="24"/>
        </w:rPr>
        <w:t xml:space="preserve">importanța dezbaterilor </w:t>
      </w:r>
      <w:proofErr w:type="spellStart"/>
      <w:r w:rsidR="00962217" w:rsidRPr="00E818C1">
        <w:rPr>
          <w:rFonts w:ascii="Times New Roman" w:hAnsi="Times New Roman" w:cs="Times New Roman"/>
          <w:i/>
          <w:iCs/>
          <w:sz w:val="24"/>
          <w:szCs w:val="24"/>
        </w:rPr>
        <w:t>ȋntre</w:t>
      </w:r>
      <w:proofErr w:type="spellEnd"/>
      <w:r w:rsidR="00962217" w:rsidRPr="00E818C1">
        <w:rPr>
          <w:rFonts w:ascii="Times New Roman" w:hAnsi="Times New Roman" w:cs="Times New Roman"/>
          <w:i/>
          <w:iCs/>
          <w:sz w:val="24"/>
          <w:szCs w:val="24"/>
        </w:rPr>
        <w:t xml:space="preserve"> candidați </w:t>
      </w:r>
      <w:proofErr w:type="spellStart"/>
      <w:r w:rsidR="00962217" w:rsidRPr="00E818C1">
        <w:rPr>
          <w:rFonts w:ascii="Times New Roman" w:hAnsi="Times New Roman" w:cs="Times New Roman"/>
          <w:i/>
          <w:iCs/>
          <w:sz w:val="24"/>
          <w:szCs w:val="24"/>
        </w:rPr>
        <w:t>ȋn</w:t>
      </w:r>
      <w:proofErr w:type="spellEnd"/>
      <w:r w:rsidR="00962217" w:rsidRPr="00E818C1">
        <w:rPr>
          <w:rFonts w:ascii="Times New Roman" w:hAnsi="Times New Roman" w:cs="Times New Roman"/>
          <w:i/>
          <w:iCs/>
          <w:sz w:val="24"/>
          <w:szCs w:val="24"/>
        </w:rPr>
        <w:t xml:space="preserve"> timpul campaniei electorale</w:t>
      </w:r>
      <w:r w:rsidR="00C74EFC" w:rsidRPr="006A188A">
        <w:rPr>
          <w:rFonts w:ascii="Times New Roman" w:hAnsi="Times New Roman" w:cs="Times New Roman"/>
          <w:sz w:val="24"/>
          <w:szCs w:val="24"/>
        </w:rPr>
        <w:t>.</w:t>
      </w:r>
      <w:r w:rsidR="006A188A" w:rsidRPr="006A188A">
        <w:rPr>
          <w:rFonts w:ascii="Times New Roman" w:hAnsi="Times New Roman" w:cs="Times New Roman"/>
          <w:sz w:val="24"/>
          <w:szCs w:val="24"/>
        </w:rPr>
        <w:t xml:space="preserve"> Dezbaterile electorale reprezintă cea mai bună oportunitate pentru alegători să cunoască și să compare temperamentele candidaților, calitățile acestora, politicile pe care le propun și viziunea pe care o au, pentru a-și forma o opinie informată. Dezbaterile electorale dau, totodată, măsura sănătății și maturității democrației dintr-un stat. </w:t>
      </w:r>
    </w:p>
    <w:p w14:paraId="08CE9017" w14:textId="2CB616E8" w:rsidR="00962217" w:rsidRDefault="00BF02C8" w:rsidP="00CE3806">
      <w:pPr>
        <w:pStyle w:val="NoSpacing"/>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BF02C8">
        <w:rPr>
          <w:rFonts w:ascii="Times New Roman" w:hAnsi="Times New Roman" w:cs="Times New Roman"/>
          <w:sz w:val="24"/>
          <w:szCs w:val="24"/>
        </w:rPr>
        <w:t>Comisia Național</w:t>
      </w:r>
      <w:r>
        <w:rPr>
          <w:rFonts w:ascii="Times New Roman" w:hAnsi="Times New Roman" w:cs="Times New Roman"/>
          <w:sz w:val="24"/>
          <w:szCs w:val="24"/>
        </w:rPr>
        <w:t>ă</w:t>
      </w:r>
      <w:r w:rsidRPr="00BF02C8">
        <w:rPr>
          <w:rFonts w:ascii="Times New Roman" w:hAnsi="Times New Roman" w:cs="Times New Roman"/>
          <w:sz w:val="24"/>
          <w:szCs w:val="24"/>
        </w:rPr>
        <w:t xml:space="preserve"> pentru Dezbaterile Electorale din Radiodifuziune</w:t>
      </w:r>
      <w:r>
        <w:rPr>
          <w:rFonts w:ascii="Times New Roman" w:hAnsi="Times New Roman" w:cs="Times New Roman"/>
          <w:sz w:val="24"/>
          <w:szCs w:val="24"/>
        </w:rPr>
        <w:t xml:space="preserve"> este mandatată, potrivit prevederilor legale electorale, </w:t>
      </w:r>
      <w:r w:rsidRPr="00BF02C8">
        <w:rPr>
          <w:rFonts w:ascii="Times New Roman" w:hAnsi="Times New Roman" w:cs="Times New Roman"/>
          <w:sz w:val="24"/>
          <w:szCs w:val="24"/>
        </w:rPr>
        <w:t>să susțină</w:t>
      </w:r>
      <w:r w:rsidR="00CE3806">
        <w:rPr>
          <w:rFonts w:ascii="Times New Roman" w:hAnsi="Times New Roman" w:cs="Times New Roman"/>
          <w:sz w:val="24"/>
          <w:szCs w:val="24"/>
        </w:rPr>
        <w:t>, obligatoriu,</w:t>
      </w:r>
      <w:r w:rsidRPr="00BF02C8">
        <w:rPr>
          <w:rFonts w:ascii="Times New Roman" w:hAnsi="Times New Roman" w:cs="Times New Roman"/>
          <w:sz w:val="24"/>
          <w:szCs w:val="24"/>
        </w:rPr>
        <w:t xml:space="preserve"> interviuri </w:t>
      </w:r>
      <w:r>
        <w:rPr>
          <w:rFonts w:ascii="Times New Roman" w:hAnsi="Times New Roman" w:cs="Times New Roman"/>
          <w:sz w:val="24"/>
          <w:szCs w:val="24"/>
        </w:rPr>
        <w:t>și dezbateri între candidați și să organizeze discuții între principalele formațiuni politice</w:t>
      </w:r>
      <w:r w:rsidR="00CE3806">
        <w:rPr>
          <w:rFonts w:ascii="Times New Roman" w:hAnsi="Times New Roman" w:cs="Times New Roman"/>
          <w:sz w:val="24"/>
          <w:szCs w:val="24"/>
        </w:rPr>
        <w:t xml:space="preserve"> înscrise în cursa electorală</w:t>
      </w:r>
      <w:r>
        <w:rPr>
          <w:rFonts w:ascii="Times New Roman" w:hAnsi="Times New Roman" w:cs="Times New Roman"/>
          <w:sz w:val="24"/>
          <w:szCs w:val="24"/>
        </w:rPr>
        <w:t xml:space="preserve"> pe tema politicilor propuse</w:t>
      </w:r>
      <w:r w:rsidR="00CE3806">
        <w:rPr>
          <w:rFonts w:ascii="Times New Roman" w:hAnsi="Times New Roman" w:cs="Times New Roman"/>
          <w:sz w:val="24"/>
          <w:szCs w:val="24"/>
        </w:rPr>
        <w:t xml:space="preserve">. </w:t>
      </w:r>
    </w:p>
    <w:p w14:paraId="57239874" w14:textId="4A7DF176" w:rsidR="00562FA7" w:rsidRDefault="00CE3806" w:rsidP="00CE3806">
      <w:pPr>
        <w:pStyle w:val="NoSpacing"/>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În Coreea</w:t>
      </w:r>
      <w:r w:rsidR="000D1863">
        <w:rPr>
          <w:rFonts w:ascii="Times New Roman" w:hAnsi="Times New Roman" w:cs="Times New Roman"/>
          <w:sz w:val="24"/>
          <w:szCs w:val="24"/>
        </w:rPr>
        <w:t xml:space="preserve"> de Sud</w:t>
      </w:r>
      <w:r>
        <w:rPr>
          <w:rFonts w:ascii="Times New Roman" w:hAnsi="Times New Roman" w:cs="Times New Roman"/>
          <w:sz w:val="24"/>
          <w:szCs w:val="24"/>
        </w:rPr>
        <w:t>, dezbaterile televizate, supravegheate de către Comisia în menționată anterior, sunt cuprinse în sistemul de management electoral finanțat de la bugetul de stat. Pentru a asigura oportunități egale</w:t>
      </w:r>
      <w:r w:rsidR="006E6B31">
        <w:rPr>
          <w:rFonts w:ascii="Times New Roman" w:hAnsi="Times New Roman" w:cs="Times New Roman"/>
          <w:sz w:val="24"/>
          <w:szCs w:val="24"/>
        </w:rPr>
        <w:t>, cheltuielile efectuate pentru campania electorală sunt suportate din bugetul de stat, în baza respectării stricte a anumitor criterii</w:t>
      </w:r>
      <w:r w:rsidR="006E6B31" w:rsidRPr="006E6B31">
        <w:rPr>
          <w:rFonts w:ascii="Times New Roman" w:hAnsi="Times New Roman" w:cs="Times New Roman"/>
          <w:sz w:val="24"/>
          <w:szCs w:val="24"/>
        </w:rPr>
        <w:t xml:space="preserve"> </w:t>
      </w:r>
      <w:r w:rsidR="006E6B31">
        <w:rPr>
          <w:rFonts w:ascii="Times New Roman" w:hAnsi="Times New Roman" w:cs="Times New Roman"/>
          <w:sz w:val="24"/>
          <w:szCs w:val="24"/>
        </w:rPr>
        <w:t>de către formațiunile politice.</w:t>
      </w:r>
    </w:p>
    <w:p w14:paraId="5CA51ED9" w14:textId="55008075" w:rsidR="005B2D27" w:rsidRPr="00977BFB" w:rsidRDefault="005B2D27" w:rsidP="00977BFB">
      <w:pPr>
        <w:pStyle w:val="NoSpacing"/>
        <w:spacing w:line="360" w:lineRule="auto"/>
        <w:ind w:left="284" w:firstLine="283"/>
        <w:jc w:val="both"/>
        <w:rPr>
          <w:rFonts w:ascii="Times New Roman" w:hAnsi="Times New Roman" w:cs="Times New Roman"/>
          <w:i/>
          <w:iCs/>
          <w:sz w:val="24"/>
          <w:szCs w:val="24"/>
        </w:rPr>
      </w:pPr>
      <w:r>
        <w:rPr>
          <w:rFonts w:ascii="Times New Roman" w:hAnsi="Times New Roman" w:cs="Times New Roman"/>
          <w:sz w:val="24"/>
          <w:szCs w:val="24"/>
        </w:rPr>
        <w:t xml:space="preserve">      Compoziția </w:t>
      </w:r>
      <w:r w:rsidRPr="00BF02C8">
        <w:rPr>
          <w:rFonts w:ascii="Times New Roman" w:hAnsi="Times New Roman" w:cs="Times New Roman"/>
          <w:sz w:val="24"/>
          <w:szCs w:val="24"/>
        </w:rPr>
        <w:t>Comisi</w:t>
      </w:r>
      <w:r>
        <w:rPr>
          <w:rFonts w:ascii="Times New Roman" w:hAnsi="Times New Roman" w:cs="Times New Roman"/>
          <w:sz w:val="24"/>
          <w:szCs w:val="24"/>
        </w:rPr>
        <w:t xml:space="preserve">ei </w:t>
      </w:r>
      <w:r w:rsidRPr="00BF02C8">
        <w:rPr>
          <w:rFonts w:ascii="Times New Roman" w:hAnsi="Times New Roman" w:cs="Times New Roman"/>
          <w:sz w:val="24"/>
          <w:szCs w:val="24"/>
        </w:rPr>
        <w:t>Național</w:t>
      </w:r>
      <w:r>
        <w:rPr>
          <w:rFonts w:ascii="Times New Roman" w:hAnsi="Times New Roman" w:cs="Times New Roman"/>
          <w:sz w:val="24"/>
          <w:szCs w:val="24"/>
        </w:rPr>
        <w:t>ă</w:t>
      </w:r>
      <w:r w:rsidRPr="00BF02C8">
        <w:rPr>
          <w:rFonts w:ascii="Times New Roman" w:hAnsi="Times New Roman" w:cs="Times New Roman"/>
          <w:sz w:val="24"/>
          <w:szCs w:val="24"/>
        </w:rPr>
        <w:t xml:space="preserve"> pentru Dezbaterile Electorale din Radiodifuziune</w:t>
      </w:r>
      <w:r>
        <w:rPr>
          <w:rFonts w:ascii="Times New Roman" w:hAnsi="Times New Roman" w:cs="Times New Roman"/>
          <w:sz w:val="24"/>
          <w:szCs w:val="24"/>
        </w:rPr>
        <w:t xml:space="preserve">, mandatele membrilor, organizarea și atribuțiile acesteia sunt prevăzute de legea electorală coreeană </w:t>
      </w:r>
      <w:r w:rsidRPr="00FC4EAD">
        <w:rPr>
          <w:rFonts w:ascii="Times New Roman" w:hAnsi="Times New Roman" w:cs="Times New Roman"/>
          <w:i/>
          <w:iCs/>
          <w:sz w:val="24"/>
          <w:szCs w:val="24"/>
        </w:rPr>
        <w:t>(</w:t>
      </w:r>
      <w:proofErr w:type="spellStart"/>
      <w:r w:rsidRPr="00FC4EAD">
        <w:rPr>
          <w:rFonts w:ascii="Times New Roman" w:hAnsi="Times New Roman" w:cs="Times New Roman"/>
          <w:i/>
          <w:iCs/>
          <w:sz w:val="24"/>
          <w:szCs w:val="24"/>
        </w:rPr>
        <w:t>orig</w:t>
      </w:r>
      <w:proofErr w:type="spellEnd"/>
      <w:r w:rsidRPr="00FC4EAD">
        <w:rPr>
          <w:rFonts w:ascii="Times New Roman" w:hAnsi="Times New Roman" w:cs="Times New Roman"/>
          <w:i/>
          <w:iCs/>
          <w:sz w:val="24"/>
          <w:szCs w:val="24"/>
        </w:rPr>
        <w:t xml:space="preserve">. </w:t>
      </w:r>
      <w:proofErr w:type="spellStart"/>
      <w:r w:rsidRPr="00FC4EAD">
        <w:rPr>
          <w:rFonts w:ascii="Times New Roman" w:hAnsi="Times New Roman" w:cs="Times New Roman"/>
          <w:i/>
          <w:iCs/>
          <w:sz w:val="24"/>
          <w:szCs w:val="24"/>
        </w:rPr>
        <w:t>eng</w:t>
      </w:r>
      <w:proofErr w:type="spellEnd"/>
      <w:r w:rsidRPr="00FC4EAD">
        <w:rPr>
          <w:rFonts w:ascii="Times New Roman" w:hAnsi="Times New Roman" w:cs="Times New Roman"/>
          <w:i/>
          <w:iCs/>
          <w:sz w:val="24"/>
          <w:szCs w:val="24"/>
        </w:rPr>
        <w:t>.</w:t>
      </w:r>
      <w:r>
        <w:rPr>
          <w:rFonts w:ascii="Times New Roman" w:hAnsi="Times New Roman" w:cs="Times New Roman"/>
          <w:sz w:val="24"/>
          <w:szCs w:val="24"/>
        </w:rPr>
        <w:t xml:space="preserve"> </w:t>
      </w:r>
      <w:r w:rsidRPr="00FC4EAD">
        <w:rPr>
          <w:rFonts w:ascii="Times New Roman" w:hAnsi="Times New Roman" w:cs="Times New Roman"/>
          <w:i/>
          <w:iCs/>
          <w:sz w:val="24"/>
          <w:szCs w:val="24"/>
        </w:rPr>
        <w:t xml:space="preserve">Public </w:t>
      </w:r>
      <w:proofErr w:type="spellStart"/>
      <w:r w:rsidRPr="00FC4EAD">
        <w:rPr>
          <w:rFonts w:ascii="Times New Roman" w:hAnsi="Times New Roman" w:cs="Times New Roman"/>
          <w:i/>
          <w:iCs/>
          <w:sz w:val="24"/>
          <w:szCs w:val="24"/>
        </w:rPr>
        <w:t>Offic</w:t>
      </w:r>
      <w:r>
        <w:rPr>
          <w:rFonts w:ascii="Times New Roman" w:hAnsi="Times New Roman" w:cs="Times New Roman"/>
          <w:i/>
          <w:iCs/>
          <w:sz w:val="24"/>
          <w:szCs w:val="24"/>
        </w:rPr>
        <w:t>i</w:t>
      </w:r>
      <w:r w:rsidRPr="00FC4EAD">
        <w:rPr>
          <w:rFonts w:ascii="Times New Roman" w:hAnsi="Times New Roman" w:cs="Times New Roman"/>
          <w:i/>
          <w:iCs/>
          <w:sz w:val="24"/>
          <w:szCs w:val="24"/>
        </w:rPr>
        <w:t>al</w:t>
      </w:r>
      <w:proofErr w:type="spellEnd"/>
      <w:r w:rsidRPr="00FC4EAD">
        <w:rPr>
          <w:rFonts w:ascii="Times New Roman" w:hAnsi="Times New Roman" w:cs="Times New Roman"/>
          <w:i/>
          <w:iCs/>
          <w:sz w:val="24"/>
          <w:szCs w:val="24"/>
        </w:rPr>
        <w:t xml:space="preserve"> </w:t>
      </w:r>
      <w:proofErr w:type="spellStart"/>
      <w:r w:rsidRPr="00FC4EAD">
        <w:rPr>
          <w:rFonts w:ascii="Times New Roman" w:hAnsi="Times New Roman" w:cs="Times New Roman"/>
          <w:i/>
          <w:iCs/>
          <w:sz w:val="24"/>
          <w:szCs w:val="24"/>
        </w:rPr>
        <w:t>Election</w:t>
      </w:r>
      <w:proofErr w:type="spellEnd"/>
      <w:r w:rsidRPr="00FC4EAD">
        <w:rPr>
          <w:rFonts w:ascii="Times New Roman" w:hAnsi="Times New Roman" w:cs="Times New Roman"/>
          <w:i/>
          <w:iCs/>
          <w:sz w:val="24"/>
          <w:szCs w:val="24"/>
        </w:rPr>
        <w:t xml:space="preserve"> Act</w:t>
      </w:r>
      <w:r>
        <w:rPr>
          <w:rFonts w:ascii="Times New Roman" w:hAnsi="Times New Roman" w:cs="Times New Roman"/>
          <w:i/>
          <w:iCs/>
          <w:sz w:val="24"/>
          <w:szCs w:val="24"/>
        </w:rPr>
        <w:t xml:space="preserve">). </w:t>
      </w:r>
    </w:p>
    <w:p w14:paraId="0CE64CAD" w14:textId="5A26CA27" w:rsidR="00562FA7" w:rsidRDefault="00D8577F" w:rsidP="00CE3806">
      <w:pPr>
        <w:pStyle w:val="NoSpacing"/>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ab/>
        <w:t xml:space="preserve">  Comisia </w:t>
      </w:r>
      <w:r w:rsidR="005B2D27">
        <w:rPr>
          <w:rFonts w:ascii="Times New Roman" w:hAnsi="Times New Roman" w:cs="Times New Roman"/>
          <w:sz w:val="24"/>
          <w:szCs w:val="24"/>
        </w:rPr>
        <w:t>are atribuții legate de stabilirea</w:t>
      </w:r>
      <w:r>
        <w:rPr>
          <w:rFonts w:ascii="Times New Roman" w:hAnsi="Times New Roman" w:cs="Times New Roman"/>
          <w:sz w:val="24"/>
          <w:szCs w:val="24"/>
        </w:rPr>
        <w:t xml:space="preserve"> regulil</w:t>
      </w:r>
      <w:r w:rsidR="005B2D27">
        <w:rPr>
          <w:rFonts w:ascii="Times New Roman" w:hAnsi="Times New Roman" w:cs="Times New Roman"/>
          <w:sz w:val="24"/>
          <w:szCs w:val="24"/>
        </w:rPr>
        <w:t>or</w:t>
      </w:r>
      <w:r>
        <w:rPr>
          <w:rFonts w:ascii="Times New Roman" w:hAnsi="Times New Roman" w:cs="Times New Roman"/>
          <w:sz w:val="24"/>
          <w:szCs w:val="24"/>
        </w:rPr>
        <w:t xml:space="preserve"> privind data, durata, locul de desfășurare al dezbaterii, moderatorul, subiectele care vor fi abordate și formatul dezbaterii. </w:t>
      </w:r>
    </w:p>
    <w:p w14:paraId="5DA822AA" w14:textId="1D261F8C" w:rsidR="00D8577F" w:rsidRDefault="00D8577F" w:rsidP="00CE3806">
      <w:pPr>
        <w:pStyle w:val="NoSpacing"/>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Pentru a asigura accesibilitatea persoanelor cu dizabilități, toate dezbaterile televizate sunt dublate în limbaj </w:t>
      </w:r>
      <w:proofErr w:type="spellStart"/>
      <w:r>
        <w:rPr>
          <w:rFonts w:ascii="Times New Roman" w:hAnsi="Times New Roman" w:cs="Times New Roman"/>
          <w:sz w:val="24"/>
          <w:szCs w:val="24"/>
        </w:rPr>
        <w:t>mimico</w:t>
      </w:r>
      <w:proofErr w:type="spellEnd"/>
      <w:r>
        <w:rPr>
          <w:rFonts w:ascii="Times New Roman" w:hAnsi="Times New Roman" w:cs="Times New Roman"/>
          <w:sz w:val="24"/>
          <w:szCs w:val="24"/>
        </w:rPr>
        <w:t xml:space="preserve">-gestual și beneficiază de subtitrare. </w:t>
      </w:r>
    </w:p>
    <w:p w14:paraId="25685AE0" w14:textId="72689321" w:rsidR="00F06323" w:rsidRPr="00F06323" w:rsidRDefault="005B2D27" w:rsidP="00F06323">
      <w:pPr>
        <w:pStyle w:val="NoSpacing"/>
        <w:spacing w:line="360" w:lineRule="auto"/>
        <w:ind w:left="284" w:firstLine="283"/>
        <w:rPr>
          <w:rFonts w:ascii="Times New Roman" w:hAnsi="Times New Roman" w:cs="Times New Roman"/>
          <w:sz w:val="24"/>
          <w:szCs w:val="24"/>
          <w:lang w:val="en-US"/>
        </w:rPr>
      </w:pPr>
      <w:r>
        <w:rPr>
          <w:rFonts w:ascii="Times New Roman" w:hAnsi="Times New Roman" w:cs="Times New Roman"/>
          <w:sz w:val="24"/>
          <w:szCs w:val="24"/>
        </w:rPr>
        <w:t xml:space="preserve">      </w:t>
      </w:r>
      <w:r w:rsidR="00F06323" w:rsidRPr="00F06323">
        <w:rPr>
          <w:rFonts w:ascii="Times New Roman" w:hAnsi="Times New Roman" w:cs="Times New Roman"/>
          <w:sz w:val="24"/>
          <w:szCs w:val="24"/>
        </w:rPr>
        <w:t>Regulamentul privind gestionarea dezbaterilor supravegheate</w:t>
      </w:r>
      <w:r w:rsidR="00F06323">
        <w:rPr>
          <w:rFonts w:ascii="Times New Roman" w:hAnsi="Times New Roman" w:cs="Times New Roman"/>
          <w:sz w:val="24"/>
          <w:szCs w:val="24"/>
        </w:rPr>
        <w:t xml:space="preserve"> </w:t>
      </w:r>
      <w:r w:rsidR="00F06323" w:rsidRPr="00F06323">
        <w:rPr>
          <w:rFonts w:ascii="Times New Roman" w:hAnsi="Times New Roman" w:cs="Times New Roman"/>
          <w:sz w:val="24"/>
          <w:szCs w:val="24"/>
        </w:rPr>
        <w:t xml:space="preserve">de </w:t>
      </w:r>
      <w:r w:rsidR="00F06323">
        <w:rPr>
          <w:rFonts w:ascii="Times New Roman" w:hAnsi="Times New Roman" w:cs="Times New Roman"/>
          <w:sz w:val="24"/>
          <w:szCs w:val="24"/>
        </w:rPr>
        <w:t xml:space="preserve">către </w:t>
      </w:r>
      <w:r w:rsidR="00F06323" w:rsidRPr="00F06323">
        <w:rPr>
          <w:rFonts w:ascii="Times New Roman" w:hAnsi="Times New Roman" w:cs="Times New Roman"/>
          <w:sz w:val="24"/>
          <w:szCs w:val="24"/>
        </w:rPr>
        <w:t xml:space="preserve">Comisia </w:t>
      </w:r>
      <w:r w:rsidR="00F06323">
        <w:rPr>
          <w:rFonts w:ascii="Times New Roman" w:hAnsi="Times New Roman" w:cs="Times New Roman"/>
          <w:sz w:val="24"/>
          <w:szCs w:val="24"/>
        </w:rPr>
        <w:t>cuprinde</w:t>
      </w:r>
      <w:r w:rsidR="00F06323" w:rsidRPr="00F06323">
        <w:rPr>
          <w:rFonts w:ascii="Times New Roman" w:hAnsi="Times New Roman" w:cs="Times New Roman"/>
          <w:sz w:val="24"/>
          <w:szCs w:val="24"/>
        </w:rPr>
        <w:t xml:space="preserve"> 13 articole</w:t>
      </w:r>
      <w:r w:rsidR="00F06323">
        <w:rPr>
          <w:rFonts w:ascii="Times New Roman" w:hAnsi="Times New Roman" w:cs="Times New Roman"/>
          <w:sz w:val="24"/>
          <w:szCs w:val="24"/>
        </w:rPr>
        <w:t xml:space="preserve"> referitoare la</w:t>
      </w:r>
      <w:r w:rsidR="00F06323" w:rsidRPr="00F06323">
        <w:rPr>
          <w:rFonts w:ascii="Times New Roman" w:hAnsi="Times New Roman" w:cs="Times New Roman"/>
          <w:sz w:val="24"/>
          <w:szCs w:val="24"/>
        </w:rPr>
        <w:t xml:space="preserve"> managementul și</w:t>
      </w:r>
      <w:r w:rsidR="00F06323">
        <w:rPr>
          <w:rFonts w:ascii="Times New Roman" w:hAnsi="Times New Roman" w:cs="Times New Roman"/>
          <w:sz w:val="24"/>
          <w:szCs w:val="24"/>
        </w:rPr>
        <w:t xml:space="preserve"> </w:t>
      </w:r>
      <w:r w:rsidR="00F06323" w:rsidRPr="00F06323">
        <w:rPr>
          <w:rFonts w:ascii="Times New Roman" w:hAnsi="Times New Roman" w:cs="Times New Roman"/>
          <w:sz w:val="24"/>
          <w:szCs w:val="24"/>
        </w:rPr>
        <w:t>procedurile dezbaterilor</w:t>
      </w:r>
      <w:r w:rsidR="00F06323">
        <w:rPr>
          <w:rFonts w:ascii="Times New Roman" w:hAnsi="Times New Roman" w:cs="Times New Roman"/>
          <w:sz w:val="24"/>
          <w:szCs w:val="24"/>
        </w:rPr>
        <w:t>, pe teme precum</w:t>
      </w:r>
      <w:r w:rsidR="00F06323">
        <w:rPr>
          <w:rFonts w:ascii="Times New Roman" w:hAnsi="Times New Roman" w:cs="Times New Roman"/>
          <w:sz w:val="24"/>
          <w:szCs w:val="24"/>
          <w:lang w:val="en-US"/>
        </w:rPr>
        <w:t>:</w:t>
      </w:r>
    </w:p>
    <w:p w14:paraId="2F7309F5" w14:textId="509CA5B8" w:rsidR="00F06323" w:rsidRPr="00F06323" w:rsidRDefault="00F06323" w:rsidP="00F06323">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modalitatea de</w:t>
      </w:r>
      <w:r w:rsidRPr="00F06323">
        <w:rPr>
          <w:rFonts w:ascii="Times New Roman" w:hAnsi="Times New Roman" w:cs="Times New Roman"/>
          <w:sz w:val="24"/>
          <w:szCs w:val="24"/>
        </w:rPr>
        <w:t xml:space="preserve"> selec</w:t>
      </w:r>
      <w:r>
        <w:rPr>
          <w:rFonts w:ascii="Times New Roman" w:hAnsi="Times New Roman" w:cs="Times New Roman"/>
          <w:sz w:val="24"/>
          <w:szCs w:val="24"/>
        </w:rPr>
        <w:t>ție a moderatorului;</w:t>
      </w:r>
    </w:p>
    <w:p w14:paraId="6B51D9E3" w14:textId="4455AB66" w:rsidR="00F06323" w:rsidRPr="00F06323" w:rsidRDefault="00F06323" w:rsidP="00F06323">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alegerea</w:t>
      </w:r>
      <w:r w:rsidRPr="00F06323">
        <w:rPr>
          <w:rFonts w:ascii="Times New Roman" w:hAnsi="Times New Roman" w:cs="Times New Roman"/>
          <w:sz w:val="24"/>
          <w:szCs w:val="24"/>
        </w:rPr>
        <w:t>, modificarea și publicarea formatului de dezbatere</w:t>
      </w:r>
      <w:r>
        <w:rPr>
          <w:rFonts w:ascii="Times New Roman" w:hAnsi="Times New Roman" w:cs="Times New Roman"/>
          <w:sz w:val="24"/>
          <w:szCs w:val="24"/>
          <w:lang w:val="en-US"/>
        </w:rPr>
        <w:t>;</w:t>
      </w:r>
    </w:p>
    <w:p w14:paraId="3E20CA28" w14:textId="546A98E3" w:rsidR="00F06323" w:rsidRPr="00F06323" w:rsidRDefault="00F06323" w:rsidP="00F06323">
      <w:pPr>
        <w:pStyle w:val="NoSpacing"/>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condițiile în care e </w:t>
      </w:r>
      <w:r w:rsidRPr="00F06323">
        <w:rPr>
          <w:rFonts w:ascii="Times New Roman" w:hAnsi="Times New Roman" w:cs="Times New Roman"/>
          <w:sz w:val="24"/>
          <w:szCs w:val="24"/>
        </w:rPr>
        <w:t>dezvălui</w:t>
      </w:r>
      <w:r>
        <w:rPr>
          <w:rFonts w:ascii="Times New Roman" w:hAnsi="Times New Roman" w:cs="Times New Roman"/>
          <w:sz w:val="24"/>
          <w:szCs w:val="24"/>
        </w:rPr>
        <w:t xml:space="preserve">tă sau nu </w:t>
      </w:r>
      <w:r w:rsidRPr="00F06323">
        <w:rPr>
          <w:rFonts w:ascii="Times New Roman" w:hAnsi="Times New Roman" w:cs="Times New Roman"/>
          <w:sz w:val="24"/>
          <w:szCs w:val="24"/>
        </w:rPr>
        <w:t>list</w:t>
      </w:r>
      <w:r>
        <w:rPr>
          <w:rFonts w:ascii="Times New Roman" w:hAnsi="Times New Roman" w:cs="Times New Roman"/>
          <w:sz w:val="24"/>
          <w:szCs w:val="24"/>
        </w:rPr>
        <w:t>a</w:t>
      </w:r>
      <w:r w:rsidRPr="00F06323">
        <w:rPr>
          <w:rFonts w:ascii="Times New Roman" w:hAnsi="Times New Roman" w:cs="Times New Roman"/>
          <w:sz w:val="24"/>
          <w:szCs w:val="24"/>
        </w:rPr>
        <w:t xml:space="preserve"> de întrebări adresate partidelor sau candidaților</w:t>
      </w:r>
      <w:r>
        <w:rPr>
          <w:rFonts w:ascii="Times New Roman" w:hAnsi="Times New Roman" w:cs="Times New Roman"/>
          <w:sz w:val="24"/>
          <w:szCs w:val="24"/>
          <w:lang w:val="en-US"/>
        </w:rPr>
        <w:t>;</w:t>
      </w:r>
    </w:p>
    <w:p w14:paraId="0AF84191" w14:textId="63529A56" w:rsidR="00F06323" w:rsidRPr="00F06323" w:rsidRDefault="00F06323" w:rsidP="00F06323">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f</w:t>
      </w:r>
      <w:r w:rsidRPr="00F06323">
        <w:rPr>
          <w:rFonts w:ascii="Times New Roman" w:hAnsi="Times New Roman" w:cs="Times New Roman"/>
          <w:sz w:val="24"/>
          <w:szCs w:val="24"/>
        </w:rPr>
        <w:t>acilități în locul unde are loc dezbaterea</w:t>
      </w:r>
      <w:r>
        <w:rPr>
          <w:rFonts w:ascii="Times New Roman" w:hAnsi="Times New Roman" w:cs="Times New Roman"/>
          <w:sz w:val="24"/>
          <w:szCs w:val="24"/>
        </w:rPr>
        <w:t>;</w:t>
      </w:r>
    </w:p>
    <w:p w14:paraId="70F813C4" w14:textId="0AC6909E" w:rsidR="00F06323" w:rsidRPr="00F06323" w:rsidRDefault="00F06323" w:rsidP="00F06323">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a</w:t>
      </w:r>
      <w:r w:rsidRPr="00F06323">
        <w:rPr>
          <w:rFonts w:ascii="Times New Roman" w:hAnsi="Times New Roman" w:cs="Times New Roman"/>
          <w:sz w:val="24"/>
          <w:szCs w:val="24"/>
        </w:rPr>
        <w:t>udiența dezbaterii</w:t>
      </w:r>
      <w:r>
        <w:rPr>
          <w:rFonts w:ascii="Times New Roman" w:hAnsi="Times New Roman" w:cs="Times New Roman"/>
          <w:sz w:val="24"/>
          <w:szCs w:val="24"/>
        </w:rPr>
        <w:t>;</w:t>
      </w:r>
    </w:p>
    <w:p w14:paraId="781B39F7" w14:textId="4C6169A1" w:rsidR="00F06323" w:rsidRPr="00F06323" w:rsidRDefault="0017152E" w:rsidP="00F06323">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limitele în care se </w:t>
      </w:r>
      <w:r w:rsidR="00F06323" w:rsidRPr="00F06323">
        <w:rPr>
          <w:rFonts w:ascii="Times New Roman" w:hAnsi="Times New Roman" w:cs="Times New Roman"/>
          <w:sz w:val="24"/>
          <w:szCs w:val="24"/>
        </w:rPr>
        <w:t>permite asistența materialelor de referință în timpul dezbaterii</w:t>
      </w:r>
      <w:r>
        <w:rPr>
          <w:rFonts w:ascii="Times New Roman" w:hAnsi="Times New Roman" w:cs="Times New Roman"/>
          <w:sz w:val="24"/>
          <w:szCs w:val="24"/>
          <w:lang w:val="en-US"/>
        </w:rPr>
        <w:t>;</w:t>
      </w:r>
    </w:p>
    <w:p w14:paraId="7AA882D1" w14:textId="2C9C3251" w:rsidR="00C74EFC" w:rsidRPr="0017152E" w:rsidRDefault="0017152E" w:rsidP="0017152E">
      <w:pPr>
        <w:pStyle w:val="NoSpacing"/>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06323" w:rsidRPr="00F06323">
        <w:rPr>
          <w:rFonts w:ascii="Times New Roman" w:hAnsi="Times New Roman" w:cs="Times New Roman"/>
          <w:sz w:val="24"/>
          <w:szCs w:val="24"/>
        </w:rPr>
        <w:t xml:space="preserve">egulamentul privind </w:t>
      </w:r>
      <w:proofErr w:type="spellStart"/>
      <w:r w:rsidR="00F06323" w:rsidRPr="00F06323">
        <w:rPr>
          <w:rFonts w:ascii="Times New Roman" w:hAnsi="Times New Roman" w:cs="Times New Roman"/>
          <w:sz w:val="24"/>
          <w:szCs w:val="24"/>
        </w:rPr>
        <w:t>redifuzarea</w:t>
      </w:r>
      <w:proofErr w:type="spellEnd"/>
      <w:r w:rsidR="00F06323" w:rsidRPr="00F06323">
        <w:rPr>
          <w:rFonts w:ascii="Times New Roman" w:hAnsi="Times New Roman" w:cs="Times New Roman"/>
          <w:sz w:val="24"/>
          <w:szCs w:val="24"/>
        </w:rPr>
        <w:t xml:space="preserve"> dezbaterilor</w:t>
      </w:r>
      <w:r>
        <w:rPr>
          <w:rFonts w:ascii="Times New Roman" w:hAnsi="Times New Roman" w:cs="Times New Roman"/>
          <w:sz w:val="24"/>
          <w:szCs w:val="24"/>
        </w:rPr>
        <w:t>.</w:t>
      </w:r>
    </w:p>
    <w:p w14:paraId="2B80711E" w14:textId="41524EFD" w:rsidR="00884075" w:rsidRDefault="00884075" w:rsidP="00884075">
      <w:pPr>
        <w:pStyle w:val="NoSpacing"/>
        <w:spacing w:line="360" w:lineRule="auto"/>
        <w:ind w:left="72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AD43013" wp14:editId="5A6CCD26">
            <wp:extent cx="4973319"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9217" cy="3345291"/>
                    </a:xfrm>
                    <a:prstGeom prst="rect">
                      <a:avLst/>
                    </a:prstGeom>
                  </pic:spPr>
                </pic:pic>
              </a:graphicData>
            </a:graphic>
          </wp:inline>
        </w:drawing>
      </w:r>
    </w:p>
    <w:p w14:paraId="00E1E07E" w14:textId="77777777" w:rsidR="00C74EFC" w:rsidRDefault="00C74EFC" w:rsidP="000159F3">
      <w:pPr>
        <w:pStyle w:val="NoSpacing"/>
        <w:spacing w:line="360" w:lineRule="auto"/>
        <w:ind w:firstLine="567"/>
        <w:jc w:val="both"/>
        <w:rPr>
          <w:rFonts w:ascii="Times New Roman" w:hAnsi="Times New Roman" w:cs="Times New Roman"/>
          <w:b/>
          <w:bCs/>
          <w:sz w:val="24"/>
          <w:szCs w:val="24"/>
        </w:rPr>
      </w:pPr>
    </w:p>
    <w:p w14:paraId="5CDF94D3" w14:textId="4D604272" w:rsidR="00962217" w:rsidRDefault="00962217" w:rsidP="00C74EFC">
      <w:pPr>
        <w:pStyle w:val="NoSpacing"/>
        <w:spacing w:line="360" w:lineRule="auto"/>
        <w:jc w:val="both"/>
        <w:rPr>
          <w:rFonts w:ascii="Times New Roman" w:hAnsi="Times New Roman" w:cs="Times New Roman"/>
          <w:b/>
          <w:bCs/>
          <w:sz w:val="24"/>
          <w:szCs w:val="24"/>
        </w:rPr>
      </w:pPr>
      <w:r w:rsidRPr="004A29A5">
        <w:rPr>
          <w:rFonts w:ascii="Times New Roman" w:hAnsi="Times New Roman" w:cs="Times New Roman"/>
          <w:b/>
          <w:bCs/>
          <w:sz w:val="24"/>
          <w:szCs w:val="24"/>
        </w:rPr>
        <w:t xml:space="preserve">21 octombrie </w:t>
      </w:r>
    </w:p>
    <w:p w14:paraId="085D481C" w14:textId="6F0E5D7E" w:rsidR="00962217" w:rsidRPr="004C1ECC" w:rsidRDefault="00F61132" w:rsidP="000159F3">
      <w:pPr>
        <w:pStyle w:val="NoSpacing"/>
        <w:numPr>
          <w:ilvl w:val="0"/>
          <w:numId w:val="2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 xml:space="preserve">Participanții  au susținut </w:t>
      </w:r>
      <w:proofErr w:type="spellStart"/>
      <w:r w:rsidR="00962217">
        <w:rPr>
          <w:rFonts w:ascii="Times New Roman" w:hAnsi="Times New Roman" w:cs="Times New Roman"/>
          <w:sz w:val="24"/>
          <w:szCs w:val="24"/>
        </w:rPr>
        <w:t>prezentӑrile</w:t>
      </w:r>
      <w:proofErr w:type="spellEnd"/>
      <w:r w:rsidR="00962217">
        <w:rPr>
          <w:rFonts w:ascii="Times New Roman" w:hAnsi="Times New Roman" w:cs="Times New Roman"/>
          <w:sz w:val="24"/>
          <w:szCs w:val="24"/>
        </w:rPr>
        <w:t xml:space="preserve"> referitoare la </w:t>
      </w:r>
      <w:r w:rsidR="00962217" w:rsidRPr="003A28F1">
        <w:rPr>
          <w:rFonts w:ascii="Times New Roman" w:hAnsi="Times New Roman" w:cs="Times New Roman"/>
          <w:i/>
          <w:iCs/>
          <w:sz w:val="24"/>
          <w:szCs w:val="24"/>
        </w:rPr>
        <w:t xml:space="preserve">liniile directoare și aplicabilitatea lor </w:t>
      </w:r>
      <w:proofErr w:type="spellStart"/>
      <w:r w:rsidR="00962217" w:rsidRPr="003A28F1">
        <w:rPr>
          <w:rFonts w:ascii="Times New Roman" w:hAnsi="Times New Roman" w:cs="Times New Roman"/>
          <w:i/>
          <w:iCs/>
          <w:sz w:val="24"/>
          <w:szCs w:val="24"/>
        </w:rPr>
        <w:t>ȋn</w:t>
      </w:r>
      <w:proofErr w:type="spellEnd"/>
      <w:r w:rsidR="00962217" w:rsidRPr="003A28F1">
        <w:rPr>
          <w:rFonts w:ascii="Times New Roman" w:hAnsi="Times New Roman" w:cs="Times New Roman"/>
          <w:i/>
          <w:iCs/>
          <w:sz w:val="24"/>
          <w:szCs w:val="24"/>
        </w:rPr>
        <w:t xml:space="preserve"> media</w:t>
      </w:r>
      <w:r w:rsidR="00AE6489">
        <w:rPr>
          <w:rFonts w:ascii="Times New Roman" w:hAnsi="Times New Roman" w:cs="Times New Roman"/>
          <w:sz w:val="24"/>
          <w:szCs w:val="24"/>
        </w:rPr>
        <w:t>, care au fost dezbătute în cadrul secțiunii de întrebări și răspunsuri.</w:t>
      </w:r>
      <w:r w:rsidR="00962217">
        <w:rPr>
          <w:rFonts w:ascii="Times New Roman" w:hAnsi="Times New Roman" w:cs="Times New Roman"/>
          <w:sz w:val="24"/>
          <w:szCs w:val="24"/>
        </w:rPr>
        <w:t xml:space="preserve"> Sesiunea a fost </w:t>
      </w:r>
      <w:proofErr w:type="spellStart"/>
      <w:r w:rsidR="00962217">
        <w:rPr>
          <w:rFonts w:ascii="Times New Roman" w:hAnsi="Times New Roman" w:cs="Times New Roman"/>
          <w:sz w:val="24"/>
          <w:szCs w:val="24"/>
        </w:rPr>
        <w:t>moderatӑ</w:t>
      </w:r>
      <w:proofErr w:type="spellEnd"/>
      <w:r w:rsidR="00962217">
        <w:rPr>
          <w:rFonts w:ascii="Times New Roman" w:hAnsi="Times New Roman" w:cs="Times New Roman"/>
          <w:sz w:val="24"/>
          <w:szCs w:val="24"/>
        </w:rPr>
        <w:t xml:space="preserve"> de </w:t>
      </w:r>
      <w:proofErr w:type="spellStart"/>
      <w:r w:rsidR="00962217">
        <w:rPr>
          <w:rFonts w:ascii="Times New Roman" w:hAnsi="Times New Roman" w:cs="Times New Roman"/>
          <w:sz w:val="24"/>
          <w:szCs w:val="24"/>
        </w:rPr>
        <w:t>cӑtre</w:t>
      </w:r>
      <w:proofErr w:type="spellEnd"/>
      <w:r w:rsidR="00962217">
        <w:rPr>
          <w:rFonts w:ascii="Times New Roman" w:hAnsi="Times New Roman" w:cs="Times New Roman"/>
          <w:sz w:val="24"/>
          <w:szCs w:val="24"/>
        </w:rPr>
        <w:t xml:space="preserve"> doamna </w:t>
      </w:r>
      <w:r w:rsidR="00962217" w:rsidRPr="004C1ECC">
        <w:rPr>
          <w:rFonts w:ascii="Times New Roman" w:hAnsi="Times New Roman" w:cs="Times New Roman"/>
          <w:sz w:val="24"/>
          <w:szCs w:val="24"/>
        </w:rPr>
        <w:t xml:space="preserve">Carla </w:t>
      </w:r>
      <w:proofErr w:type="spellStart"/>
      <w:r w:rsidR="00962217" w:rsidRPr="004C1ECC">
        <w:rPr>
          <w:rFonts w:ascii="Times New Roman" w:hAnsi="Times New Roman" w:cs="Times New Roman"/>
          <w:sz w:val="24"/>
          <w:szCs w:val="24"/>
        </w:rPr>
        <w:t>Chianese</w:t>
      </w:r>
      <w:proofErr w:type="spellEnd"/>
      <w:r w:rsidR="00962217">
        <w:rPr>
          <w:rFonts w:ascii="Times New Roman" w:hAnsi="Times New Roman" w:cs="Times New Roman"/>
          <w:sz w:val="24"/>
          <w:szCs w:val="24"/>
        </w:rPr>
        <w:t xml:space="preserve">, reprezentantul </w:t>
      </w:r>
      <w:proofErr w:type="spellStart"/>
      <w:r w:rsidR="00962217">
        <w:rPr>
          <w:rFonts w:ascii="Times New Roman" w:hAnsi="Times New Roman" w:cs="Times New Roman"/>
          <w:sz w:val="24"/>
          <w:szCs w:val="24"/>
        </w:rPr>
        <w:t>IFES</w:t>
      </w:r>
      <w:proofErr w:type="spellEnd"/>
      <w:r w:rsidR="00962217">
        <w:rPr>
          <w:rFonts w:ascii="Times New Roman" w:hAnsi="Times New Roman" w:cs="Times New Roman"/>
          <w:sz w:val="24"/>
          <w:szCs w:val="24"/>
        </w:rPr>
        <w:t xml:space="preserve">.  </w:t>
      </w:r>
    </w:p>
    <w:p w14:paraId="7DA40B65" w14:textId="5F17A1D8" w:rsidR="00962217" w:rsidRPr="00925AF0" w:rsidRDefault="00F61132" w:rsidP="000159F3">
      <w:pPr>
        <w:pStyle w:val="NoSpacing"/>
        <w:numPr>
          <w:ilvl w:val="0"/>
          <w:numId w:val="19"/>
        </w:numPr>
        <w:spacing w:line="360" w:lineRule="auto"/>
        <w:ind w:left="0"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Evaluarea cursului</w:t>
      </w:r>
    </w:p>
    <w:p w14:paraId="19562EDC" w14:textId="07AFD126" w:rsidR="00962217" w:rsidRDefault="00AE6489" w:rsidP="000159F3">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2217">
        <w:rPr>
          <w:rFonts w:ascii="Times New Roman" w:hAnsi="Times New Roman" w:cs="Times New Roman"/>
          <w:sz w:val="24"/>
          <w:szCs w:val="24"/>
        </w:rPr>
        <w:t xml:space="preserve">Participanții și-au exprimat opiniile cu privire la organizarea și implementarea cursului. </w:t>
      </w:r>
      <w:proofErr w:type="spellStart"/>
      <w:r w:rsidR="00962217">
        <w:rPr>
          <w:rFonts w:ascii="Times New Roman" w:hAnsi="Times New Roman" w:cs="Times New Roman"/>
          <w:sz w:val="24"/>
          <w:szCs w:val="24"/>
        </w:rPr>
        <w:t>Totodatӑ</w:t>
      </w:r>
      <w:proofErr w:type="spellEnd"/>
      <w:r w:rsidR="00962217">
        <w:rPr>
          <w:rFonts w:ascii="Times New Roman" w:hAnsi="Times New Roman" w:cs="Times New Roman"/>
          <w:sz w:val="24"/>
          <w:szCs w:val="24"/>
        </w:rPr>
        <w:t xml:space="preserve">, participanții au fost invitați </w:t>
      </w:r>
      <w:proofErr w:type="spellStart"/>
      <w:r w:rsidR="00962217">
        <w:rPr>
          <w:rFonts w:ascii="Times New Roman" w:hAnsi="Times New Roman" w:cs="Times New Roman"/>
          <w:sz w:val="24"/>
          <w:szCs w:val="24"/>
        </w:rPr>
        <w:t>sӑ</w:t>
      </w:r>
      <w:proofErr w:type="spellEnd"/>
      <w:r w:rsidR="00962217">
        <w:rPr>
          <w:rFonts w:ascii="Times New Roman" w:hAnsi="Times New Roman" w:cs="Times New Roman"/>
          <w:sz w:val="24"/>
          <w:szCs w:val="24"/>
        </w:rPr>
        <w:t xml:space="preserve"> completeze online chestionare de feedback cu privire la sesiunile de lucru, organizarea cursului, activitatea de moderare, utilitatea informațiilor furnizate, nivelul </w:t>
      </w:r>
      <w:proofErr w:type="spellStart"/>
      <w:r w:rsidR="00962217">
        <w:rPr>
          <w:rFonts w:ascii="Times New Roman" w:hAnsi="Times New Roman" w:cs="Times New Roman"/>
          <w:sz w:val="24"/>
          <w:szCs w:val="24"/>
        </w:rPr>
        <w:t>schimb</w:t>
      </w:r>
      <w:r>
        <w:rPr>
          <w:rFonts w:ascii="Times New Roman" w:hAnsi="Times New Roman" w:cs="Times New Roman"/>
          <w:sz w:val="24"/>
          <w:szCs w:val="24"/>
        </w:rPr>
        <w:t>lui</w:t>
      </w:r>
      <w:proofErr w:type="spellEnd"/>
      <w:r w:rsidR="00962217">
        <w:rPr>
          <w:rFonts w:ascii="Times New Roman" w:hAnsi="Times New Roman" w:cs="Times New Roman"/>
          <w:sz w:val="24"/>
          <w:szCs w:val="24"/>
        </w:rPr>
        <w:t xml:space="preserve"> de </w:t>
      </w:r>
      <w:proofErr w:type="spellStart"/>
      <w:r w:rsidR="00962217">
        <w:rPr>
          <w:rFonts w:ascii="Times New Roman" w:hAnsi="Times New Roman" w:cs="Times New Roman"/>
          <w:sz w:val="24"/>
          <w:szCs w:val="24"/>
        </w:rPr>
        <w:t>experiențӑ</w:t>
      </w:r>
      <w:proofErr w:type="spellEnd"/>
      <w:r w:rsidR="00962217">
        <w:rPr>
          <w:rFonts w:ascii="Times New Roman" w:hAnsi="Times New Roman" w:cs="Times New Roman"/>
          <w:sz w:val="24"/>
          <w:szCs w:val="24"/>
        </w:rPr>
        <w:t xml:space="preserve"> </w:t>
      </w:r>
      <w:r>
        <w:rPr>
          <w:rFonts w:ascii="Times New Roman" w:hAnsi="Times New Roman" w:cs="Times New Roman"/>
          <w:sz w:val="24"/>
          <w:szCs w:val="24"/>
        </w:rPr>
        <w:t>di</w:t>
      </w:r>
      <w:r w:rsidR="00962217">
        <w:rPr>
          <w:rFonts w:ascii="Times New Roman" w:hAnsi="Times New Roman" w:cs="Times New Roman"/>
          <w:sz w:val="24"/>
          <w:szCs w:val="24"/>
        </w:rPr>
        <w:t>ntre participanți și transferul de know-how.</w:t>
      </w:r>
    </w:p>
    <w:p w14:paraId="430C63DF" w14:textId="77777777" w:rsidR="00C74EFC" w:rsidRDefault="000159F3" w:rsidP="000159F3">
      <w:pPr>
        <w:pStyle w:val="NoSpacing"/>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A50697E" w14:textId="5A06698E" w:rsidR="00962217" w:rsidRPr="004C1ECC" w:rsidRDefault="000159F3" w:rsidP="000159F3">
      <w:pPr>
        <w:pStyle w:val="NoSpacing"/>
        <w:spacing w:line="360" w:lineRule="auto"/>
        <w:ind w:left="-567" w:firstLine="567"/>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962217" w:rsidRPr="004C1ECC">
        <w:rPr>
          <w:rFonts w:ascii="Times New Roman" w:hAnsi="Times New Roman" w:cs="Times New Roman"/>
          <w:b/>
          <w:bCs/>
          <w:sz w:val="24"/>
          <w:szCs w:val="24"/>
        </w:rPr>
        <w:t xml:space="preserve">22 octombrie </w:t>
      </w:r>
    </w:p>
    <w:p w14:paraId="19EBC9C3" w14:textId="6E28E7E0" w:rsidR="00962217" w:rsidRDefault="00F61132" w:rsidP="0017152E">
      <w:pPr>
        <w:pStyle w:val="NoSpacing"/>
        <w:numPr>
          <w:ilvl w:val="0"/>
          <w:numId w:val="20"/>
        </w:numPr>
        <w:spacing w:line="360" w:lineRule="auto"/>
        <w:ind w:left="0" w:firstLine="567"/>
        <w:rPr>
          <w:rFonts w:ascii="Times New Roman" w:hAnsi="Times New Roman" w:cs="Times New Roman"/>
          <w:i/>
          <w:iCs/>
          <w:sz w:val="24"/>
          <w:szCs w:val="24"/>
        </w:rPr>
      </w:pPr>
      <w:r>
        <w:rPr>
          <w:rFonts w:ascii="Times New Roman" w:hAnsi="Times New Roman" w:cs="Times New Roman"/>
          <w:sz w:val="24"/>
          <w:szCs w:val="24"/>
        </w:rPr>
        <w:t xml:space="preserve">  </w:t>
      </w:r>
      <w:r w:rsidR="00962217" w:rsidRPr="00A727E6">
        <w:rPr>
          <w:rFonts w:ascii="Times New Roman" w:hAnsi="Times New Roman" w:cs="Times New Roman"/>
          <w:sz w:val="24"/>
          <w:szCs w:val="24"/>
        </w:rPr>
        <w:t xml:space="preserve">Ceremonia </w:t>
      </w:r>
      <w:r w:rsidR="00962217">
        <w:rPr>
          <w:rFonts w:ascii="Times New Roman" w:hAnsi="Times New Roman" w:cs="Times New Roman"/>
          <w:sz w:val="24"/>
          <w:szCs w:val="24"/>
        </w:rPr>
        <w:t>de decernare a Certificatelor de participare</w:t>
      </w:r>
    </w:p>
    <w:p w14:paraId="05A80028" w14:textId="5EDEDBD4" w:rsidR="00962217" w:rsidRPr="00AE6489" w:rsidRDefault="00AE6489" w:rsidP="001715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962217" w:rsidRPr="00AE6489">
        <w:rPr>
          <w:rFonts w:ascii="Times New Roman" w:hAnsi="Times New Roman" w:cs="Times New Roman"/>
          <w:sz w:val="24"/>
          <w:szCs w:val="24"/>
        </w:rPr>
        <w:t>Reprezentanții</w:t>
      </w:r>
      <w:proofErr w:type="spellEnd"/>
      <w:r w:rsidR="00962217" w:rsidRPr="00AE6489">
        <w:rPr>
          <w:rFonts w:ascii="Times New Roman" w:hAnsi="Times New Roman" w:cs="Times New Roman"/>
          <w:sz w:val="24"/>
          <w:szCs w:val="24"/>
        </w:rPr>
        <w:t xml:space="preserve"> AEP au </w:t>
      </w:r>
      <w:proofErr w:type="spellStart"/>
      <w:r w:rsidR="00962217" w:rsidRPr="00AE6489">
        <w:rPr>
          <w:rFonts w:ascii="Times New Roman" w:hAnsi="Times New Roman" w:cs="Times New Roman"/>
          <w:sz w:val="24"/>
          <w:szCs w:val="24"/>
        </w:rPr>
        <w:t>primit</w:t>
      </w:r>
      <w:proofErr w:type="spellEnd"/>
      <w:r w:rsidR="00962217" w:rsidRPr="00AE6489">
        <w:rPr>
          <w:rFonts w:ascii="Times New Roman" w:hAnsi="Times New Roman" w:cs="Times New Roman"/>
          <w:sz w:val="24"/>
          <w:szCs w:val="24"/>
        </w:rPr>
        <w:t xml:space="preserve"> certificate de participare la </w:t>
      </w:r>
      <w:r w:rsidR="00962217" w:rsidRPr="00AE6489">
        <w:rPr>
          <w:rFonts w:ascii="Times New Roman" w:hAnsi="Times New Roman" w:cs="Times New Roman"/>
          <w:i/>
          <w:iCs/>
          <w:sz w:val="24"/>
          <w:szCs w:val="24"/>
        </w:rPr>
        <w:t xml:space="preserve">Programul de consolidare a capacității în domeniul managementului electoral: Utilizarea media în managementul electoral, </w:t>
      </w:r>
      <w:r w:rsidR="00962217" w:rsidRPr="00AE6489">
        <w:rPr>
          <w:rFonts w:ascii="Times New Roman" w:hAnsi="Times New Roman" w:cs="Times New Roman"/>
          <w:sz w:val="24"/>
          <w:szCs w:val="24"/>
        </w:rPr>
        <w:t>pentru sesiunea 13 iunie -</w:t>
      </w:r>
      <w:r w:rsidRPr="00AE6489">
        <w:rPr>
          <w:rFonts w:ascii="Times New Roman" w:hAnsi="Times New Roman" w:cs="Times New Roman"/>
          <w:sz w:val="24"/>
          <w:szCs w:val="24"/>
        </w:rPr>
        <w:t xml:space="preserve"> </w:t>
      </w:r>
      <w:r w:rsidR="00962217" w:rsidRPr="00AE6489">
        <w:rPr>
          <w:rFonts w:ascii="Times New Roman" w:hAnsi="Times New Roman" w:cs="Times New Roman"/>
          <w:sz w:val="24"/>
          <w:szCs w:val="24"/>
        </w:rPr>
        <w:t xml:space="preserve">22 </w:t>
      </w:r>
      <w:proofErr w:type="spellStart"/>
      <w:r w:rsidR="00962217" w:rsidRPr="00AE6489">
        <w:rPr>
          <w:rFonts w:ascii="Times New Roman" w:hAnsi="Times New Roman" w:cs="Times New Roman"/>
          <w:sz w:val="24"/>
          <w:szCs w:val="24"/>
        </w:rPr>
        <w:t>octombrie</w:t>
      </w:r>
      <w:proofErr w:type="spellEnd"/>
      <w:r w:rsidR="00962217" w:rsidRPr="00AE6489">
        <w:rPr>
          <w:rFonts w:ascii="Times New Roman" w:hAnsi="Times New Roman" w:cs="Times New Roman"/>
          <w:sz w:val="24"/>
          <w:szCs w:val="24"/>
        </w:rPr>
        <w:t xml:space="preserve"> 2021,</w:t>
      </w:r>
      <w:r w:rsidR="00962217" w:rsidRPr="00AE6489">
        <w:rPr>
          <w:rFonts w:ascii="Times New Roman" w:hAnsi="Times New Roman" w:cs="Times New Roman"/>
          <w:i/>
          <w:iCs/>
          <w:sz w:val="24"/>
          <w:szCs w:val="24"/>
        </w:rPr>
        <w:t xml:space="preserve"> </w:t>
      </w:r>
      <w:proofErr w:type="spellStart"/>
      <w:r w:rsidR="00962217" w:rsidRPr="00AE6489">
        <w:rPr>
          <w:rFonts w:ascii="Times New Roman" w:hAnsi="Times New Roman" w:cs="Times New Roman"/>
          <w:sz w:val="24"/>
          <w:szCs w:val="24"/>
        </w:rPr>
        <w:t>acordate</w:t>
      </w:r>
      <w:proofErr w:type="spellEnd"/>
      <w:r w:rsidR="00962217" w:rsidRPr="00AE6489">
        <w:rPr>
          <w:rFonts w:ascii="Times New Roman" w:hAnsi="Times New Roman" w:cs="Times New Roman"/>
          <w:sz w:val="24"/>
          <w:szCs w:val="24"/>
        </w:rPr>
        <w:t xml:space="preserve"> de </w:t>
      </w:r>
      <w:proofErr w:type="spellStart"/>
      <w:r w:rsidR="00962217" w:rsidRPr="00AE6489">
        <w:rPr>
          <w:rFonts w:ascii="Times New Roman" w:hAnsi="Times New Roman" w:cs="Times New Roman"/>
          <w:sz w:val="24"/>
          <w:szCs w:val="24"/>
        </w:rPr>
        <w:t>Secretariatul</w:t>
      </w:r>
      <w:proofErr w:type="spellEnd"/>
      <w:r w:rsidR="00962217" w:rsidRPr="00AE6489">
        <w:rPr>
          <w:rFonts w:ascii="Times New Roman" w:hAnsi="Times New Roman" w:cs="Times New Roman"/>
          <w:sz w:val="24"/>
          <w:szCs w:val="24"/>
        </w:rPr>
        <w:t xml:space="preserve"> A-WEB, sub </w:t>
      </w:r>
      <w:proofErr w:type="spellStart"/>
      <w:r w:rsidR="00962217" w:rsidRPr="00AE6489">
        <w:rPr>
          <w:rFonts w:ascii="Times New Roman" w:hAnsi="Times New Roman" w:cs="Times New Roman"/>
          <w:sz w:val="24"/>
          <w:szCs w:val="24"/>
        </w:rPr>
        <w:t>egida</w:t>
      </w:r>
      <w:proofErr w:type="spellEnd"/>
      <w:r w:rsidR="00962217" w:rsidRPr="00AE6489">
        <w:rPr>
          <w:rFonts w:ascii="Times New Roman" w:hAnsi="Times New Roman" w:cs="Times New Roman"/>
          <w:sz w:val="24"/>
          <w:szCs w:val="24"/>
        </w:rPr>
        <w:t xml:space="preserve"> </w:t>
      </w:r>
      <w:proofErr w:type="spellStart"/>
      <w:r w:rsidR="00962217" w:rsidRPr="00AE6489">
        <w:rPr>
          <w:rFonts w:ascii="Times New Roman" w:hAnsi="Times New Roman" w:cs="Times New Roman"/>
          <w:sz w:val="24"/>
          <w:szCs w:val="24"/>
        </w:rPr>
        <w:t>Programului</w:t>
      </w:r>
      <w:proofErr w:type="spellEnd"/>
      <w:r w:rsidR="00962217" w:rsidRPr="00AE6489">
        <w:rPr>
          <w:rFonts w:ascii="Times New Roman" w:hAnsi="Times New Roman" w:cs="Times New Roman"/>
          <w:sz w:val="24"/>
          <w:szCs w:val="24"/>
        </w:rPr>
        <w:t xml:space="preserve"> </w:t>
      </w:r>
      <w:proofErr w:type="spellStart"/>
      <w:r w:rsidR="00962217" w:rsidRPr="00AE6489">
        <w:rPr>
          <w:rFonts w:ascii="Times New Roman" w:hAnsi="Times New Roman" w:cs="Times New Roman"/>
          <w:sz w:val="24"/>
          <w:szCs w:val="24"/>
        </w:rPr>
        <w:t>Oficial</w:t>
      </w:r>
      <w:proofErr w:type="spellEnd"/>
      <w:r w:rsidR="00962217" w:rsidRPr="00AE6489">
        <w:rPr>
          <w:rFonts w:ascii="Times New Roman" w:hAnsi="Times New Roman" w:cs="Times New Roman"/>
          <w:sz w:val="24"/>
          <w:szCs w:val="24"/>
        </w:rPr>
        <w:t xml:space="preserve"> de </w:t>
      </w:r>
      <w:proofErr w:type="spellStart"/>
      <w:r w:rsidR="00962217" w:rsidRPr="00AE6489">
        <w:rPr>
          <w:rFonts w:ascii="Times New Roman" w:hAnsi="Times New Roman" w:cs="Times New Roman"/>
          <w:sz w:val="24"/>
          <w:szCs w:val="24"/>
        </w:rPr>
        <w:t>Asistență</w:t>
      </w:r>
      <w:proofErr w:type="spellEnd"/>
      <w:r w:rsidR="00962217" w:rsidRPr="00AE6489">
        <w:rPr>
          <w:rFonts w:ascii="Times New Roman" w:hAnsi="Times New Roman" w:cs="Times New Roman"/>
          <w:sz w:val="24"/>
          <w:szCs w:val="24"/>
        </w:rPr>
        <w:t xml:space="preserve"> </w:t>
      </w:r>
      <w:proofErr w:type="spellStart"/>
      <w:r w:rsidR="00962217" w:rsidRPr="00AE6489">
        <w:rPr>
          <w:rFonts w:ascii="Times New Roman" w:hAnsi="Times New Roman" w:cs="Times New Roman"/>
          <w:sz w:val="24"/>
          <w:szCs w:val="24"/>
        </w:rPr>
        <w:t>pentru</w:t>
      </w:r>
      <w:proofErr w:type="spellEnd"/>
      <w:r w:rsidR="00962217" w:rsidRPr="00AE6489">
        <w:rPr>
          <w:rFonts w:ascii="Times New Roman" w:hAnsi="Times New Roman" w:cs="Times New Roman"/>
          <w:sz w:val="24"/>
          <w:szCs w:val="24"/>
        </w:rPr>
        <w:t xml:space="preserve"> </w:t>
      </w:r>
      <w:proofErr w:type="spellStart"/>
      <w:r w:rsidR="00962217" w:rsidRPr="00AE6489">
        <w:rPr>
          <w:rFonts w:ascii="Times New Roman" w:hAnsi="Times New Roman" w:cs="Times New Roman"/>
          <w:sz w:val="24"/>
          <w:szCs w:val="24"/>
        </w:rPr>
        <w:t>Dezvoltare</w:t>
      </w:r>
      <w:proofErr w:type="spellEnd"/>
      <w:r w:rsidR="00962217" w:rsidRPr="00AE6489">
        <w:rPr>
          <w:rFonts w:ascii="Times New Roman" w:hAnsi="Times New Roman" w:cs="Times New Roman"/>
          <w:sz w:val="24"/>
          <w:szCs w:val="24"/>
        </w:rPr>
        <w:t xml:space="preserve"> al </w:t>
      </w:r>
      <w:proofErr w:type="spellStart"/>
      <w:r w:rsidR="00962217" w:rsidRPr="00AE6489">
        <w:rPr>
          <w:rFonts w:ascii="Times New Roman" w:hAnsi="Times New Roman" w:cs="Times New Roman"/>
          <w:sz w:val="24"/>
          <w:szCs w:val="24"/>
        </w:rPr>
        <w:t>Guvernului</w:t>
      </w:r>
      <w:proofErr w:type="spellEnd"/>
      <w:r w:rsidR="00962217" w:rsidRPr="00AE6489">
        <w:rPr>
          <w:rFonts w:ascii="Times New Roman" w:hAnsi="Times New Roman" w:cs="Times New Roman"/>
          <w:sz w:val="24"/>
          <w:szCs w:val="24"/>
        </w:rPr>
        <w:t xml:space="preserve"> </w:t>
      </w:r>
      <w:proofErr w:type="spellStart"/>
      <w:r w:rsidR="00962217" w:rsidRPr="00AE6489">
        <w:rPr>
          <w:rFonts w:ascii="Times New Roman" w:hAnsi="Times New Roman" w:cs="Times New Roman"/>
          <w:sz w:val="24"/>
          <w:szCs w:val="24"/>
        </w:rPr>
        <w:t>Republicii</w:t>
      </w:r>
      <w:proofErr w:type="spellEnd"/>
      <w:r w:rsidRPr="00AE6489">
        <w:rPr>
          <w:rFonts w:ascii="Times New Roman" w:hAnsi="Times New Roman" w:cs="Times New Roman"/>
          <w:sz w:val="24"/>
          <w:szCs w:val="24"/>
        </w:rPr>
        <w:t xml:space="preserve"> </w:t>
      </w:r>
      <w:proofErr w:type="spellStart"/>
      <w:r w:rsidR="00962217" w:rsidRPr="00AE6489">
        <w:rPr>
          <w:rFonts w:ascii="Times New Roman" w:hAnsi="Times New Roman" w:cs="Times New Roman"/>
          <w:sz w:val="24"/>
          <w:szCs w:val="24"/>
        </w:rPr>
        <w:t>Coreea</w:t>
      </w:r>
      <w:proofErr w:type="spellEnd"/>
      <w:r w:rsidR="00962217" w:rsidRPr="00AE6489">
        <w:rPr>
          <w:rFonts w:ascii="Times New Roman" w:hAnsi="Times New Roman" w:cs="Times New Roman"/>
          <w:sz w:val="24"/>
          <w:szCs w:val="24"/>
        </w:rPr>
        <w:t xml:space="preserve">.                            </w:t>
      </w:r>
    </w:p>
    <w:p w14:paraId="191AA87E" w14:textId="01CCB956" w:rsidR="00962217" w:rsidRDefault="00962217" w:rsidP="00962217">
      <w:pPr>
        <w:spacing w:after="0" w:line="240" w:lineRule="auto"/>
        <w:jc w:val="both"/>
        <w:rPr>
          <w:rFonts w:ascii="Times New Roman" w:hAnsi="Times New Roman"/>
          <w:sz w:val="24"/>
          <w:szCs w:val="24"/>
          <w:lang w:val="ro-RO"/>
        </w:rPr>
      </w:pPr>
    </w:p>
    <w:p w14:paraId="2AE01BF4" w14:textId="39CE772A" w:rsidR="00884075" w:rsidRDefault="00884075" w:rsidP="00884075">
      <w:pPr>
        <w:spacing w:after="0" w:line="240" w:lineRule="auto"/>
        <w:rPr>
          <w:rFonts w:ascii="Times New Roman" w:hAnsi="Times New Roman"/>
          <w:sz w:val="24"/>
          <w:szCs w:val="24"/>
          <w:lang w:val="ro-RO"/>
        </w:rPr>
      </w:pPr>
      <w:r>
        <w:rPr>
          <w:rFonts w:ascii="Times New Roman" w:hAnsi="Times New Roman"/>
          <w:noProof/>
          <w:sz w:val="24"/>
          <w:szCs w:val="24"/>
          <w:lang w:val="ro-RO"/>
        </w:rPr>
        <w:t xml:space="preserve"> </w:t>
      </w:r>
      <w:r>
        <w:rPr>
          <w:rFonts w:ascii="Times New Roman" w:hAnsi="Times New Roman"/>
          <w:noProof/>
          <w:sz w:val="24"/>
          <w:szCs w:val="24"/>
          <w:lang w:val="ro-RO"/>
        </w:rPr>
        <w:drawing>
          <wp:inline distT="0" distB="0" distL="0" distR="0" wp14:anchorId="0203FD40" wp14:editId="1A6802E8">
            <wp:extent cx="3197860" cy="2133323"/>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7875" cy="2153346"/>
                    </a:xfrm>
                    <a:prstGeom prst="rect">
                      <a:avLst/>
                    </a:prstGeom>
                  </pic:spPr>
                </pic:pic>
              </a:graphicData>
            </a:graphic>
          </wp:inline>
        </w:drawing>
      </w:r>
      <w:r>
        <w:rPr>
          <w:rFonts w:ascii="Times New Roman" w:hAnsi="Times New Roman"/>
          <w:noProof/>
          <w:sz w:val="24"/>
          <w:szCs w:val="24"/>
          <w:lang w:val="ro-RO"/>
        </w:rPr>
        <w:t xml:space="preserve">            </w:t>
      </w:r>
      <w:r>
        <w:rPr>
          <w:rFonts w:ascii="Times New Roman" w:hAnsi="Times New Roman"/>
          <w:noProof/>
          <w:sz w:val="24"/>
          <w:szCs w:val="24"/>
          <w:lang w:val="ro-RO"/>
        </w:rPr>
        <w:drawing>
          <wp:inline distT="0" distB="0" distL="0" distR="0" wp14:anchorId="205792F0" wp14:editId="6D97B685">
            <wp:extent cx="2348238" cy="212613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r="26388"/>
                    <a:stretch/>
                  </pic:blipFill>
                  <pic:spPr bwMode="auto">
                    <a:xfrm>
                      <a:off x="0" y="0"/>
                      <a:ext cx="2372127" cy="2147763"/>
                    </a:xfrm>
                    <a:prstGeom prst="rect">
                      <a:avLst/>
                    </a:prstGeom>
                    <a:ln>
                      <a:noFill/>
                    </a:ln>
                    <a:extLst>
                      <a:ext uri="{53640926-AAD7-44D8-BBD7-CCE9431645EC}">
                        <a14:shadowObscured xmlns:a14="http://schemas.microsoft.com/office/drawing/2010/main"/>
                      </a:ext>
                    </a:extLst>
                  </pic:spPr>
                </pic:pic>
              </a:graphicData>
            </a:graphic>
          </wp:inline>
        </w:drawing>
      </w:r>
    </w:p>
    <w:p w14:paraId="1A0FAA53" w14:textId="77777777" w:rsidR="00884075" w:rsidRDefault="00884075" w:rsidP="00884075">
      <w:pPr>
        <w:spacing w:after="0" w:line="240" w:lineRule="auto"/>
        <w:jc w:val="center"/>
        <w:rPr>
          <w:rFonts w:ascii="Times New Roman" w:hAnsi="Times New Roman"/>
          <w:noProof/>
          <w:sz w:val="24"/>
          <w:szCs w:val="24"/>
          <w:lang w:val="ro-RO"/>
        </w:rPr>
      </w:pPr>
    </w:p>
    <w:p w14:paraId="4E1BAD50" w14:textId="77777777" w:rsidR="00962217" w:rsidRDefault="00962217" w:rsidP="00962217">
      <w:pPr>
        <w:spacing w:after="0" w:line="240" w:lineRule="auto"/>
        <w:jc w:val="both"/>
        <w:rPr>
          <w:rFonts w:ascii="Times New Roman" w:hAnsi="Times New Roman"/>
          <w:sz w:val="24"/>
          <w:szCs w:val="24"/>
          <w:lang w:val="ro-RO"/>
        </w:rPr>
      </w:pPr>
    </w:p>
    <w:p w14:paraId="38D4F59F" w14:textId="77777777" w:rsidR="00962217" w:rsidRDefault="00962217" w:rsidP="0051785C">
      <w:pPr>
        <w:pStyle w:val="NoSpacing"/>
        <w:spacing w:line="360" w:lineRule="auto"/>
        <w:ind w:left="1440"/>
        <w:jc w:val="both"/>
        <w:rPr>
          <w:rFonts w:ascii="Times New Roman" w:hAnsi="Times New Roman" w:cs="Times New Roman"/>
          <w:sz w:val="24"/>
          <w:szCs w:val="24"/>
        </w:rPr>
      </w:pPr>
    </w:p>
    <w:sectPr w:rsidR="00962217" w:rsidSect="00977BFB">
      <w:headerReference w:type="default" r:id="rId12"/>
      <w:footerReference w:type="default" r:id="rId13"/>
      <w:pgSz w:w="12240" w:h="15840"/>
      <w:pgMar w:top="2269" w:right="1325"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0108" w14:textId="77777777" w:rsidR="00DC33DE" w:rsidRDefault="00DC33DE" w:rsidP="00490E15">
      <w:pPr>
        <w:spacing w:after="0" w:line="240" w:lineRule="auto"/>
      </w:pPr>
      <w:r>
        <w:separator/>
      </w:r>
    </w:p>
  </w:endnote>
  <w:endnote w:type="continuationSeparator" w:id="0">
    <w:p w14:paraId="4887410D" w14:textId="77777777" w:rsidR="00DC33DE" w:rsidRDefault="00DC33DE"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CB1" w14:textId="6A6B9E9D" w:rsidR="00D8577F" w:rsidRDefault="00D8577F" w:rsidP="00D8577F">
    <w:pPr>
      <w:pStyle w:val="Footer"/>
      <w:jc w:val="center"/>
      <w:rPr>
        <w:color w:val="1E2D4E"/>
      </w:rPr>
    </w:pPr>
    <w:r w:rsidRPr="00370F4C">
      <w:rPr>
        <w:noProof/>
        <w:color w:val="1E2D4E"/>
      </w:rPr>
      <mc:AlternateContent>
        <mc:Choice Requires="wps">
          <w:drawing>
            <wp:anchor distT="0" distB="0" distL="114300" distR="114300" simplePos="0" relativeHeight="251659776" behindDoc="0" locked="0" layoutInCell="1" allowOverlap="1" wp14:anchorId="5075DAA0" wp14:editId="5451079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FE7B0" id="Straight Connector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" strokecolor="#1e2d4e" strokeweight="1.5pt"/>
          </w:pict>
        </mc:Fallback>
      </mc:AlternateContent>
    </w:r>
  </w:p>
  <w:p w14:paraId="5BC4E986" w14:textId="77777777" w:rsidR="00D8577F" w:rsidRPr="00370F4C" w:rsidRDefault="00D8577F" w:rsidP="00D8577F">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2C3F8E80" w14:textId="77777777" w:rsidR="00D8577F" w:rsidRPr="00370F4C" w:rsidRDefault="00D8577F" w:rsidP="00D8577F">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D4A8FA8" w14:textId="77777777" w:rsidR="00D8577F" w:rsidRPr="00FF0A96" w:rsidRDefault="00D8577F" w:rsidP="00D8577F">
    <w:pPr>
      <w:pStyle w:val="Footer"/>
      <w:jc w:val="center"/>
      <w:rPr>
        <w:color w:val="1E2D4E"/>
        <w:lang w:val="fr-FR"/>
      </w:rPr>
    </w:pPr>
    <w:r w:rsidRPr="00FF0A96">
      <w:rPr>
        <w:color w:val="1E2D4E"/>
        <w:lang w:val="fr-FR"/>
      </w:rPr>
      <w:t xml:space="preserve">www.roaep.ro, </w:t>
    </w:r>
    <w:proofErr w:type="gramStart"/>
    <w:r w:rsidRPr="00FF0A96">
      <w:rPr>
        <w:color w:val="1E2D4E"/>
        <w:lang w:val="fr-FR"/>
      </w:rPr>
      <w:t>e-mail:</w:t>
    </w:r>
    <w:proofErr w:type="gramEnd"/>
    <w:r w:rsidRPr="00FF0A96">
      <w:rPr>
        <w:color w:val="1E2D4E"/>
        <w:lang w:val="fr-FR"/>
      </w:rPr>
      <w:t xml:space="preserve"> registratura@roaep.ro</w:t>
    </w:r>
  </w:p>
  <w:p w14:paraId="76F7F909" w14:textId="3919731B" w:rsidR="00D8577F" w:rsidRPr="00D8577F" w:rsidRDefault="00D8577F">
    <w:pPr>
      <w:pStyle w:val="Footer"/>
      <w:rPr>
        <w:lang w:val="fr-FR"/>
      </w:rPr>
    </w:pP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6B5C" w14:textId="77777777" w:rsidR="00DC33DE" w:rsidRDefault="00DC33DE" w:rsidP="00490E15">
      <w:pPr>
        <w:spacing w:after="0" w:line="240" w:lineRule="auto"/>
      </w:pPr>
      <w:r>
        <w:separator/>
      </w:r>
    </w:p>
  </w:footnote>
  <w:footnote w:type="continuationSeparator" w:id="0">
    <w:p w14:paraId="7EA5935D" w14:textId="77777777" w:rsidR="00DC33DE" w:rsidRDefault="00DC33DE"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193DF23C" w:rsidR="00490E15" w:rsidRPr="00490E15" w:rsidRDefault="00246F85" w:rsidP="00490E15">
    <w:pPr>
      <w:pStyle w:val="Header"/>
    </w:pPr>
    <w:r>
      <w:rPr>
        <w:noProof/>
        <w:lang w:eastAsia="ro-RO"/>
      </w:rPr>
      <w:drawing>
        <wp:anchor distT="0" distB="0" distL="114300" distR="114300" simplePos="0" relativeHeight="251661824" behindDoc="0" locked="0" layoutInCell="1" allowOverlap="1" wp14:anchorId="78829C78" wp14:editId="43BB38EA">
          <wp:simplePos x="0" y="0"/>
          <wp:positionH relativeFrom="margin">
            <wp:posOffset>-107950</wp:posOffset>
          </wp:positionH>
          <wp:positionV relativeFrom="paragraph">
            <wp:posOffset>-259080</wp:posOffset>
          </wp:positionV>
          <wp:extent cx="6504305" cy="10820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305" cy="1082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D40"/>
    <w:multiLevelType w:val="hybridMultilevel"/>
    <w:tmpl w:val="EBF25DAC"/>
    <w:lvl w:ilvl="0" w:tplc="0409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26E646C"/>
    <w:multiLevelType w:val="hybridMultilevel"/>
    <w:tmpl w:val="B72A66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277452B"/>
    <w:multiLevelType w:val="hybridMultilevel"/>
    <w:tmpl w:val="4A68FC6A"/>
    <w:lvl w:ilvl="0" w:tplc="AC245974">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95ED3"/>
    <w:multiLevelType w:val="hybridMultilevel"/>
    <w:tmpl w:val="315E4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F1356C"/>
    <w:multiLevelType w:val="hybridMultilevel"/>
    <w:tmpl w:val="501A7F18"/>
    <w:lvl w:ilvl="0" w:tplc="9BDE1A38">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A60C0"/>
    <w:multiLevelType w:val="hybridMultilevel"/>
    <w:tmpl w:val="C7B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977F1"/>
    <w:multiLevelType w:val="hybridMultilevel"/>
    <w:tmpl w:val="1AB02370"/>
    <w:lvl w:ilvl="0" w:tplc="1BAC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B07EA"/>
    <w:multiLevelType w:val="hybridMultilevel"/>
    <w:tmpl w:val="7812B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5065F"/>
    <w:multiLevelType w:val="hybridMultilevel"/>
    <w:tmpl w:val="2660B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30350"/>
    <w:multiLevelType w:val="hybridMultilevel"/>
    <w:tmpl w:val="268E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B72597"/>
    <w:multiLevelType w:val="hybridMultilevel"/>
    <w:tmpl w:val="A8068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A2793"/>
    <w:multiLevelType w:val="hybridMultilevel"/>
    <w:tmpl w:val="2A58CBD4"/>
    <w:lvl w:ilvl="0" w:tplc="2B92F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0609C"/>
    <w:multiLevelType w:val="hybridMultilevel"/>
    <w:tmpl w:val="2F7E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44741"/>
    <w:multiLevelType w:val="hybridMultilevel"/>
    <w:tmpl w:val="70DE4F5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25C76E2C"/>
    <w:multiLevelType w:val="hybridMultilevel"/>
    <w:tmpl w:val="CC740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74777"/>
    <w:multiLevelType w:val="hybridMultilevel"/>
    <w:tmpl w:val="B172FAE2"/>
    <w:lvl w:ilvl="0" w:tplc="0409000B">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6" w15:restartNumberingAfterBreak="0">
    <w:nsid w:val="2A5D6664"/>
    <w:multiLevelType w:val="hybridMultilevel"/>
    <w:tmpl w:val="F2C4058E"/>
    <w:lvl w:ilvl="0" w:tplc="5C9C5770">
      <w:start w:val="23"/>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7" w15:restartNumberingAfterBreak="0">
    <w:nsid w:val="2C5454F0"/>
    <w:multiLevelType w:val="hybridMultilevel"/>
    <w:tmpl w:val="C51A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8033BA"/>
    <w:multiLevelType w:val="hybridMultilevel"/>
    <w:tmpl w:val="334C3078"/>
    <w:lvl w:ilvl="0" w:tplc="0409000B">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9" w15:restartNumberingAfterBreak="0">
    <w:nsid w:val="3FF8438F"/>
    <w:multiLevelType w:val="hybridMultilevel"/>
    <w:tmpl w:val="9FECA67C"/>
    <w:lvl w:ilvl="0" w:tplc="2D9403F8">
      <w:start w:val="2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7803D0"/>
    <w:multiLevelType w:val="hybridMultilevel"/>
    <w:tmpl w:val="B07C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C07160"/>
    <w:multiLevelType w:val="hybridMultilevel"/>
    <w:tmpl w:val="81D2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991BCB"/>
    <w:multiLevelType w:val="hybridMultilevel"/>
    <w:tmpl w:val="D7FED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9B612A2"/>
    <w:multiLevelType w:val="hybridMultilevel"/>
    <w:tmpl w:val="E77E4FFE"/>
    <w:lvl w:ilvl="0" w:tplc="95CA04D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9BE534A"/>
    <w:multiLevelType w:val="hybridMultilevel"/>
    <w:tmpl w:val="3A7E3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B25042"/>
    <w:multiLevelType w:val="hybridMultilevel"/>
    <w:tmpl w:val="5218CB2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7C60363"/>
    <w:multiLevelType w:val="hybridMultilevel"/>
    <w:tmpl w:val="26784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14464"/>
    <w:multiLevelType w:val="hybridMultilevel"/>
    <w:tmpl w:val="C3424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CE9161B"/>
    <w:multiLevelType w:val="hybridMultilevel"/>
    <w:tmpl w:val="45FEA6A6"/>
    <w:lvl w:ilvl="0" w:tplc="1F6E101C">
      <w:start w:val="2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D17314"/>
    <w:multiLevelType w:val="hybridMultilevel"/>
    <w:tmpl w:val="1790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35C86"/>
    <w:multiLevelType w:val="hybridMultilevel"/>
    <w:tmpl w:val="AD3A00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383301"/>
    <w:multiLevelType w:val="hybridMultilevel"/>
    <w:tmpl w:val="8B0CB4A2"/>
    <w:lvl w:ilvl="0" w:tplc="3A7E5FE6">
      <w:start w:val="2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37AFC"/>
    <w:multiLevelType w:val="hybridMultilevel"/>
    <w:tmpl w:val="C0DA2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D152D7"/>
    <w:multiLevelType w:val="hybridMultilevel"/>
    <w:tmpl w:val="62BEA124"/>
    <w:lvl w:ilvl="0" w:tplc="8D00C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B12DFA"/>
    <w:multiLevelType w:val="hybridMultilevel"/>
    <w:tmpl w:val="3698F8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2833CE"/>
    <w:multiLevelType w:val="hybridMultilevel"/>
    <w:tmpl w:val="61F43F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A32370"/>
    <w:multiLevelType w:val="hybridMultilevel"/>
    <w:tmpl w:val="43D0E770"/>
    <w:lvl w:ilvl="0" w:tplc="25B05CD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782F7AF3"/>
    <w:multiLevelType w:val="hybridMultilevel"/>
    <w:tmpl w:val="2E8A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D20286"/>
    <w:multiLevelType w:val="hybridMultilevel"/>
    <w:tmpl w:val="17BA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38"/>
  </w:num>
  <w:num w:numId="4">
    <w:abstractNumId w:val="19"/>
  </w:num>
  <w:num w:numId="5">
    <w:abstractNumId w:val="16"/>
  </w:num>
  <w:num w:numId="6">
    <w:abstractNumId w:val="2"/>
  </w:num>
  <w:num w:numId="7">
    <w:abstractNumId w:val="30"/>
  </w:num>
  <w:num w:numId="8">
    <w:abstractNumId w:val="33"/>
  </w:num>
  <w:num w:numId="9">
    <w:abstractNumId w:val="17"/>
  </w:num>
  <w:num w:numId="10">
    <w:abstractNumId w:val="25"/>
  </w:num>
  <w:num w:numId="11">
    <w:abstractNumId w:val="9"/>
  </w:num>
  <w:num w:numId="12">
    <w:abstractNumId w:val="20"/>
  </w:num>
  <w:num w:numId="13">
    <w:abstractNumId w:val="21"/>
  </w:num>
  <w:num w:numId="14">
    <w:abstractNumId w:val="35"/>
  </w:num>
  <w:num w:numId="15">
    <w:abstractNumId w:val="11"/>
  </w:num>
  <w:num w:numId="16">
    <w:abstractNumId w:val="6"/>
  </w:num>
  <w:num w:numId="17">
    <w:abstractNumId w:val="8"/>
  </w:num>
  <w:num w:numId="18">
    <w:abstractNumId w:val="31"/>
  </w:num>
  <w:num w:numId="19">
    <w:abstractNumId w:val="12"/>
  </w:num>
  <w:num w:numId="20">
    <w:abstractNumId w:val="34"/>
  </w:num>
  <w:num w:numId="21">
    <w:abstractNumId w:val="4"/>
  </w:num>
  <w:num w:numId="22">
    <w:abstractNumId w:val="40"/>
  </w:num>
  <w:num w:numId="23">
    <w:abstractNumId w:val="1"/>
  </w:num>
  <w:num w:numId="24">
    <w:abstractNumId w:val="28"/>
  </w:num>
  <w:num w:numId="25">
    <w:abstractNumId w:val="3"/>
  </w:num>
  <w:num w:numId="26">
    <w:abstractNumId w:val="5"/>
  </w:num>
  <w:num w:numId="27">
    <w:abstractNumId w:val="39"/>
  </w:num>
  <w:num w:numId="28">
    <w:abstractNumId w:val="15"/>
  </w:num>
  <w:num w:numId="29">
    <w:abstractNumId w:val="18"/>
  </w:num>
  <w:num w:numId="30">
    <w:abstractNumId w:val="36"/>
  </w:num>
  <w:num w:numId="31">
    <w:abstractNumId w:val="22"/>
  </w:num>
  <w:num w:numId="32">
    <w:abstractNumId w:val="7"/>
  </w:num>
  <w:num w:numId="33">
    <w:abstractNumId w:val="27"/>
  </w:num>
  <w:num w:numId="34">
    <w:abstractNumId w:val="37"/>
  </w:num>
  <w:num w:numId="35">
    <w:abstractNumId w:val="14"/>
  </w:num>
  <w:num w:numId="36">
    <w:abstractNumId w:val="32"/>
  </w:num>
  <w:num w:numId="37">
    <w:abstractNumId w:val="10"/>
  </w:num>
  <w:num w:numId="38">
    <w:abstractNumId w:val="26"/>
  </w:num>
  <w:num w:numId="39">
    <w:abstractNumId w:val="13"/>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1119C"/>
    <w:rsid w:val="000159F3"/>
    <w:rsid w:val="00020BD3"/>
    <w:rsid w:val="000251B0"/>
    <w:rsid w:val="00025B48"/>
    <w:rsid w:val="000324A0"/>
    <w:rsid w:val="00056BAE"/>
    <w:rsid w:val="0006526C"/>
    <w:rsid w:val="0007440C"/>
    <w:rsid w:val="000776B4"/>
    <w:rsid w:val="000779C0"/>
    <w:rsid w:val="00082A65"/>
    <w:rsid w:val="00084D15"/>
    <w:rsid w:val="00091314"/>
    <w:rsid w:val="000A627E"/>
    <w:rsid w:val="000B0694"/>
    <w:rsid w:val="000B67B9"/>
    <w:rsid w:val="000C724B"/>
    <w:rsid w:val="000D1863"/>
    <w:rsid w:val="000E2798"/>
    <w:rsid w:val="000E3765"/>
    <w:rsid w:val="00103769"/>
    <w:rsid w:val="001331D4"/>
    <w:rsid w:val="00142BAE"/>
    <w:rsid w:val="001433A9"/>
    <w:rsid w:val="001623E4"/>
    <w:rsid w:val="001635AE"/>
    <w:rsid w:val="00170679"/>
    <w:rsid w:val="0017152E"/>
    <w:rsid w:val="001735B2"/>
    <w:rsid w:val="00175B86"/>
    <w:rsid w:val="0017629A"/>
    <w:rsid w:val="00180D2D"/>
    <w:rsid w:val="00184962"/>
    <w:rsid w:val="001853AB"/>
    <w:rsid w:val="001A5090"/>
    <w:rsid w:val="001A7FA1"/>
    <w:rsid w:val="001C1F98"/>
    <w:rsid w:val="001D5DB5"/>
    <w:rsid w:val="001E050E"/>
    <w:rsid w:val="001F5051"/>
    <w:rsid w:val="001F7C4C"/>
    <w:rsid w:val="00203088"/>
    <w:rsid w:val="0020382F"/>
    <w:rsid w:val="002043C6"/>
    <w:rsid w:val="002142D1"/>
    <w:rsid w:val="002319B5"/>
    <w:rsid w:val="00240AE7"/>
    <w:rsid w:val="00242728"/>
    <w:rsid w:val="002436DA"/>
    <w:rsid w:val="00245481"/>
    <w:rsid w:val="00246F85"/>
    <w:rsid w:val="00251D3A"/>
    <w:rsid w:val="00257169"/>
    <w:rsid w:val="00267BE6"/>
    <w:rsid w:val="00274F6E"/>
    <w:rsid w:val="002919D7"/>
    <w:rsid w:val="0029210F"/>
    <w:rsid w:val="002A019C"/>
    <w:rsid w:val="002C68CE"/>
    <w:rsid w:val="002C7898"/>
    <w:rsid w:val="002D1BA8"/>
    <w:rsid w:val="002D685F"/>
    <w:rsid w:val="002E19E3"/>
    <w:rsid w:val="002E3224"/>
    <w:rsid w:val="002E3281"/>
    <w:rsid w:val="00300399"/>
    <w:rsid w:val="00303128"/>
    <w:rsid w:val="003110E4"/>
    <w:rsid w:val="00313966"/>
    <w:rsid w:val="00327DE7"/>
    <w:rsid w:val="003312FE"/>
    <w:rsid w:val="00331B5A"/>
    <w:rsid w:val="00332903"/>
    <w:rsid w:val="00343E6C"/>
    <w:rsid w:val="003456E9"/>
    <w:rsid w:val="00347DA3"/>
    <w:rsid w:val="00353B28"/>
    <w:rsid w:val="00370F4C"/>
    <w:rsid w:val="00371322"/>
    <w:rsid w:val="0037326A"/>
    <w:rsid w:val="0038095C"/>
    <w:rsid w:val="0038653E"/>
    <w:rsid w:val="00387AF7"/>
    <w:rsid w:val="003A28F1"/>
    <w:rsid w:val="003A435B"/>
    <w:rsid w:val="003C5270"/>
    <w:rsid w:val="003C76C7"/>
    <w:rsid w:val="003D6FBA"/>
    <w:rsid w:val="003E181C"/>
    <w:rsid w:val="003E222B"/>
    <w:rsid w:val="003E4835"/>
    <w:rsid w:val="003F2929"/>
    <w:rsid w:val="003F4068"/>
    <w:rsid w:val="00401BB2"/>
    <w:rsid w:val="00401F69"/>
    <w:rsid w:val="004057AA"/>
    <w:rsid w:val="00415BAF"/>
    <w:rsid w:val="00424880"/>
    <w:rsid w:val="00430C5B"/>
    <w:rsid w:val="00446C8D"/>
    <w:rsid w:val="004508A7"/>
    <w:rsid w:val="00453DDF"/>
    <w:rsid w:val="0045620D"/>
    <w:rsid w:val="00463D26"/>
    <w:rsid w:val="00465FA6"/>
    <w:rsid w:val="00473B97"/>
    <w:rsid w:val="004740D2"/>
    <w:rsid w:val="00484F8A"/>
    <w:rsid w:val="00490E15"/>
    <w:rsid w:val="00494461"/>
    <w:rsid w:val="004968B8"/>
    <w:rsid w:val="004A1C68"/>
    <w:rsid w:val="004A29A5"/>
    <w:rsid w:val="004A2AA0"/>
    <w:rsid w:val="004A36F8"/>
    <w:rsid w:val="004C1ECC"/>
    <w:rsid w:val="004C476E"/>
    <w:rsid w:val="004C4B99"/>
    <w:rsid w:val="004E2D58"/>
    <w:rsid w:val="004F3027"/>
    <w:rsid w:val="004F410D"/>
    <w:rsid w:val="004F6050"/>
    <w:rsid w:val="00503E16"/>
    <w:rsid w:val="0051785C"/>
    <w:rsid w:val="0052303D"/>
    <w:rsid w:val="00530F65"/>
    <w:rsid w:val="00542CF6"/>
    <w:rsid w:val="00546EC0"/>
    <w:rsid w:val="0054755C"/>
    <w:rsid w:val="00551CC4"/>
    <w:rsid w:val="00556741"/>
    <w:rsid w:val="00560A5A"/>
    <w:rsid w:val="00562FA7"/>
    <w:rsid w:val="00563B7F"/>
    <w:rsid w:val="0057047B"/>
    <w:rsid w:val="00571E2B"/>
    <w:rsid w:val="00577414"/>
    <w:rsid w:val="005B1AA3"/>
    <w:rsid w:val="005B2D27"/>
    <w:rsid w:val="005C0111"/>
    <w:rsid w:val="005C52A3"/>
    <w:rsid w:val="005C72E8"/>
    <w:rsid w:val="005D1B94"/>
    <w:rsid w:val="005D314E"/>
    <w:rsid w:val="005D4540"/>
    <w:rsid w:val="005E3646"/>
    <w:rsid w:val="005E46C6"/>
    <w:rsid w:val="005E4AC6"/>
    <w:rsid w:val="005F5AC5"/>
    <w:rsid w:val="00603B88"/>
    <w:rsid w:val="00604CCA"/>
    <w:rsid w:val="006079BE"/>
    <w:rsid w:val="00614C81"/>
    <w:rsid w:val="00635743"/>
    <w:rsid w:val="0064369C"/>
    <w:rsid w:val="00643C23"/>
    <w:rsid w:val="0065348F"/>
    <w:rsid w:val="00670904"/>
    <w:rsid w:val="00671E7F"/>
    <w:rsid w:val="0068322E"/>
    <w:rsid w:val="00683462"/>
    <w:rsid w:val="00683639"/>
    <w:rsid w:val="00692D54"/>
    <w:rsid w:val="00694F3B"/>
    <w:rsid w:val="006A02E7"/>
    <w:rsid w:val="006A188A"/>
    <w:rsid w:val="006B02B3"/>
    <w:rsid w:val="006C2563"/>
    <w:rsid w:val="006C25D6"/>
    <w:rsid w:val="006D0C9A"/>
    <w:rsid w:val="006D438D"/>
    <w:rsid w:val="006D7B5E"/>
    <w:rsid w:val="006E6B31"/>
    <w:rsid w:val="006E7694"/>
    <w:rsid w:val="006F2A12"/>
    <w:rsid w:val="006F3240"/>
    <w:rsid w:val="006F4484"/>
    <w:rsid w:val="00700CB2"/>
    <w:rsid w:val="00704A4F"/>
    <w:rsid w:val="0071172F"/>
    <w:rsid w:val="00712982"/>
    <w:rsid w:val="0071501E"/>
    <w:rsid w:val="00723FC3"/>
    <w:rsid w:val="00734BF6"/>
    <w:rsid w:val="007402C1"/>
    <w:rsid w:val="00741617"/>
    <w:rsid w:val="00745C69"/>
    <w:rsid w:val="00747BF3"/>
    <w:rsid w:val="00763680"/>
    <w:rsid w:val="00765D1C"/>
    <w:rsid w:val="00773563"/>
    <w:rsid w:val="00776ACC"/>
    <w:rsid w:val="007776DC"/>
    <w:rsid w:val="007909C9"/>
    <w:rsid w:val="007922B8"/>
    <w:rsid w:val="00795E99"/>
    <w:rsid w:val="007A2654"/>
    <w:rsid w:val="007A3E15"/>
    <w:rsid w:val="007B0DB7"/>
    <w:rsid w:val="007B372D"/>
    <w:rsid w:val="007B4F4C"/>
    <w:rsid w:val="007B52E7"/>
    <w:rsid w:val="007B5E55"/>
    <w:rsid w:val="007B5F17"/>
    <w:rsid w:val="007B67A7"/>
    <w:rsid w:val="007D1E33"/>
    <w:rsid w:val="007E27DC"/>
    <w:rsid w:val="007F4D46"/>
    <w:rsid w:val="007F5E91"/>
    <w:rsid w:val="007F649D"/>
    <w:rsid w:val="007F6D2B"/>
    <w:rsid w:val="00814CA2"/>
    <w:rsid w:val="00827AD6"/>
    <w:rsid w:val="00831806"/>
    <w:rsid w:val="00831B7F"/>
    <w:rsid w:val="008355CE"/>
    <w:rsid w:val="0083711C"/>
    <w:rsid w:val="008447C3"/>
    <w:rsid w:val="008460B6"/>
    <w:rsid w:val="008467C1"/>
    <w:rsid w:val="00846F73"/>
    <w:rsid w:val="0085086A"/>
    <w:rsid w:val="008530D3"/>
    <w:rsid w:val="00855C39"/>
    <w:rsid w:val="008609B3"/>
    <w:rsid w:val="008645A7"/>
    <w:rsid w:val="00880313"/>
    <w:rsid w:val="00884075"/>
    <w:rsid w:val="008855B9"/>
    <w:rsid w:val="00893B08"/>
    <w:rsid w:val="00893BE4"/>
    <w:rsid w:val="008A0B5E"/>
    <w:rsid w:val="008A305B"/>
    <w:rsid w:val="008B0467"/>
    <w:rsid w:val="008B0F25"/>
    <w:rsid w:val="008B5535"/>
    <w:rsid w:val="008E0F23"/>
    <w:rsid w:val="008E2D64"/>
    <w:rsid w:val="008E418E"/>
    <w:rsid w:val="008F4C1E"/>
    <w:rsid w:val="009011F2"/>
    <w:rsid w:val="009122BC"/>
    <w:rsid w:val="009205BF"/>
    <w:rsid w:val="00925383"/>
    <w:rsid w:val="00925AF0"/>
    <w:rsid w:val="0093480D"/>
    <w:rsid w:val="00937F60"/>
    <w:rsid w:val="00943B84"/>
    <w:rsid w:val="009474E3"/>
    <w:rsid w:val="00947AA1"/>
    <w:rsid w:val="009531EA"/>
    <w:rsid w:val="00962217"/>
    <w:rsid w:val="009636D9"/>
    <w:rsid w:val="00970066"/>
    <w:rsid w:val="0097173D"/>
    <w:rsid w:val="00972D02"/>
    <w:rsid w:val="00977BFB"/>
    <w:rsid w:val="00985AAB"/>
    <w:rsid w:val="009909CD"/>
    <w:rsid w:val="00991099"/>
    <w:rsid w:val="009923CE"/>
    <w:rsid w:val="009925C3"/>
    <w:rsid w:val="0099670C"/>
    <w:rsid w:val="009A035A"/>
    <w:rsid w:val="009A0EA9"/>
    <w:rsid w:val="009C0D09"/>
    <w:rsid w:val="009D0EE4"/>
    <w:rsid w:val="009D2E7A"/>
    <w:rsid w:val="009D571F"/>
    <w:rsid w:val="009E1C47"/>
    <w:rsid w:val="009E1EE0"/>
    <w:rsid w:val="009E3302"/>
    <w:rsid w:val="009E46FA"/>
    <w:rsid w:val="009E62DB"/>
    <w:rsid w:val="009F3A17"/>
    <w:rsid w:val="009F4EDF"/>
    <w:rsid w:val="009F5609"/>
    <w:rsid w:val="009F7877"/>
    <w:rsid w:val="00A02595"/>
    <w:rsid w:val="00A13BB1"/>
    <w:rsid w:val="00A13C76"/>
    <w:rsid w:val="00A20443"/>
    <w:rsid w:val="00A209C9"/>
    <w:rsid w:val="00A226BF"/>
    <w:rsid w:val="00A24D11"/>
    <w:rsid w:val="00A365FD"/>
    <w:rsid w:val="00A404E3"/>
    <w:rsid w:val="00A727E6"/>
    <w:rsid w:val="00A849CB"/>
    <w:rsid w:val="00A86623"/>
    <w:rsid w:val="00A90CAB"/>
    <w:rsid w:val="00A91017"/>
    <w:rsid w:val="00A93787"/>
    <w:rsid w:val="00A93835"/>
    <w:rsid w:val="00AA0F33"/>
    <w:rsid w:val="00AB2572"/>
    <w:rsid w:val="00AB2A72"/>
    <w:rsid w:val="00AB41CC"/>
    <w:rsid w:val="00AB6CAE"/>
    <w:rsid w:val="00AB7B7C"/>
    <w:rsid w:val="00AC317B"/>
    <w:rsid w:val="00AC3C49"/>
    <w:rsid w:val="00AC414A"/>
    <w:rsid w:val="00AD4B93"/>
    <w:rsid w:val="00AD4FF1"/>
    <w:rsid w:val="00AD5A11"/>
    <w:rsid w:val="00AD6F51"/>
    <w:rsid w:val="00AE35D5"/>
    <w:rsid w:val="00AE6489"/>
    <w:rsid w:val="00AF6887"/>
    <w:rsid w:val="00B176F2"/>
    <w:rsid w:val="00B26558"/>
    <w:rsid w:val="00B3029F"/>
    <w:rsid w:val="00B315DC"/>
    <w:rsid w:val="00B45357"/>
    <w:rsid w:val="00B56A5A"/>
    <w:rsid w:val="00B60E7E"/>
    <w:rsid w:val="00B64486"/>
    <w:rsid w:val="00B7220A"/>
    <w:rsid w:val="00B752C8"/>
    <w:rsid w:val="00B8112E"/>
    <w:rsid w:val="00B849D5"/>
    <w:rsid w:val="00B97B89"/>
    <w:rsid w:val="00BC3D45"/>
    <w:rsid w:val="00BC7193"/>
    <w:rsid w:val="00BD0DAA"/>
    <w:rsid w:val="00BD316C"/>
    <w:rsid w:val="00BE2C8D"/>
    <w:rsid w:val="00BE5B47"/>
    <w:rsid w:val="00BF02C8"/>
    <w:rsid w:val="00BF44A5"/>
    <w:rsid w:val="00BF4781"/>
    <w:rsid w:val="00C001FC"/>
    <w:rsid w:val="00C05840"/>
    <w:rsid w:val="00C1366B"/>
    <w:rsid w:val="00C1747D"/>
    <w:rsid w:val="00C2395A"/>
    <w:rsid w:val="00C272ED"/>
    <w:rsid w:val="00C32486"/>
    <w:rsid w:val="00C350D9"/>
    <w:rsid w:val="00C41032"/>
    <w:rsid w:val="00C411BA"/>
    <w:rsid w:val="00C57F99"/>
    <w:rsid w:val="00C72DED"/>
    <w:rsid w:val="00C74EFC"/>
    <w:rsid w:val="00C84AD4"/>
    <w:rsid w:val="00C87F1A"/>
    <w:rsid w:val="00C91555"/>
    <w:rsid w:val="00CA1700"/>
    <w:rsid w:val="00CA5650"/>
    <w:rsid w:val="00CB01B6"/>
    <w:rsid w:val="00CB2787"/>
    <w:rsid w:val="00CB41DC"/>
    <w:rsid w:val="00CB46EA"/>
    <w:rsid w:val="00CC076B"/>
    <w:rsid w:val="00CD07CA"/>
    <w:rsid w:val="00CD27EA"/>
    <w:rsid w:val="00CE277D"/>
    <w:rsid w:val="00CE3806"/>
    <w:rsid w:val="00CE5E79"/>
    <w:rsid w:val="00CF50AD"/>
    <w:rsid w:val="00CF687F"/>
    <w:rsid w:val="00D02EFE"/>
    <w:rsid w:val="00D1345F"/>
    <w:rsid w:val="00D151AD"/>
    <w:rsid w:val="00D24E96"/>
    <w:rsid w:val="00D37063"/>
    <w:rsid w:val="00D42C83"/>
    <w:rsid w:val="00D46DF8"/>
    <w:rsid w:val="00D501F8"/>
    <w:rsid w:val="00D50900"/>
    <w:rsid w:val="00D528B2"/>
    <w:rsid w:val="00D6065A"/>
    <w:rsid w:val="00D60FDA"/>
    <w:rsid w:val="00D612A7"/>
    <w:rsid w:val="00D723E8"/>
    <w:rsid w:val="00D73339"/>
    <w:rsid w:val="00D83ECA"/>
    <w:rsid w:val="00D8577F"/>
    <w:rsid w:val="00D911FB"/>
    <w:rsid w:val="00D954E4"/>
    <w:rsid w:val="00DB2A34"/>
    <w:rsid w:val="00DC0985"/>
    <w:rsid w:val="00DC33DE"/>
    <w:rsid w:val="00DD2C39"/>
    <w:rsid w:val="00DD3EC0"/>
    <w:rsid w:val="00DE1FAE"/>
    <w:rsid w:val="00DE7117"/>
    <w:rsid w:val="00DF4194"/>
    <w:rsid w:val="00DF612D"/>
    <w:rsid w:val="00E03106"/>
    <w:rsid w:val="00E0535E"/>
    <w:rsid w:val="00E13E3A"/>
    <w:rsid w:val="00E204A8"/>
    <w:rsid w:val="00E215C9"/>
    <w:rsid w:val="00E22731"/>
    <w:rsid w:val="00E3278E"/>
    <w:rsid w:val="00E32983"/>
    <w:rsid w:val="00E34AD6"/>
    <w:rsid w:val="00E46FE5"/>
    <w:rsid w:val="00E47797"/>
    <w:rsid w:val="00E64841"/>
    <w:rsid w:val="00E672B9"/>
    <w:rsid w:val="00E67F3D"/>
    <w:rsid w:val="00E70486"/>
    <w:rsid w:val="00E77533"/>
    <w:rsid w:val="00E775BD"/>
    <w:rsid w:val="00E813B0"/>
    <w:rsid w:val="00E818C1"/>
    <w:rsid w:val="00E90208"/>
    <w:rsid w:val="00E96A77"/>
    <w:rsid w:val="00EB1066"/>
    <w:rsid w:val="00ED181F"/>
    <w:rsid w:val="00EE0CFB"/>
    <w:rsid w:val="00EF37A2"/>
    <w:rsid w:val="00F03CD2"/>
    <w:rsid w:val="00F05A70"/>
    <w:rsid w:val="00F06323"/>
    <w:rsid w:val="00F151E8"/>
    <w:rsid w:val="00F208C2"/>
    <w:rsid w:val="00F24591"/>
    <w:rsid w:val="00F3185C"/>
    <w:rsid w:val="00F3377C"/>
    <w:rsid w:val="00F35CC0"/>
    <w:rsid w:val="00F37A90"/>
    <w:rsid w:val="00F40BC6"/>
    <w:rsid w:val="00F42218"/>
    <w:rsid w:val="00F46BAA"/>
    <w:rsid w:val="00F61132"/>
    <w:rsid w:val="00F6189E"/>
    <w:rsid w:val="00F7334D"/>
    <w:rsid w:val="00F85A45"/>
    <w:rsid w:val="00F871C2"/>
    <w:rsid w:val="00F95007"/>
    <w:rsid w:val="00FB1368"/>
    <w:rsid w:val="00FB7D5F"/>
    <w:rsid w:val="00FC0EEC"/>
    <w:rsid w:val="00FC3DC4"/>
    <w:rsid w:val="00FC4EAD"/>
    <w:rsid w:val="00FD4B1D"/>
    <w:rsid w:val="00FE1A86"/>
    <w:rsid w:val="00FE2C04"/>
    <w:rsid w:val="00FF4AC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ListParagraph">
    <w:name w:val="List Paragraph"/>
    <w:basedOn w:val="Normal"/>
    <w:uiPriority w:val="34"/>
    <w:qFormat/>
    <w:rsid w:val="004C4B99"/>
    <w:pPr>
      <w:spacing w:after="160" w:line="259" w:lineRule="auto"/>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5930">
      <w:bodyDiv w:val="1"/>
      <w:marLeft w:val="0"/>
      <w:marRight w:val="0"/>
      <w:marTop w:val="0"/>
      <w:marBottom w:val="0"/>
      <w:divBdr>
        <w:top w:val="none" w:sz="0" w:space="0" w:color="auto"/>
        <w:left w:val="none" w:sz="0" w:space="0" w:color="auto"/>
        <w:bottom w:val="none" w:sz="0" w:space="0" w:color="auto"/>
        <w:right w:val="none" w:sz="0" w:space="0" w:color="auto"/>
      </w:divBdr>
      <w:divsChild>
        <w:div w:id="1287198277">
          <w:marLeft w:val="0"/>
          <w:marRight w:val="0"/>
          <w:marTop w:val="0"/>
          <w:marBottom w:val="0"/>
          <w:divBdr>
            <w:top w:val="none" w:sz="0" w:space="0" w:color="auto"/>
            <w:left w:val="none" w:sz="0" w:space="0" w:color="auto"/>
            <w:bottom w:val="none" w:sz="0" w:space="0" w:color="auto"/>
            <w:right w:val="none" w:sz="0" w:space="0" w:color="auto"/>
          </w:divBdr>
          <w:divsChild>
            <w:div w:id="1123429164">
              <w:marLeft w:val="0"/>
              <w:marRight w:val="0"/>
              <w:marTop w:val="0"/>
              <w:marBottom w:val="0"/>
              <w:divBdr>
                <w:top w:val="none" w:sz="0" w:space="0" w:color="auto"/>
                <w:left w:val="none" w:sz="0" w:space="0" w:color="auto"/>
                <w:bottom w:val="none" w:sz="0" w:space="0" w:color="auto"/>
                <w:right w:val="none" w:sz="0" w:space="0" w:color="auto"/>
              </w:divBdr>
              <w:divsChild>
                <w:div w:id="2096783465">
                  <w:marLeft w:val="0"/>
                  <w:marRight w:val="0"/>
                  <w:marTop w:val="0"/>
                  <w:marBottom w:val="0"/>
                  <w:divBdr>
                    <w:top w:val="none" w:sz="0" w:space="0" w:color="auto"/>
                    <w:left w:val="none" w:sz="0" w:space="0" w:color="auto"/>
                    <w:bottom w:val="none" w:sz="0" w:space="0" w:color="auto"/>
                    <w:right w:val="none" w:sz="0" w:space="0" w:color="auto"/>
                  </w:divBdr>
                  <w:divsChild>
                    <w:div w:id="13831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7916">
          <w:marLeft w:val="0"/>
          <w:marRight w:val="0"/>
          <w:marTop w:val="100"/>
          <w:marBottom w:val="0"/>
          <w:divBdr>
            <w:top w:val="none" w:sz="0" w:space="0" w:color="auto"/>
            <w:left w:val="none" w:sz="0" w:space="0" w:color="auto"/>
            <w:bottom w:val="none" w:sz="0" w:space="0" w:color="auto"/>
            <w:right w:val="none" w:sz="0" w:space="0" w:color="auto"/>
          </w:divBdr>
          <w:divsChild>
            <w:div w:id="1258946949">
              <w:marLeft w:val="0"/>
              <w:marRight w:val="0"/>
              <w:marTop w:val="0"/>
              <w:marBottom w:val="0"/>
              <w:divBdr>
                <w:top w:val="none" w:sz="0" w:space="0" w:color="auto"/>
                <w:left w:val="none" w:sz="0" w:space="0" w:color="auto"/>
                <w:bottom w:val="none" w:sz="0" w:space="0" w:color="auto"/>
                <w:right w:val="none" w:sz="0" w:space="0" w:color="auto"/>
              </w:divBdr>
              <w:divsChild>
                <w:div w:id="1078751762">
                  <w:marLeft w:val="0"/>
                  <w:marRight w:val="0"/>
                  <w:marTop w:val="0"/>
                  <w:marBottom w:val="0"/>
                  <w:divBdr>
                    <w:top w:val="none" w:sz="0" w:space="0" w:color="auto"/>
                    <w:left w:val="none" w:sz="0" w:space="0" w:color="auto"/>
                    <w:bottom w:val="none" w:sz="0" w:space="0" w:color="auto"/>
                    <w:right w:val="none" w:sz="0" w:space="0" w:color="auto"/>
                  </w:divBdr>
                  <w:divsChild>
                    <w:div w:id="1446463561">
                      <w:marLeft w:val="0"/>
                      <w:marRight w:val="0"/>
                      <w:marTop w:val="0"/>
                      <w:marBottom w:val="0"/>
                      <w:divBdr>
                        <w:top w:val="none" w:sz="0" w:space="0" w:color="auto"/>
                        <w:left w:val="none" w:sz="0" w:space="0" w:color="auto"/>
                        <w:bottom w:val="none" w:sz="0" w:space="0" w:color="auto"/>
                        <w:right w:val="none" w:sz="0" w:space="0" w:color="auto"/>
                      </w:divBdr>
                      <w:divsChild>
                        <w:div w:id="1563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1555">
          <w:marLeft w:val="0"/>
          <w:marRight w:val="0"/>
          <w:marTop w:val="0"/>
          <w:marBottom w:val="0"/>
          <w:divBdr>
            <w:top w:val="none" w:sz="0" w:space="0" w:color="auto"/>
            <w:left w:val="none" w:sz="0" w:space="0" w:color="auto"/>
            <w:bottom w:val="none" w:sz="0" w:space="0" w:color="auto"/>
            <w:right w:val="none" w:sz="0" w:space="0" w:color="auto"/>
          </w:divBdr>
          <w:divsChild>
            <w:div w:id="544877663">
              <w:marLeft w:val="0"/>
              <w:marRight w:val="0"/>
              <w:marTop w:val="0"/>
              <w:marBottom w:val="0"/>
              <w:divBdr>
                <w:top w:val="none" w:sz="0" w:space="0" w:color="auto"/>
                <w:left w:val="none" w:sz="0" w:space="0" w:color="auto"/>
                <w:bottom w:val="none" w:sz="0" w:space="0" w:color="auto"/>
                <w:right w:val="none" w:sz="0" w:space="0" w:color="auto"/>
              </w:divBdr>
              <w:divsChild>
                <w:div w:id="2593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8745">
      <w:bodyDiv w:val="1"/>
      <w:marLeft w:val="0"/>
      <w:marRight w:val="0"/>
      <w:marTop w:val="0"/>
      <w:marBottom w:val="0"/>
      <w:divBdr>
        <w:top w:val="none" w:sz="0" w:space="0" w:color="auto"/>
        <w:left w:val="none" w:sz="0" w:space="0" w:color="auto"/>
        <w:bottom w:val="none" w:sz="0" w:space="0" w:color="auto"/>
        <w:right w:val="none" w:sz="0" w:space="0" w:color="auto"/>
      </w:divBdr>
    </w:div>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1000279575">
      <w:bodyDiv w:val="1"/>
      <w:marLeft w:val="0"/>
      <w:marRight w:val="0"/>
      <w:marTop w:val="0"/>
      <w:marBottom w:val="0"/>
      <w:divBdr>
        <w:top w:val="none" w:sz="0" w:space="0" w:color="auto"/>
        <w:left w:val="none" w:sz="0" w:space="0" w:color="auto"/>
        <w:bottom w:val="none" w:sz="0" w:space="0" w:color="auto"/>
        <w:right w:val="none" w:sz="0" w:space="0" w:color="auto"/>
      </w:divBdr>
    </w:div>
    <w:div w:id="1042632583">
      <w:bodyDiv w:val="1"/>
      <w:marLeft w:val="0"/>
      <w:marRight w:val="0"/>
      <w:marTop w:val="0"/>
      <w:marBottom w:val="0"/>
      <w:divBdr>
        <w:top w:val="none" w:sz="0" w:space="0" w:color="auto"/>
        <w:left w:val="none" w:sz="0" w:space="0" w:color="auto"/>
        <w:bottom w:val="none" w:sz="0" w:space="0" w:color="auto"/>
        <w:right w:val="none" w:sz="0" w:space="0" w:color="auto"/>
      </w:divBdr>
    </w:div>
    <w:div w:id="1067458463">
      <w:bodyDiv w:val="1"/>
      <w:marLeft w:val="0"/>
      <w:marRight w:val="0"/>
      <w:marTop w:val="0"/>
      <w:marBottom w:val="0"/>
      <w:divBdr>
        <w:top w:val="none" w:sz="0" w:space="0" w:color="auto"/>
        <w:left w:val="none" w:sz="0" w:space="0" w:color="auto"/>
        <w:bottom w:val="none" w:sz="0" w:space="0" w:color="auto"/>
        <w:right w:val="none" w:sz="0" w:space="0" w:color="auto"/>
      </w:divBdr>
      <w:divsChild>
        <w:div w:id="1996640086">
          <w:marLeft w:val="0"/>
          <w:marRight w:val="0"/>
          <w:marTop w:val="0"/>
          <w:marBottom w:val="0"/>
          <w:divBdr>
            <w:top w:val="none" w:sz="0" w:space="0" w:color="auto"/>
            <w:left w:val="none" w:sz="0" w:space="0" w:color="auto"/>
            <w:bottom w:val="none" w:sz="0" w:space="0" w:color="auto"/>
            <w:right w:val="none" w:sz="0" w:space="0" w:color="auto"/>
          </w:divBdr>
          <w:divsChild>
            <w:div w:id="273901405">
              <w:marLeft w:val="0"/>
              <w:marRight w:val="0"/>
              <w:marTop w:val="0"/>
              <w:marBottom w:val="0"/>
              <w:divBdr>
                <w:top w:val="none" w:sz="0" w:space="0" w:color="auto"/>
                <w:left w:val="none" w:sz="0" w:space="0" w:color="auto"/>
                <w:bottom w:val="none" w:sz="0" w:space="0" w:color="auto"/>
                <w:right w:val="none" w:sz="0" w:space="0" w:color="auto"/>
              </w:divBdr>
              <w:divsChild>
                <w:div w:id="1999529468">
                  <w:marLeft w:val="0"/>
                  <w:marRight w:val="0"/>
                  <w:marTop w:val="0"/>
                  <w:marBottom w:val="0"/>
                  <w:divBdr>
                    <w:top w:val="none" w:sz="0" w:space="0" w:color="auto"/>
                    <w:left w:val="none" w:sz="0" w:space="0" w:color="auto"/>
                    <w:bottom w:val="none" w:sz="0" w:space="0" w:color="auto"/>
                    <w:right w:val="none" w:sz="0" w:space="0" w:color="auto"/>
                  </w:divBdr>
                  <w:divsChild>
                    <w:div w:id="213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0856">
          <w:marLeft w:val="0"/>
          <w:marRight w:val="0"/>
          <w:marTop w:val="100"/>
          <w:marBottom w:val="0"/>
          <w:divBdr>
            <w:top w:val="none" w:sz="0" w:space="0" w:color="auto"/>
            <w:left w:val="none" w:sz="0" w:space="0" w:color="auto"/>
            <w:bottom w:val="none" w:sz="0" w:space="0" w:color="auto"/>
            <w:right w:val="none" w:sz="0" w:space="0" w:color="auto"/>
          </w:divBdr>
          <w:divsChild>
            <w:div w:id="826748026">
              <w:marLeft w:val="0"/>
              <w:marRight w:val="0"/>
              <w:marTop w:val="0"/>
              <w:marBottom w:val="0"/>
              <w:divBdr>
                <w:top w:val="none" w:sz="0" w:space="0" w:color="auto"/>
                <w:left w:val="none" w:sz="0" w:space="0" w:color="auto"/>
                <w:bottom w:val="none" w:sz="0" w:space="0" w:color="auto"/>
                <w:right w:val="none" w:sz="0" w:space="0" w:color="auto"/>
              </w:divBdr>
              <w:divsChild>
                <w:div w:id="1245257558">
                  <w:marLeft w:val="0"/>
                  <w:marRight w:val="0"/>
                  <w:marTop w:val="0"/>
                  <w:marBottom w:val="0"/>
                  <w:divBdr>
                    <w:top w:val="none" w:sz="0" w:space="0" w:color="auto"/>
                    <w:left w:val="none" w:sz="0" w:space="0" w:color="auto"/>
                    <w:bottom w:val="none" w:sz="0" w:space="0" w:color="auto"/>
                    <w:right w:val="none" w:sz="0" w:space="0" w:color="auto"/>
                  </w:divBdr>
                  <w:divsChild>
                    <w:div w:id="591663387">
                      <w:marLeft w:val="0"/>
                      <w:marRight w:val="0"/>
                      <w:marTop w:val="0"/>
                      <w:marBottom w:val="0"/>
                      <w:divBdr>
                        <w:top w:val="none" w:sz="0" w:space="0" w:color="auto"/>
                        <w:left w:val="none" w:sz="0" w:space="0" w:color="auto"/>
                        <w:bottom w:val="none" w:sz="0" w:space="0" w:color="auto"/>
                        <w:right w:val="none" w:sz="0" w:space="0" w:color="auto"/>
                      </w:divBdr>
                      <w:divsChild>
                        <w:div w:id="1187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149">
          <w:marLeft w:val="0"/>
          <w:marRight w:val="0"/>
          <w:marTop w:val="0"/>
          <w:marBottom w:val="0"/>
          <w:divBdr>
            <w:top w:val="none" w:sz="0" w:space="0" w:color="auto"/>
            <w:left w:val="none" w:sz="0" w:space="0" w:color="auto"/>
            <w:bottom w:val="none" w:sz="0" w:space="0" w:color="auto"/>
            <w:right w:val="none" w:sz="0" w:space="0" w:color="auto"/>
          </w:divBdr>
          <w:divsChild>
            <w:div w:id="1419593077">
              <w:marLeft w:val="0"/>
              <w:marRight w:val="0"/>
              <w:marTop w:val="0"/>
              <w:marBottom w:val="0"/>
              <w:divBdr>
                <w:top w:val="none" w:sz="0" w:space="0" w:color="auto"/>
                <w:left w:val="none" w:sz="0" w:space="0" w:color="auto"/>
                <w:bottom w:val="none" w:sz="0" w:space="0" w:color="auto"/>
                <w:right w:val="none" w:sz="0" w:space="0" w:color="auto"/>
              </w:divBdr>
              <w:divsChild>
                <w:div w:id="665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5379">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 w:id="2030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4439-8649-460B-BEC7-591E70AD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RC</dc:creator>
  <cp:keywords/>
  <dc:description/>
  <cp:lastModifiedBy>ANAMARIA REVNIC-CALUGARITA</cp:lastModifiedBy>
  <cp:revision>2</cp:revision>
  <cp:lastPrinted>2021-12-23T14:11:00Z</cp:lastPrinted>
  <dcterms:created xsi:type="dcterms:W3CDTF">2021-12-23T14:18:00Z</dcterms:created>
  <dcterms:modified xsi:type="dcterms:W3CDTF">2021-12-23T14:18:00Z</dcterms:modified>
</cp:coreProperties>
</file>