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4AAA" w14:textId="651F4CD2" w:rsidR="00877701" w:rsidRPr="00EF3774" w:rsidRDefault="00877701" w:rsidP="0016686E">
      <w:pPr>
        <w:jc w:val="center"/>
        <w:rPr>
          <w:rFonts w:ascii="Times New Roman" w:hAnsi="Times New Roman" w:cs="Times New Roman"/>
          <w:b/>
          <w:bCs/>
          <w:sz w:val="25"/>
          <w:szCs w:val="25"/>
        </w:rPr>
      </w:pPr>
      <w:r w:rsidRPr="00EF3774">
        <w:rPr>
          <w:rFonts w:ascii="Times New Roman" w:hAnsi="Times New Roman" w:cs="Times New Roman"/>
          <w:b/>
          <w:bCs/>
          <w:sz w:val="25"/>
          <w:szCs w:val="25"/>
          <w:lang w:val="ro-RO"/>
        </w:rPr>
        <w:t>EXTRAS - RAPORT</w:t>
      </w:r>
    </w:p>
    <w:p w14:paraId="57484A6D" w14:textId="77777777" w:rsidR="00877701" w:rsidRPr="0016686E" w:rsidRDefault="00877701" w:rsidP="0016686E">
      <w:pPr>
        <w:spacing w:after="0"/>
        <w:jc w:val="center"/>
        <w:rPr>
          <w:rFonts w:ascii="Times New Roman" w:hAnsi="Times New Roman" w:cs="Times New Roman"/>
          <w:sz w:val="25"/>
          <w:szCs w:val="25"/>
        </w:rPr>
      </w:pPr>
      <w:proofErr w:type="spellStart"/>
      <w:r w:rsidRPr="0016686E">
        <w:rPr>
          <w:rFonts w:ascii="Times New Roman" w:hAnsi="Times New Roman" w:cs="Times New Roman"/>
          <w:sz w:val="25"/>
          <w:szCs w:val="25"/>
        </w:rPr>
        <w:t>privind</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cooperarea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Autorității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Permanente cu A-WEB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domeniul</w:t>
      </w:r>
      <w:proofErr w:type="spellEnd"/>
      <w:r w:rsidRPr="0016686E">
        <w:rPr>
          <w:rFonts w:ascii="Times New Roman" w:hAnsi="Times New Roman" w:cs="Times New Roman"/>
          <w:sz w:val="25"/>
          <w:szCs w:val="25"/>
        </w:rPr>
        <w:t xml:space="preserve"> electoral </w:t>
      </w:r>
      <w:proofErr w:type="spellStart"/>
      <w:r w:rsidRPr="0016686E">
        <w:rPr>
          <w:rFonts w:ascii="Times New Roman" w:hAnsi="Times New Roman" w:cs="Times New Roman"/>
          <w:sz w:val="25"/>
          <w:szCs w:val="25"/>
        </w:rPr>
        <w:t>și</w:t>
      </w:r>
      <w:proofErr w:type="spellEnd"/>
    </w:p>
    <w:p w14:paraId="0B5C1C61" w14:textId="1D4301D6" w:rsidR="00877701" w:rsidRDefault="00877701" w:rsidP="00D1154B">
      <w:pPr>
        <w:jc w:val="center"/>
        <w:rPr>
          <w:rFonts w:ascii="Times New Roman" w:hAnsi="Times New Roman" w:cs="Times New Roman"/>
          <w:sz w:val="25"/>
          <w:szCs w:val="25"/>
        </w:rPr>
      </w:pPr>
      <w:proofErr w:type="spellStart"/>
      <w:r w:rsidRPr="0016686E">
        <w:rPr>
          <w:rFonts w:ascii="Times New Roman" w:hAnsi="Times New Roman" w:cs="Times New Roman"/>
          <w:sz w:val="25"/>
          <w:szCs w:val="25"/>
        </w:rPr>
        <w:t>participarea</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evenimentul</w:t>
      </w:r>
      <w:proofErr w:type="spellEnd"/>
      <w:r w:rsidRPr="0016686E">
        <w:rPr>
          <w:rFonts w:ascii="Times New Roman" w:hAnsi="Times New Roman" w:cs="Times New Roman"/>
          <w:sz w:val="25"/>
          <w:szCs w:val="25"/>
        </w:rPr>
        <w:t xml:space="preserve"> </w:t>
      </w:r>
      <w:r w:rsidRPr="00D1154B">
        <w:rPr>
          <w:rFonts w:ascii="Times New Roman" w:hAnsi="Times New Roman" w:cs="Times New Roman"/>
          <w:i/>
          <w:iCs/>
          <w:sz w:val="25"/>
          <w:szCs w:val="25"/>
        </w:rPr>
        <w:t>„Asian Electoral Stakeholder Forum”</w:t>
      </w:r>
      <w:r w:rsidRPr="0016686E">
        <w:rPr>
          <w:rFonts w:ascii="Times New Roman" w:hAnsi="Times New Roman" w:cs="Times New Roman"/>
          <w:sz w:val="25"/>
          <w:szCs w:val="25"/>
        </w:rPr>
        <w:t xml:space="preserve"> (AESF 5) </w:t>
      </w:r>
      <w:proofErr w:type="spellStart"/>
      <w:r w:rsidRPr="0016686E">
        <w:rPr>
          <w:rFonts w:ascii="Times New Roman" w:hAnsi="Times New Roman" w:cs="Times New Roman"/>
          <w:sz w:val="25"/>
          <w:szCs w:val="25"/>
        </w:rPr>
        <w:t>organizat</w:t>
      </w:r>
      <w:proofErr w:type="spellEnd"/>
      <w:r w:rsidRPr="0016686E">
        <w:rPr>
          <w:rFonts w:ascii="Times New Roman" w:hAnsi="Times New Roman" w:cs="Times New Roman"/>
          <w:sz w:val="25"/>
          <w:szCs w:val="25"/>
        </w:rPr>
        <w:t xml:space="preserve"> de </w:t>
      </w:r>
      <w:r w:rsidRPr="00D1154B">
        <w:rPr>
          <w:rFonts w:ascii="Times New Roman" w:hAnsi="Times New Roman" w:cs="Times New Roman"/>
          <w:i/>
          <w:iCs/>
          <w:sz w:val="25"/>
          <w:szCs w:val="25"/>
        </w:rPr>
        <w:t>“</w:t>
      </w:r>
      <w:proofErr w:type="spellStart"/>
      <w:r w:rsidRPr="00D1154B">
        <w:rPr>
          <w:rFonts w:ascii="Times New Roman" w:hAnsi="Times New Roman" w:cs="Times New Roman"/>
          <w:i/>
          <w:iCs/>
          <w:sz w:val="25"/>
          <w:szCs w:val="25"/>
        </w:rPr>
        <w:t>Rețeaua</w:t>
      </w:r>
      <w:proofErr w:type="spellEnd"/>
      <w:r w:rsidRPr="00D1154B">
        <w:rPr>
          <w:rFonts w:ascii="Times New Roman" w:hAnsi="Times New Roman" w:cs="Times New Roman"/>
          <w:i/>
          <w:iCs/>
          <w:sz w:val="25"/>
          <w:szCs w:val="25"/>
        </w:rPr>
        <w:t xml:space="preserve"> </w:t>
      </w:r>
      <w:proofErr w:type="spellStart"/>
      <w:r w:rsidRPr="00D1154B">
        <w:rPr>
          <w:rFonts w:ascii="Times New Roman" w:hAnsi="Times New Roman" w:cs="Times New Roman"/>
          <w:i/>
          <w:iCs/>
          <w:sz w:val="25"/>
          <w:szCs w:val="25"/>
        </w:rPr>
        <w:t>Asiatică</w:t>
      </w:r>
      <w:proofErr w:type="spellEnd"/>
      <w:r w:rsidRPr="00D1154B">
        <w:rPr>
          <w:rFonts w:ascii="Times New Roman" w:hAnsi="Times New Roman" w:cs="Times New Roman"/>
          <w:i/>
          <w:iCs/>
          <w:sz w:val="25"/>
          <w:szCs w:val="25"/>
        </w:rPr>
        <w:t xml:space="preserve"> </w:t>
      </w:r>
      <w:proofErr w:type="spellStart"/>
      <w:r w:rsidRPr="00D1154B">
        <w:rPr>
          <w:rFonts w:ascii="Times New Roman" w:hAnsi="Times New Roman" w:cs="Times New Roman"/>
          <w:i/>
          <w:iCs/>
          <w:sz w:val="25"/>
          <w:szCs w:val="25"/>
        </w:rPr>
        <w:t>pentru</w:t>
      </w:r>
      <w:proofErr w:type="spellEnd"/>
      <w:r w:rsidRPr="00D1154B">
        <w:rPr>
          <w:rFonts w:ascii="Times New Roman" w:hAnsi="Times New Roman" w:cs="Times New Roman"/>
          <w:i/>
          <w:iCs/>
          <w:sz w:val="25"/>
          <w:szCs w:val="25"/>
        </w:rPr>
        <w:t xml:space="preserve"> </w:t>
      </w:r>
      <w:proofErr w:type="spellStart"/>
      <w:r w:rsidRPr="00D1154B">
        <w:rPr>
          <w:rFonts w:ascii="Times New Roman" w:hAnsi="Times New Roman" w:cs="Times New Roman"/>
          <w:i/>
          <w:iCs/>
          <w:sz w:val="25"/>
          <w:szCs w:val="25"/>
        </w:rPr>
        <w:t>Alegeri</w:t>
      </w:r>
      <w:proofErr w:type="spellEnd"/>
      <w:r w:rsidRPr="00D1154B">
        <w:rPr>
          <w:rFonts w:ascii="Times New Roman" w:hAnsi="Times New Roman" w:cs="Times New Roman"/>
          <w:i/>
          <w:iCs/>
          <w:sz w:val="25"/>
          <w:szCs w:val="25"/>
        </w:rPr>
        <w:t xml:space="preserve"> </w:t>
      </w:r>
      <w:proofErr w:type="spellStart"/>
      <w:r w:rsidRPr="00D1154B">
        <w:rPr>
          <w:rFonts w:ascii="Times New Roman" w:hAnsi="Times New Roman" w:cs="Times New Roman"/>
          <w:i/>
          <w:iCs/>
          <w:sz w:val="25"/>
          <w:szCs w:val="25"/>
        </w:rPr>
        <w:t>Libere</w:t>
      </w:r>
      <w:proofErr w:type="spellEnd"/>
      <w:r w:rsidRPr="00D1154B">
        <w:rPr>
          <w:rFonts w:ascii="Times New Roman" w:hAnsi="Times New Roman" w:cs="Times New Roman"/>
          <w:i/>
          <w:iCs/>
          <w:sz w:val="25"/>
          <w:szCs w:val="25"/>
        </w:rPr>
        <w:t>”</w:t>
      </w:r>
      <w:r w:rsidRPr="0016686E">
        <w:rPr>
          <w:rFonts w:ascii="Times New Roman" w:hAnsi="Times New Roman" w:cs="Times New Roman"/>
          <w:sz w:val="25"/>
          <w:szCs w:val="25"/>
        </w:rPr>
        <w:t xml:space="preserve"> (ANFREL)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r w:rsidRPr="00D1154B">
        <w:rPr>
          <w:rFonts w:ascii="Times New Roman" w:hAnsi="Times New Roman" w:cs="Times New Roman"/>
          <w:i/>
          <w:iCs/>
          <w:sz w:val="25"/>
          <w:szCs w:val="25"/>
        </w:rPr>
        <w:t>„</w:t>
      </w:r>
      <w:proofErr w:type="spellStart"/>
      <w:r w:rsidRPr="00D1154B">
        <w:rPr>
          <w:rFonts w:ascii="Times New Roman" w:hAnsi="Times New Roman" w:cs="Times New Roman"/>
          <w:i/>
          <w:iCs/>
          <w:sz w:val="25"/>
          <w:szCs w:val="25"/>
        </w:rPr>
        <w:t>Asociația</w:t>
      </w:r>
      <w:proofErr w:type="spellEnd"/>
      <w:r w:rsidRPr="00D1154B">
        <w:rPr>
          <w:rFonts w:ascii="Times New Roman" w:hAnsi="Times New Roman" w:cs="Times New Roman"/>
          <w:i/>
          <w:iCs/>
          <w:sz w:val="25"/>
          <w:szCs w:val="25"/>
        </w:rPr>
        <w:t xml:space="preserve"> </w:t>
      </w:r>
      <w:proofErr w:type="spellStart"/>
      <w:r w:rsidRPr="00D1154B">
        <w:rPr>
          <w:rFonts w:ascii="Times New Roman" w:hAnsi="Times New Roman" w:cs="Times New Roman"/>
          <w:i/>
          <w:iCs/>
          <w:sz w:val="25"/>
          <w:szCs w:val="25"/>
        </w:rPr>
        <w:t>Mondială</w:t>
      </w:r>
      <w:proofErr w:type="spellEnd"/>
      <w:r w:rsidRPr="00D1154B">
        <w:rPr>
          <w:rFonts w:ascii="Times New Roman" w:hAnsi="Times New Roman" w:cs="Times New Roman"/>
          <w:i/>
          <w:iCs/>
          <w:sz w:val="25"/>
          <w:szCs w:val="25"/>
        </w:rPr>
        <w:t xml:space="preserve"> a </w:t>
      </w:r>
      <w:proofErr w:type="spellStart"/>
      <w:r w:rsidRPr="00D1154B">
        <w:rPr>
          <w:rFonts w:ascii="Times New Roman" w:hAnsi="Times New Roman" w:cs="Times New Roman"/>
          <w:i/>
          <w:iCs/>
          <w:sz w:val="25"/>
          <w:szCs w:val="25"/>
        </w:rPr>
        <w:t>Organismelor</w:t>
      </w:r>
      <w:proofErr w:type="spellEnd"/>
      <w:r w:rsidRPr="00D1154B">
        <w:rPr>
          <w:rFonts w:ascii="Times New Roman" w:hAnsi="Times New Roman" w:cs="Times New Roman"/>
          <w:i/>
          <w:iCs/>
          <w:sz w:val="25"/>
          <w:szCs w:val="25"/>
        </w:rPr>
        <w:t xml:space="preserve"> </w:t>
      </w:r>
      <w:proofErr w:type="spellStart"/>
      <w:r w:rsidRPr="00D1154B">
        <w:rPr>
          <w:rFonts w:ascii="Times New Roman" w:hAnsi="Times New Roman" w:cs="Times New Roman"/>
          <w:i/>
          <w:iCs/>
          <w:sz w:val="25"/>
          <w:szCs w:val="25"/>
        </w:rPr>
        <w:t>Electorale</w:t>
      </w:r>
      <w:proofErr w:type="spellEnd"/>
      <w:r w:rsidRPr="00D1154B">
        <w:rPr>
          <w:rFonts w:ascii="Times New Roman" w:hAnsi="Times New Roman" w:cs="Times New Roman"/>
          <w:i/>
          <w:iCs/>
          <w:sz w:val="25"/>
          <w:szCs w:val="25"/>
        </w:rPr>
        <w:t>”</w:t>
      </w:r>
      <w:r w:rsidRPr="0016686E">
        <w:rPr>
          <w:rFonts w:ascii="Times New Roman" w:hAnsi="Times New Roman" w:cs="Times New Roman"/>
          <w:sz w:val="25"/>
          <w:szCs w:val="25"/>
        </w:rPr>
        <w:t xml:space="preserve"> (A-WEB),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perioada</w:t>
      </w:r>
      <w:proofErr w:type="spellEnd"/>
      <w:r w:rsidRPr="0016686E">
        <w:rPr>
          <w:rFonts w:ascii="Times New Roman" w:hAnsi="Times New Roman" w:cs="Times New Roman"/>
          <w:sz w:val="25"/>
          <w:szCs w:val="25"/>
        </w:rPr>
        <w:t xml:space="preserve"> 20-21 </w:t>
      </w:r>
      <w:proofErr w:type="spellStart"/>
      <w:r w:rsidRPr="0016686E">
        <w:rPr>
          <w:rFonts w:ascii="Times New Roman" w:hAnsi="Times New Roman" w:cs="Times New Roman"/>
          <w:sz w:val="25"/>
          <w:szCs w:val="25"/>
        </w:rPr>
        <w:t>octombrie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w:t>
      </w:r>
      <w:proofErr w:type="spellEnd"/>
    </w:p>
    <w:p w14:paraId="2EAA2BCF" w14:textId="77777777" w:rsidR="0016686E" w:rsidRPr="0016686E" w:rsidRDefault="0016686E" w:rsidP="0016686E">
      <w:pPr>
        <w:jc w:val="both"/>
        <w:rPr>
          <w:rFonts w:ascii="Times New Roman" w:hAnsi="Times New Roman" w:cs="Times New Roman"/>
          <w:sz w:val="25"/>
          <w:szCs w:val="25"/>
        </w:rPr>
      </w:pPr>
    </w:p>
    <w:p w14:paraId="67B9747A" w14:textId="77777777"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ab/>
        <w:t xml:space="preserve">Ca </w:t>
      </w:r>
      <w:proofErr w:type="spellStart"/>
      <w:r w:rsidRPr="0016686E">
        <w:rPr>
          <w:rFonts w:ascii="Times New Roman" w:hAnsi="Times New Roman" w:cs="Times New Roman"/>
          <w:sz w:val="25"/>
          <w:szCs w:val="25"/>
        </w:rPr>
        <w:t>urmare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discuțiilor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extindere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cooperării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între</w:t>
      </w:r>
      <w:proofErr w:type="spellEnd"/>
      <w:r w:rsidRPr="0016686E">
        <w:rPr>
          <w:rFonts w:ascii="Times New Roman" w:hAnsi="Times New Roman" w:cs="Times New Roman"/>
          <w:sz w:val="25"/>
          <w:szCs w:val="25"/>
        </w:rPr>
        <w:t xml:space="preserve"> AEP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A-WEB, </w:t>
      </w:r>
      <w:proofErr w:type="spellStart"/>
      <w:r w:rsidRPr="0016686E">
        <w:rPr>
          <w:rFonts w:ascii="Times New Roman" w:hAnsi="Times New Roman" w:cs="Times New Roman"/>
          <w:sz w:val="25"/>
          <w:szCs w:val="25"/>
        </w:rPr>
        <w:t>inițiate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reprezentantul</w:t>
      </w:r>
      <w:proofErr w:type="spellEnd"/>
      <w:r w:rsidRPr="0016686E">
        <w:rPr>
          <w:rFonts w:ascii="Times New Roman" w:hAnsi="Times New Roman" w:cs="Times New Roman"/>
          <w:sz w:val="25"/>
          <w:szCs w:val="25"/>
        </w:rPr>
        <w:t xml:space="preserve"> permanent al AEP pe </w:t>
      </w:r>
      <w:proofErr w:type="spellStart"/>
      <w:r w:rsidRPr="0016686E">
        <w:rPr>
          <w:rFonts w:ascii="Times New Roman" w:hAnsi="Times New Roman" w:cs="Times New Roman"/>
          <w:sz w:val="25"/>
          <w:szCs w:val="25"/>
        </w:rPr>
        <w:t>lângă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organizația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internațională</w:t>
      </w:r>
      <w:proofErr w:type="spellEnd"/>
      <w:r w:rsidRPr="0016686E">
        <w:rPr>
          <w:rFonts w:ascii="Times New Roman" w:hAnsi="Times New Roman" w:cs="Times New Roman"/>
          <w:sz w:val="25"/>
          <w:szCs w:val="25"/>
        </w:rPr>
        <w:t xml:space="preserve"> A-WEB, </w:t>
      </w:r>
      <w:proofErr w:type="spellStart"/>
      <w:r w:rsidRPr="0016686E">
        <w:rPr>
          <w:rFonts w:ascii="Times New Roman" w:hAnsi="Times New Roman" w:cs="Times New Roman"/>
          <w:sz w:val="25"/>
          <w:szCs w:val="25"/>
        </w:rPr>
        <w:t>Autoritatea</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invitată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prezinte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experiența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perioada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anul</w:t>
      </w:r>
      <w:proofErr w:type="spellEnd"/>
      <w:r w:rsidRPr="0016686E">
        <w:rPr>
          <w:rFonts w:ascii="Times New Roman" w:hAnsi="Times New Roman" w:cs="Times New Roman"/>
          <w:sz w:val="25"/>
          <w:szCs w:val="25"/>
        </w:rPr>
        <w:t xml:space="preserve"> 2020, la </w:t>
      </w:r>
      <w:proofErr w:type="spellStart"/>
      <w:r w:rsidRPr="0016686E">
        <w:rPr>
          <w:rFonts w:ascii="Times New Roman" w:hAnsi="Times New Roman" w:cs="Times New Roman"/>
          <w:sz w:val="25"/>
          <w:szCs w:val="25"/>
        </w:rPr>
        <w:t>evenimentul</w:t>
      </w:r>
      <w:proofErr w:type="spellEnd"/>
      <w:r w:rsidRPr="0016686E">
        <w:rPr>
          <w:rFonts w:ascii="Times New Roman" w:hAnsi="Times New Roman" w:cs="Times New Roman"/>
          <w:sz w:val="25"/>
          <w:szCs w:val="25"/>
        </w:rPr>
        <w:t xml:space="preserve"> „Asian Electoral Stakeholder Forum” (AESF 5) la una </w:t>
      </w:r>
      <w:proofErr w:type="spellStart"/>
      <w:r w:rsidRPr="0016686E">
        <w:rPr>
          <w:rFonts w:ascii="Times New Roman" w:hAnsi="Times New Roman" w:cs="Times New Roman"/>
          <w:sz w:val="25"/>
          <w:szCs w:val="25"/>
        </w:rPr>
        <w:t>dintre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sesiunile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plenare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Povești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succes</w:t>
      </w:r>
      <w:proofErr w:type="spellEnd"/>
      <w:r w:rsidRPr="0016686E">
        <w:rPr>
          <w:rFonts w:ascii="Times New Roman" w:hAnsi="Times New Roman" w:cs="Times New Roman"/>
          <w:sz w:val="25"/>
          <w:szCs w:val="25"/>
        </w:rPr>
        <w:t xml:space="preserve"> ale </w:t>
      </w:r>
      <w:proofErr w:type="spellStart"/>
      <w:r w:rsidRPr="0016686E">
        <w:rPr>
          <w:rFonts w:ascii="Times New Roman" w:hAnsi="Times New Roman" w:cs="Times New Roman"/>
          <w:sz w:val="25"/>
          <w:szCs w:val="25"/>
        </w:rPr>
        <w:t>organizării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timpul</w:t>
      </w:r>
      <w:proofErr w:type="spellEnd"/>
      <w:r w:rsidRPr="0016686E">
        <w:rPr>
          <w:rFonts w:ascii="Times New Roman" w:hAnsi="Times New Roman" w:cs="Times New Roman"/>
          <w:sz w:val="25"/>
          <w:szCs w:val="25"/>
        </w:rPr>
        <w:t xml:space="preserve"> COVID-19”)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contribuie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activ</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prezentări</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cele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sesiuni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activități</w:t>
      </w:r>
      <w:proofErr w:type="spellEnd"/>
      <w:r w:rsidRPr="0016686E">
        <w:rPr>
          <w:rFonts w:ascii="Times New Roman" w:hAnsi="Times New Roman" w:cs="Times New Roman"/>
          <w:sz w:val="25"/>
          <w:szCs w:val="25"/>
        </w:rPr>
        <w:t xml:space="preserve"> ale </w:t>
      </w:r>
      <w:proofErr w:type="spellStart"/>
      <w:r w:rsidRPr="0016686E">
        <w:rPr>
          <w:rFonts w:ascii="Times New Roman" w:hAnsi="Times New Roman" w:cs="Times New Roman"/>
          <w:sz w:val="25"/>
          <w:szCs w:val="25"/>
        </w:rPr>
        <w:t>Grupului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lucru</w:t>
      </w:r>
      <w:proofErr w:type="spellEnd"/>
      <w:r w:rsidRPr="0016686E">
        <w:rPr>
          <w:rFonts w:ascii="Times New Roman" w:hAnsi="Times New Roman" w:cs="Times New Roman"/>
          <w:sz w:val="25"/>
          <w:szCs w:val="25"/>
        </w:rPr>
        <w:t xml:space="preserve"> (“Cele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bune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practici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gestionarea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timpul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pandemiei</w:t>
      </w:r>
      <w:proofErr w:type="spellEnd"/>
      <w:r w:rsidRPr="0016686E">
        <w:rPr>
          <w:rFonts w:ascii="Times New Roman" w:hAnsi="Times New Roman" w:cs="Times New Roman"/>
          <w:sz w:val="25"/>
          <w:szCs w:val="25"/>
        </w:rPr>
        <w:t xml:space="preserve"> COVID-19“).</w:t>
      </w:r>
    </w:p>
    <w:p w14:paraId="50B651D9" w14:textId="77777777" w:rsidR="00877701" w:rsidRPr="0016686E" w:rsidRDefault="00877701" w:rsidP="00EF3774">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Evenimentul</w:t>
      </w:r>
      <w:proofErr w:type="spellEnd"/>
      <w:r w:rsidRPr="0016686E">
        <w:rPr>
          <w:rFonts w:ascii="Times New Roman" w:hAnsi="Times New Roman" w:cs="Times New Roman"/>
          <w:sz w:val="25"/>
          <w:szCs w:val="25"/>
        </w:rPr>
        <w:t xml:space="preserve"> online AESF 5, </w:t>
      </w:r>
      <w:proofErr w:type="spellStart"/>
      <w:proofErr w:type="gramStart"/>
      <w:r w:rsidRPr="0016686E">
        <w:rPr>
          <w:rFonts w:ascii="Times New Roman" w:hAnsi="Times New Roman" w:cs="Times New Roman"/>
          <w:sz w:val="25"/>
          <w:szCs w:val="25"/>
        </w:rPr>
        <w:t>intitulat</w:t>
      </w:r>
      <w:proofErr w:type="spellEnd"/>
      <w:r w:rsidRPr="0016686E">
        <w:rPr>
          <w:rFonts w:ascii="Times New Roman" w:hAnsi="Times New Roman" w:cs="Times New Roman"/>
          <w:sz w:val="25"/>
          <w:szCs w:val="25"/>
        </w:rPr>
        <w:t xml:space="preserve">  “</w:t>
      </w:r>
      <w:proofErr w:type="spellStart"/>
      <w:proofErr w:type="gramEnd"/>
      <w:r w:rsidRPr="0016686E">
        <w:rPr>
          <w:rFonts w:ascii="Times New Roman" w:hAnsi="Times New Roman" w:cs="Times New Roman"/>
          <w:sz w:val="25"/>
          <w:szCs w:val="25"/>
        </w:rPr>
        <w:t>Lecții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învățate</w:t>
      </w:r>
      <w:proofErr w:type="spellEnd"/>
      <w:r w:rsidRPr="0016686E">
        <w:rPr>
          <w:rFonts w:ascii="Times New Roman" w:hAnsi="Times New Roman" w:cs="Times New Roman"/>
          <w:sz w:val="25"/>
          <w:szCs w:val="25"/>
        </w:rPr>
        <w:t xml:space="preserve">: Calea de </w:t>
      </w:r>
      <w:proofErr w:type="spellStart"/>
      <w:r w:rsidRPr="0016686E">
        <w:rPr>
          <w:rFonts w:ascii="Times New Roman" w:hAnsi="Times New Roman" w:cs="Times New Roman"/>
          <w:sz w:val="25"/>
          <w:szCs w:val="25"/>
        </w:rPr>
        <w:t>urmat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alegerile</w:t>
      </w:r>
      <w:proofErr w:type="spellEnd"/>
      <w:r w:rsidRPr="0016686E">
        <w:rPr>
          <w:rFonts w:ascii="Times New Roman" w:hAnsi="Times New Roman" w:cs="Times New Roman"/>
          <w:sz w:val="25"/>
          <w:szCs w:val="25"/>
        </w:rPr>
        <w:t xml:space="preserve"> din Asia </w:t>
      </w:r>
      <w:proofErr w:type="spellStart"/>
      <w:r w:rsidRPr="0016686E">
        <w:rPr>
          <w:rFonts w:ascii="Times New Roman" w:hAnsi="Times New Roman" w:cs="Times New Roman"/>
          <w:sz w:val="25"/>
          <w:szCs w:val="25"/>
        </w:rPr>
        <w:t>dincolo</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pandemia</w:t>
      </w:r>
      <w:proofErr w:type="spellEnd"/>
      <w:r w:rsidRPr="0016686E">
        <w:rPr>
          <w:rFonts w:ascii="Times New Roman" w:hAnsi="Times New Roman" w:cs="Times New Roman"/>
          <w:sz w:val="25"/>
          <w:szCs w:val="25"/>
        </w:rPr>
        <w:t xml:space="preserve"> COVID 19” (orig. Lessons Learned: The Way Forward for Elections in Asia Beyond the COVID 19 Pandemic”) </w:t>
      </w:r>
      <w:proofErr w:type="spellStart"/>
      <w:r w:rsidRPr="0016686E">
        <w:rPr>
          <w:rFonts w:ascii="Times New Roman" w:hAnsi="Times New Roman" w:cs="Times New Roman"/>
          <w:sz w:val="25"/>
          <w:szCs w:val="25"/>
        </w:rPr>
        <w:t>aflat</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cea</w:t>
      </w:r>
      <w:proofErr w:type="spellEnd"/>
      <w:r w:rsidRPr="0016686E">
        <w:rPr>
          <w:rFonts w:ascii="Times New Roman" w:hAnsi="Times New Roman" w:cs="Times New Roman"/>
          <w:sz w:val="25"/>
          <w:szCs w:val="25"/>
        </w:rPr>
        <w:t xml:space="preserve"> de-a 5-a </w:t>
      </w:r>
      <w:proofErr w:type="spellStart"/>
      <w:r w:rsidRPr="0016686E">
        <w:rPr>
          <w:rFonts w:ascii="Times New Roman" w:hAnsi="Times New Roman" w:cs="Times New Roman"/>
          <w:sz w:val="25"/>
          <w:szCs w:val="25"/>
        </w:rPr>
        <w:t>ediție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organizat</w:t>
      </w:r>
      <w:proofErr w:type="spellEnd"/>
      <w:r w:rsidRPr="0016686E">
        <w:rPr>
          <w:rFonts w:ascii="Times New Roman" w:hAnsi="Times New Roman" w:cs="Times New Roman"/>
          <w:sz w:val="25"/>
          <w:szCs w:val="25"/>
        </w:rPr>
        <w:t xml:space="preserve"> de ANFREL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A-WEB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colaborare</w:t>
      </w:r>
      <w:proofErr w:type="spellEnd"/>
      <w:r w:rsidRPr="0016686E">
        <w:rPr>
          <w:rFonts w:ascii="Times New Roman" w:hAnsi="Times New Roman" w:cs="Times New Roman"/>
          <w:sz w:val="25"/>
          <w:szCs w:val="25"/>
        </w:rPr>
        <w:t xml:space="preserve"> cu International IDEA.</w:t>
      </w:r>
    </w:p>
    <w:p w14:paraId="7D6ED063" w14:textId="6CB503DB"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ab/>
      </w:r>
      <w:proofErr w:type="spellStart"/>
      <w:r w:rsidRPr="0016686E">
        <w:rPr>
          <w:rFonts w:ascii="Times New Roman" w:hAnsi="Times New Roman" w:cs="Times New Roman"/>
          <w:sz w:val="25"/>
          <w:szCs w:val="25"/>
        </w:rPr>
        <w:t>Autoritatea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 xml:space="preserve"> Permanentă a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reprezentată</w:t>
      </w:r>
      <w:proofErr w:type="spellEnd"/>
      <w:r w:rsidRPr="0016686E">
        <w:rPr>
          <w:rFonts w:ascii="Times New Roman" w:hAnsi="Times New Roman" w:cs="Times New Roman"/>
          <w:sz w:val="25"/>
          <w:szCs w:val="25"/>
        </w:rPr>
        <w:t xml:space="preserve"> de Mircea </w:t>
      </w:r>
      <w:proofErr w:type="spellStart"/>
      <w:r w:rsidRPr="0016686E">
        <w:rPr>
          <w:rFonts w:ascii="Times New Roman" w:hAnsi="Times New Roman" w:cs="Times New Roman"/>
          <w:sz w:val="25"/>
          <w:szCs w:val="25"/>
        </w:rPr>
        <w:t>Preoțescu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șeful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Departamentului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coordonarea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organismelor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ca </w:t>
      </w:r>
      <w:proofErr w:type="spellStart"/>
      <w:r w:rsidRPr="0016686E">
        <w:rPr>
          <w:rFonts w:ascii="Times New Roman" w:hAnsi="Times New Roman" w:cs="Times New Roman"/>
          <w:sz w:val="25"/>
          <w:szCs w:val="25"/>
        </w:rPr>
        <w:t>vorbitor</w:t>
      </w:r>
      <w:proofErr w:type="spellEnd"/>
      <w:r w:rsidRPr="0016686E">
        <w:rPr>
          <w:rFonts w:ascii="Times New Roman" w:hAnsi="Times New Roman" w:cs="Times New Roman"/>
          <w:sz w:val="25"/>
          <w:szCs w:val="25"/>
        </w:rPr>
        <w:t xml:space="preserve"> (orig. speaker) la </w:t>
      </w:r>
      <w:proofErr w:type="spellStart"/>
      <w:r w:rsidRPr="0016686E">
        <w:rPr>
          <w:rFonts w:ascii="Times New Roman" w:hAnsi="Times New Roman" w:cs="Times New Roman"/>
          <w:sz w:val="25"/>
          <w:szCs w:val="25"/>
        </w:rPr>
        <w:t>sesiunea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succes</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perioada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pandemiei</w:t>
      </w:r>
      <w:proofErr w:type="spellEnd"/>
      <w:r w:rsidRPr="0016686E">
        <w:rPr>
          <w:rFonts w:ascii="Times New Roman" w:hAnsi="Times New Roman" w:cs="Times New Roman"/>
          <w:sz w:val="25"/>
          <w:szCs w:val="25"/>
        </w:rPr>
        <w:t xml:space="preserve"> COVID-19” (</w:t>
      </w:r>
      <w:proofErr w:type="spellStart"/>
      <w:proofErr w:type="gramStart"/>
      <w:r w:rsidRPr="0016686E">
        <w:rPr>
          <w:rFonts w:ascii="Times New Roman" w:hAnsi="Times New Roman" w:cs="Times New Roman"/>
          <w:sz w:val="25"/>
          <w:szCs w:val="25"/>
        </w:rPr>
        <w:t>orig</w:t>
      </w:r>
      <w:proofErr w:type="spellEnd"/>
      <w:r w:rsidRPr="0016686E">
        <w:rPr>
          <w:rFonts w:ascii="Times New Roman" w:hAnsi="Times New Roman" w:cs="Times New Roman"/>
          <w:sz w:val="25"/>
          <w:szCs w:val="25"/>
        </w:rPr>
        <w:t>.”Success</w:t>
      </w:r>
      <w:proofErr w:type="gramEnd"/>
      <w:r w:rsidRPr="0016686E">
        <w:rPr>
          <w:rFonts w:ascii="Times New Roman" w:hAnsi="Times New Roman" w:cs="Times New Roman"/>
          <w:sz w:val="25"/>
          <w:szCs w:val="25"/>
        </w:rPr>
        <w:t xml:space="preserve"> stories of holding elections during COVID-19”). La </w:t>
      </w:r>
      <w:proofErr w:type="spellStart"/>
      <w:r w:rsidRPr="0016686E">
        <w:rPr>
          <w:rFonts w:ascii="Times New Roman" w:hAnsi="Times New Roman" w:cs="Times New Roman"/>
          <w:sz w:val="25"/>
          <w:szCs w:val="25"/>
        </w:rPr>
        <w:t>discuțiile</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sesiunile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plenare</w:t>
      </w:r>
      <w:proofErr w:type="spellEnd"/>
      <w:r w:rsidRPr="0016686E">
        <w:rPr>
          <w:rFonts w:ascii="Times New Roman" w:hAnsi="Times New Roman" w:cs="Times New Roman"/>
          <w:sz w:val="25"/>
          <w:szCs w:val="25"/>
        </w:rPr>
        <w:t xml:space="preserve"> ale </w:t>
      </w:r>
      <w:proofErr w:type="spellStart"/>
      <w:r w:rsidRPr="0016686E">
        <w:rPr>
          <w:rFonts w:ascii="Times New Roman" w:hAnsi="Times New Roman" w:cs="Times New Roman"/>
          <w:sz w:val="25"/>
          <w:szCs w:val="25"/>
        </w:rPr>
        <w:t>evenimentului</w:t>
      </w:r>
      <w:proofErr w:type="spellEnd"/>
      <w:r w:rsidRPr="0016686E">
        <w:rPr>
          <w:rFonts w:ascii="Times New Roman" w:hAnsi="Times New Roman" w:cs="Times New Roman"/>
          <w:sz w:val="25"/>
          <w:szCs w:val="25"/>
        </w:rPr>
        <w:t xml:space="preserve"> au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prezenți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Ion </w:t>
      </w:r>
      <w:proofErr w:type="spellStart"/>
      <w:r w:rsidRPr="0016686E">
        <w:rPr>
          <w:rFonts w:ascii="Times New Roman" w:hAnsi="Times New Roman" w:cs="Times New Roman"/>
          <w:sz w:val="25"/>
          <w:szCs w:val="25"/>
        </w:rPr>
        <w:t>Mincu-Rădulescu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reprezentantul</w:t>
      </w:r>
      <w:proofErr w:type="spellEnd"/>
      <w:r w:rsidRPr="0016686E">
        <w:rPr>
          <w:rFonts w:ascii="Times New Roman" w:hAnsi="Times New Roman" w:cs="Times New Roman"/>
          <w:sz w:val="25"/>
          <w:szCs w:val="25"/>
        </w:rPr>
        <w:t xml:space="preserve"> permanent al AEP pe </w:t>
      </w:r>
      <w:proofErr w:type="spellStart"/>
      <w:r w:rsidRPr="0016686E">
        <w:rPr>
          <w:rFonts w:ascii="Times New Roman" w:hAnsi="Times New Roman" w:cs="Times New Roman"/>
          <w:sz w:val="25"/>
          <w:szCs w:val="25"/>
        </w:rPr>
        <w:t>lângă</w:t>
      </w:r>
      <w:proofErr w:type="spellEnd"/>
      <w:r w:rsidRPr="0016686E">
        <w:rPr>
          <w:rFonts w:ascii="Times New Roman" w:hAnsi="Times New Roman" w:cs="Times New Roman"/>
          <w:sz w:val="25"/>
          <w:szCs w:val="25"/>
        </w:rPr>
        <w:t xml:space="preserve"> A-WEB, Răzvan </w:t>
      </w:r>
      <w:proofErr w:type="spellStart"/>
      <w:r w:rsidRPr="0016686E">
        <w:rPr>
          <w:rFonts w:ascii="Times New Roman" w:hAnsi="Times New Roman" w:cs="Times New Roman"/>
          <w:sz w:val="25"/>
          <w:szCs w:val="25"/>
        </w:rPr>
        <w:t>Cincă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directorul</w:t>
      </w:r>
      <w:proofErr w:type="spellEnd"/>
      <w:r w:rsidRPr="0016686E">
        <w:rPr>
          <w:rFonts w:ascii="Times New Roman" w:hAnsi="Times New Roman" w:cs="Times New Roman"/>
          <w:sz w:val="25"/>
          <w:szCs w:val="25"/>
        </w:rPr>
        <w:t xml:space="preserve"> adjunct al </w:t>
      </w:r>
      <w:proofErr w:type="spellStart"/>
      <w:r w:rsidRPr="0016686E">
        <w:rPr>
          <w:rFonts w:ascii="Times New Roman" w:hAnsi="Times New Roman" w:cs="Times New Roman"/>
          <w:sz w:val="25"/>
          <w:szCs w:val="25"/>
        </w:rPr>
        <w:t>Direcției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comunicare</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cadrul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Departamentului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cooperare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Marina </w:t>
      </w:r>
      <w:proofErr w:type="spellStart"/>
      <w:r w:rsidRPr="0016686E">
        <w:rPr>
          <w:rFonts w:ascii="Times New Roman" w:hAnsi="Times New Roman" w:cs="Times New Roman"/>
          <w:sz w:val="25"/>
          <w:szCs w:val="25"/>
        </w:rPr>
        <w:t>Butaru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consilier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Președinte</w:t>
      </w:r>
      <w:proofErr w:type="spellEnd"/>
      <w:r w:rsidRPr="0016686E">
        <w:rPr>
          <w:rFonts w:ascii="Times New Roman" w:hAnsi="Times New Roman" w:cs="Times New Roman"/>
          <w:sz w:val="25"/>
          <w:szCs w:val="25"/>
        </w:rPr>
        <w:t>.</w:t>
      </w:r>
    </w:p>
    <w:p w14:paraId="1F3D6F03" w14:textId="77777777"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ab/>
      </w:r>
      <w:proofErr w:type="spellStart"/>
      <w:r w:rsidRPr="0016686E">
        <w:rPr>
          <w:rFonts w:ascii="Times New Roman" w:hAnsi="Times New Roman" w:cs="Times New Roman"/>
          <w:sz w:val="25"/>
          <w:szCs w:val="25"/>
        </w:rPr>
        <w:t>Forumul</w:t>
      </w:r>
      <w:proofErr w:type="spellEnd"/>
      <w:r w:rsidRPr="0016686E">
        <w:rPr>
          <w:rFonts w:ascii="Times New Roman" w:hAnsi="Times New Roman" w:cs="Times New Roman"/>
          <w:sz w:val="25"/>
          <w:szCs w:val="25"/>
        </w:rPr>
        <w:t xml:space="preserve"> AESF a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destinat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schimbului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cunoștințe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expertiză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managementul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s-a </w:t>
      </w:r>
      <w:proofErr w:type="spellStart"/>
      <w:r w:rsidRPr="0016686E">
        <w:rPr>
          <w:rFonts w:ascii="Times New Roman" w:hAnsi="Times New Roman" w:cs="Times New Roman"/>
          <w:sz w:val="25"/>
          <w:szCs w:val="25"/>
        </w:rPr>
        <w:t>desfășurat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intermediul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platformei</w:t>
      </w:r>
      <w:proofErr w:type="spellEnd"/>
      <w:r w:rsidRPr="0016686E">
        <w:rPr>
          <w:rFonts w:ascii="Times New Roman" w:hAnsi="Times New Roman" w:cs="Times New Roman"/>
          <w:sz w:val="25"/>
          <w:szCs w:val="25"/>
        </w:rPr>
        <w:t xml:space="preserve"> online ZOOM,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limba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engleză</w:t>
      </w:r>
      <w:proofErr w:type="spellEnd"/>
      <w:r w:rsidRPr="0016686E">
        <w:rPr>
          <w:rFonts w:ascii="Times New Roman" w:hAnsi="Times New Roman" w:cs="Times New Roman"/>
          <w:sz w:val="25"/>
          <w:szCs w:val="25"/>
        </w:rPr>
        <w:t>.</w:t>
      </w:r>
    </w:p>
    <w:p w14:paraId="12D8821C" w14:textId="77777777"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ab/>
      </w:r>
      <w:proofErr w:type="spellStart"/>
      <w:r w:rsidRPr="0016686E">
        <w:rPr>
          <w:rFonts w:ascii="Times New Roman" w:hAnsi="Times New Roman" w:cs="Times New Roman"/>
          <w:sz w:val="25"/>
          <w:szCs w:val="25"/>
        </w:rPr>
        <w:t>Participanții</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eveniment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oficiali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experți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electorali</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partea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organismelor</w:t>
      </w:r>
      <w:proofErr w:type="spellEnd"/>
      <w:r w:rsidRPr="0016686E">
        <w:rPr>
          <w:rFonts w:ascii="Times New Roman" w:hAnsi="Times New Roman" w:cs="Times New Roman"/>
          <w:sz w:val="25"/>
          <w:szCs w:val="25"/>
        </w:rPr>
        <w:t xml:space="preserve"> de management electoral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organizațiilor</w:t>
      </w:r>
      <w:proofErr w:type="spellEnd"/>
      <w:r w:rsidRPr="0016686E">
        <w:rPr>
          <w:rFonts w:ascii="Times New Roman" w:hAnsi="Times New Roman" w:cs="Times New Roman"/>
          <w:sz w:val="25"/>
          <w:szCs w:val="25"/>
        </w:rPr>
        <w:t xml:space="preserve"> </w:t>
      </w:r>
      <w:proofErr w:type="spellStart"/>
      <w:proofErr w:type="gramStart"/>
      <w:r w:rsidRPr="0016686E">
        <w:rPr>
          <w:rFonts w:ascii="Times New Roman" w:hAnsi="Times New Roman" w:cs="Times New Roman"/>
          <w:sz w:val="25"/>
          <w:szCs w:val="25"/>
        </w:rPr>
        <w:t>internaționale</w:t>
      </w:r>
      <w:proofErr w:type="spellEnd"/>
      <w:r w:rsidRPr="0016686E">
        <w:rPr>
          <w:rFonts w:ascii="Times New Roman" w:hAnsi="Times New Roman" w:cs="Times New Roman"/>
          <w:sz w:val="25"/>
          <w:szCs w:val="25"/>
        </w:rPr>
        <w:t>,  au</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provenit</w:t>
      </w:r>
      <w:proofErr w:type="spellEnd"/>
      <w:r w:rsidRPr="0016686E">
        <w:rPr>
          <w:rFonts w:ascii="Times New Roman" w:hAnsi="Times New Roman" w:cs="Times New Roman"/>
          <w:sz w:val="25"/>
          <w:szCs w:val="25"/>
        </w:rPr>
        <w:t xml:space="preserve"> de pe </w:t>
      </w:r>
      <w:proofErr w:type="spellStart"/>
      <w:r w:rsidRPr="0016686E">
        <w:rPr>
          <w:rFonts w:ascii="Times New Roman" w:hAnsi="Times New Roman" w:cs="Times New Roman"/>
          <w:sz w:val="25"/>
          <w:szCs w:val="25"/>
        </w:rPr>
        <w:t>toate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continentele</w:t>
      </w:r>
      <w:proofErr w:type="spellEnd"/>
      <w:r w:rsidRPr="0016686E">
        <w:rPr>
          <w:rFonts w:ascii="Times New Roman" w:hAnsi="Times New Roman" w:cs="Times New Roman"/>
          <w:sz w:val="25"/>
          <w:szCs w:val="25"/>
        </w:rPr>
        <w:t xml:space="preserve">. </w:t>
      </w:r>
    </w:p>
    <w:p w14:paraId="46882878" w14:textId="77777777" w:rsidR="002F5618"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ab/>
      </w:r>
    </w:p>
    <w:p w14:paraId="458F71D1" w14:textId="77777777" w:rsidR="002F5618" w:rsidRDefault="002F5618" w:rsidP="0016686E">
      <w:pPr>
        <w:jc w:val="both"/>
        <w:rPr>
          <w:rFonts w:ascii="Times New Roman" w:hAnsi="Times New Roman" w:cs="Times New Roman"/>
          <w:sz w:val="25"/>
          <w:szCs w:val="25"/>
        </w:rPr>
      </w:pPr>
    </w:p>
    <w:p w14:paraId="1704329B" w14:textId="7085515E" w:rsidR="00877701" w:rsidRPr="0016686E" w:rsidRDefault="00877701" w:rsidP="0016686E">
      <w:pPr>
        <w:jc w:val="both"/>
        <w:rPr>
          <w:rFonts w:ascii="Times New Roman" w:hAnsi="Times New Roman" w:cs="Times New Roman"/>
          <w:sz w:val="25"/>
          <w:szCs w:val="25"/>
        </w:rPr>
      </w:pPr>
      <w:proofErr w:type="spellStart"/>
      <w:r w:rsidRPr="0016686E">
        <w:rPr>
          <w:rFonts w:ascii="Times New Roman" w:hAnsi="Times New Roman" w:cs="Times New Roman"/>
          <w:sz w:val="25"/>
          <w:szCs w:val="25"/>
        </w:rPr>
        <w:lastRenderedPageBreak/>
        <w:t>Evenimentul</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structurat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sesiuni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prezentare</w:t>
      </w:r>
      <w:proofErr w:type="spellEnd"/>
      <w:r w:rsidRPr="0016686E">
        <w:rPr>
          <w:rFonts w:ascii="Times New Roman" w:hAnsi="Times New Roman" w:cs="Times New Roman"/>
          <w:sz w:val="25"/>
          <w:szCs w:val="25"/>
        </w:rPr>
        <w:t xml:space="preserve">: </w:t>
      </w:r>
    </w:p>
    <w:p w14:paraId="17163443" w14:textId="77777777" w:rsidR="00877701" w:rsidRPr="002F5618" w:rsidRDefault="00877701" w:rsidP="002F5618">
      <w:pPr>
        <w:pStyle w:val="ListParagraph"/>
        <w:numPr>
          <w:ilvl w:val="0"/>
          <w:numId w:val="8"/>
        </w:numPr>
        <w:jc w:val="both"/>
        <w:rPr>
          <w:rFonts w:ascii="Times New Roman" w:hAnsi="Times New Roman" w:cs="Times New Roman"/>
          <w:sz w:val="25"/>
          <w:szCs w:val="25"/>
        </w:rPr>
      </w:pPr>
      <w:r w:rsidRPr="002F5618">
        <w:rPr>
          <w:rFonts w:ascii="Times New Roman" w:hAnsi="Times New Roman" w:cs="Times New Roman"/>
          <w:sz w:val="25"/>
          <w:szCs w:val="25"/>
        </w:rPr>
        <w:t>“</w:t>
      </w:r>
      <w:proofErr w:type="spellStart"/>
      <w:r w:rsidRPr="002F5618">
        <w:rPr>
          <w:rFonts w:ascii="Times New Roman" w:hAnsi="Times New Roman" w:cs="Times New Roman"/>
          <w:sz w:val="25"/>
          <w:szCs w:val="25"/>
        </w:rPr>
        <w:t>Abordarea</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provocărilor</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electorale</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și</w:t>
      </w:r>
      <w:proofErr w:type="spellEnd"/>
      <w:r w:rsidRPr="002F5618">
        <w:rPr>
          <w:rFonts w:ascii="Times New Roman" w:hAnsi="Times New Roman" w:cs="Times New Roman"/>
          <w:sz w:val="25"/>
          <w:szCs w:val="25"/>
        </w:rPr>
        <w:t xml:space="preserve"> a </w:t>
      </w:r>
      <w:proofErr w:type="spellStart"/>
      <w:r w:rsidRPr="002F5618">
        <w:rPr>
          <w:rFonts w:ascii="Times New Roman" w:hAnsi="Times New Roman" w:cs="Times New Roman"/>
          <w:sz w:val="25"/>
          <w:szCs w:val="25"/>
        </w:rPr>
        <w:t>consolidării</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democrației</w:t>
      </w:r>
      <w:proofErr w:type="spellEnd"/>
      <w:r w:rsidRPr="002F5618">
        <w:rPr>
          <w:rFonts w:ascii="Times New Roman" w:hAnsi="Times New Roman" w:cs="Times New Roman"/>
          <w:sz w:val="25"/>
          <w:szCs w:val="25"/>
        </w:rPr>
        <w:t xml:space="preserve"> din Asia”; </w:t>
      </w:r>
    </w:p>
    <w:p w14:paraId="49DF9A8C" w14:textId="77777777" w:rsidR="00877701" w:rsidRPr="002F5618" w:rsidRDefault="00877701" w:rsidP="002F5618">
      <w:pPr>
        <w:pStyle w:val="ListParagraph"/>
        <w:numPr>
          <w:ilvl w:val="0"/>
          <w:numId w:val="8"/>
        </w:numPr>
        <w:jc w:val="both"/>
        <w:rPr>
          <w:rFonts w:ascii="Times New Roman" w:hAnsi="Times New Roman" w:cs="Times New Roman"/>
          <w:sz w:val="25"/>
          <w:szCs w:val="25"/>
        </w:rPr>
      </w:pPr>
      <w:r w:rsidRPr="002F5618">
        <w:rPr>
          <w:rFonts w:ascii="Times New Roman" w:hAnsi="Times New Roman" w:cs="Times New Roman"/>
          <w:sz w:val="25"/>
          <w:szCs w:val="25"/>
        </w:rPr>
        <w:t>„</w:t>
      </w:r>
      <w:proofErr w:type="spellStart"/>
      <w:r w:rsidRPr="002F5618">
        <w:rPr>
          <w:rFonts w:ascii="Times New Roman" w:hAnsi="Times New Roman" w:cs="Times New Roman"/>
          <w:sz w:val="25"/>
          <w:szCs w:val="25"/>
        </w:rPr>
        <w:t>Promovarea</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reformelor</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electorale</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prin</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cooperarea</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între</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organismele</w:t>
      </w:r>
      <w:proofErr w:type="spellEnd"/>
      <w:r w:rsidRPr="002F5618">
        <w:rPr>
          <w:rFonts w:ascii="Times New Roman" w:hAnsi="Times New Roman" w:cs="Times New Roman"/>
          <w:sz w:val="25"/>
          <w:szCs w:val="25"/>
        </w:rPr>
        <w:t xml:space="preserve"> de management electoral </w:t>
      </w:r>
      <w:proofErr w:type="spellStart"/>
      <w:r w:rsidRPr="002F5618">
        <w:rPr>
          <w:rFonts w:ascii="Times New Roman" w:hAnsi="Times New Roman" w:cs="Times New Roman"/>
          <w:sz w:val="25"/>
          <w:szCs w:val="25"/>
        </w:rPr>
        <w:t>și</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organizațiile</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societății</w:t>
      </w:r>
      <w:proofErr w:type="spellEnd"/>
      <w:r w:rsidRPr="002F5618">
        <w:rPr>
          <w:rFonts w:ascii="Times New Roman" w:hAnsi="Times New Roman" w:cs="Times New Roman"/>
          <w:sz w:val="25"/>
          <w:szCs w:val="25"/>
        </w:rPr>
        <w:t xml:space="preserve"> civile”;</w:t>
      </w:r>
    </w:p>
    <w:p w14:paraId="2238CD25" w14:textId="77777777" w:rsidR="00877701" w:rsidRPr="006F1C6B" w:rsidRDefault="00877701" w:rsidP="002F5618">
      <w:pPr>
        <w:pStyle w:val="ListParagraph"/>
        <w:numPr>
          <w:ilvl w:val="0"/>
          <w:numId w:val="8"/>
        </w:numPr>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„Îmbunătățirea integrității electorale folosind tehnologia și datele deschise”;</w:t>
      </w:r>
    </w:p>
    <w:p w14:paraId="2507BC94" w14:textId="77777777" w:rsidR="00877701" w:rsidRPr="002F5618" w:rsidRDefault="00877701" w:rsidP="002F5618">
      <w:pPr>
        <w:pStyle w:val="ListParagraph"/>
        <w:numPr>
          <w:ilvl w:val="0"/>
          <w:numId w:val="8"/>
        </w:numPr>
        <w:jc w:val="both"/>
        <w:rPr>
          <w:rFonts w:ascii="Times New Roman" w:hAnsi="Times New Roman" w:cs="Times New Roman"/>
          <w:sz w:val="25"/>
          <w:szCs w:val="25"/>
        </w:rPr>
      </w:pPr>
      <w:r w:rsidRPr="002F5618">
        <w:rPr>
          <w:rFonts w:ascii="Times New Roman" w:hAnsi="Times New Roman" w:cs="Times New Roman"/>
          <w:sz w:val="25"/>
          <w:szCs w:val="25"/>
        </w:rPr>
        <w:t>„</w:t>
      </w:r>
      <w:proofErr w:type="spellStart"/>
      <w:r w:rsidRPr="002F5618">
        <w:rPr>
          <w:rFonts w:ascii="Times New Roman" w:hAnsi="Times New Roman" w:cs="Times New Roman"/>
          <w:sz w:val="25"/>
          <w:szCs w:val="25"/>
        </w:rPr>
        <w:t>Povești</w:t>
      </w:r>
      <w:proofErr w:type="spellEnd"/>
      <w:r w:rsidRPr="002F5618">
        <w:rPr>
          <w:rFonts w:ascii="Times New Roman" w:hAnsi="Times New Roman" w:cs="Times New Roman"/>
          <w:sz w:val="25"/>
          <w:szCs w:val="25"/>
        </w:rPr>
        <w:t xml:space="preserve"> de </w:t>
      </w:r>
      <w:proofErr w:type="spellStart"/>
      <w:r w:rsidRPr="002F5618">
        <w:rPr>
          <w:rFonts w:ascii="Times New Roman" w:hAnsi="Times New Roman" w:cs="Times New Roman"/>
          <w:sz w:val="25"/>
          <w:szCs w:val="25"/>
        </w:rPr>
        <w:t>succes</w:t>
      </w:r>
      <w:proofErr w:type="spellEnd"/>
      <w:r w:rsidRPr="002F5618">
        <w:rPr>
          <w:rFonts w:ascii="Times New Roman" w:hAnsi="Times New Roman" w:cs="Times New Roman"/>
          <w:sz w:val="25"/>
          <w:szCs w:val="25"/>
        </w:rPr>
        <w:t xml:space="preserve"> ale </w:t>
      </w:r>
      <w:proofErr w:type="spellStart"/>
      <w:r w:rsidRPr="002F5618">
        <w:rPr>
          <w:rFonts w:ascii="Times New Roman" w:hAnsi="Times New Roman" w:cs="Times New Roman"/>
          <w:sz w:val="25"/>
          <w:szCs w:val="25"/>
        </w:rPr>
        <w:t>organizării</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alegerilor</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în</w:t>
      </w:r>
      <w:proofErr w:type="spellEnd"/>
      <w:r w:rsidRPr="002F5618">
        <w:rPr>
          <w:rFonts w:ascii="Times New Roman" w:hAnsi="Times New Roman" w:cs="Times New Roman"/>
          <w:sz w:val="25"/>
          <w:szCs w:val="25"/>
        </w:rPr>
        <w:t xml:space="preserve"> </w:t>
      </w:r>
      <w:proofErr w:type="spellStart"/>
      <w:r w:rsidRPr="002F5618">
        <w:rPr>
          <w:rFonts w:ascii="Times New Roman" w:hAnsi="Times New Roman" w:cs="Times New Roman"/>
          <w:sz w:val="25"/>
          <w:szCs w:val="25"/>
        </w:rPr>
        <w:t>timpul</w:t>
      </w:r>
      <w:proofErr w:type="spellEnd"/>
      <w:r w:rsidRPr="002F5618">
        <w:rPr>
          <w:rFonts w:ascii="Times New Roman" w:hAnsi="Times New Roman" w:cs="Times New Roman"/>
          <w:sz w:val="25"/>
          <w:szCs w:val="25"/>
        </w:rPr>
        <w:t xml:space="preserve"> COVID-19” (</w:t>
      </w:r>
      <w:proofErr w:type="spellStart"/>
      <w:r w:rsidRPr="002F5618">
        <w:rPr>
          <w:rFonts w:ascii="Times New Roman" w:hAnsi="Times New Roman" w:cs="Times New Roman"/>
          <w:sz w:val="25"/>
          <w:szCs w:val="25"/>
        </w:rPr>
        <w:t>gestionată</w:t>
      </w:r>
      <w:proofErr w:type="spellEnd"/>
      <w:r w:rsidRPr="002F5618">
        <w:rPr>
          <w:rFonts w:ascii="Times New Roman" w:hAnsi="Times New Roman" w:cs="Times New Roman"/>
          <w:sz w:val="25"/>
          <w:szCs w:val="25"/>
        </w:rPr>
        <w:t xml:space="preserve"> de A-WEB)”</w:t>
      </w:r>
    </w:p>
    <w:p w14:paraId="21B0E69C" w14:textId="75930A86" w:rsidR="00877701" w:rsidRPr="002F5618" w:rsidRDefault="00877701" w:rsidP="0016686E">
      <w:pPr>
        <w:jc w:val="both"/>
        <w:rPr>
          <w:rFonts w:ascii="Times New Roman" w:hAnsi="Times New Roman" w:cs="Times New Roman"/>
          <w:i/>
          <w:iCs/>
          <w:sz w:val="25"/>
          <w:szCs w:val="25"/>
        </w:rPr>
      </w:pPr>
      <w:proofErr w:type="spellStart"/>
      <w:r w:rsidRPr="002F5618">
        <w:rPr>
          <w:rFonts w:ascii="Times New Roman" w:hAnsi="Times New Roman" w:cs="Times New Roman"/>
          <w:i/>
          <w:iCs/>
          <w:sz w:val="25"/>
          <w:szCs w:val="25"/>
        </w:rPr>
        <w:t>Programul</w:t>
      </w:r>
      <w:proofErr w:type="spellEnd"/>
      <w:r w:rsidRPr="002F5618">
        <w:rPr>
          <w:rFonts w:ascii="Times New Roman" w:hAnsi="Times New Roman" w:cs="Times New Roman"/>
          <w:i/>
          <w:iCs/>
          <w:sz w:val="25"/>
          <w:szCs w:val="25"/>
        </w:rPr>
        <w:t xml:space="preserve"> AESF 5 </w:t>
      </w:r>
    </w:p>
    <w:p w14:paraId="1A8BC571" w14:textId="77777777"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w:t>
      </w:r>
      <w:proofErr w:type="spellStart"/>
      <w:r w:rsidRPr="0016686E">
        <w:rPr>
          <w:rFonts w:ascii="Times New Roman" w:hAnsi="Times New Roman" w:cs="Times New Roman"/>
          <w:sz w:val="25"/>
          <w:szCs w:val="25"/>
        </w:rPr>
        <w:t>Lecții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învățate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calea</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urmat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alegerile</w:t>
      </w:r>
      <w:proofErr w:type="spellEnd"/>
      <w:r w:rsidRPr="0016686E">
        <w:rPr>
          <w:rFonts w:ascii="Times New Roman" w:hAnsi="Times New Roman" w:cs="Times New Roman"/>
          <w:sz w:val="25"/>
          <w:szCs w:val="25"/>
        </w:rPr>
        <w:t xml:space="preserve"> din Asia </w:t>
      </w:r>
      <w:proofErr w:type="spellStart"/>
      <w:r w:rsidRPr="0016686E">
        <w:rPr>
          <w:rFonts w:ascii="Times New Roman" w:hAnsi="Times New Roman" w:cs="Times New Roman"/>
          <w:sz w:val="25"/>
          <w:szCs w:val="25"/>
        </w:rPr>
        <w:t>dincolo</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pandemia</w:t>
      </w:r>
      <w:proofErr w:type="spellEnd"/>
      <w:r w:rsidRPr="0016686E">
        <w:rPr>
          <w:rFonts w:ascii="Times New Roman" w:hAnsi="Times New Roman" w:cs="Times New Roman"/>
          <w:sz w:val="25"/>
          <w:szCs w:val="25"/>
        </w:rPr>
        <w:t xml:space="preserve"> COVID-19” </w:t>
      </w:r>
    </w:p>
    <w:p w14:paraId="7F22408F" w14:textId="77777777" w:rsidR="00877701" w:rsidRPr="002F5618" w:rsidRDefault="00877701" w:rsidP="0016686E">
      <w:pPr>
        <w:jc w:val="both"/>
        <w:rPr>
          <w:rFonts w:ascii="Times New Roman" w:hAnsi="Times New Roman" w:cs="Times New Roman"/>
          <w:i/>
          <w:iCs/>
          <w:sz w:val="25"/>
          <w:szCs w:val="25"/>
        </w:rPr>
      </w:pPr>
      <w:r w:rsidRPr="002F5618">
        <w:rPr>
          <w:rFonts w:ascii="Times New Roman" w:hAnsi="Times New Roman" w:cs="Times New Roman"/>
          <w:i/>
          <w:iCs/>
          <w:sz w:val="25"/>
          <w:szCs w:val="25"/>
        </w:rPr>
        <w:t xml:space="preserve"> </w:t>
      </w:r>
      <w:proofErr w:type="spellStart"/>
      <w:r w:rsidRPr="002F5618">
        <w:rPr>
          <w:rFonts w:ascii="Times New Roman" w:hAnsi="Times New Roman" w:cs="Times New Roman"/>
          <w:i/>
          <w:iCs/>
          <w:sz w:val="25"/>
          <w:szCs w:val="25"/>
        </w:rPr>
        <w:t>Ziua</w:t>
      </w:r>
      <w:proofErr w:type="spellEnd"/>
      <w:r w:rsidRPr="002F5618">
        <w:rPr>
          <w:rFonts w:ascii="Times New Roman" w:hAnsi="Times New Roman" w:cs="Times New Roman"/>
          <w:i/>
          <w:iCs/>
          <w:sz w:val="25"/>
          <w:szCs w:val="25"/>
        </w:rPr>
        <w:t xml:space="preserve"> 1-a (20 </w:t>
      </w:r>
      <w:proofErr w:type="spellStart"/>
      <w:r w:rsidRPr="002F5618">
        <w:rPr>
          <w:rFonts w:ascii="Times New Roman" w:hAnsi="Times New Roman" w:cs="Times New Roman"/>
          <w:i/>
          <w:iCs/>
          <w:sz w:val="25"/>
          <w:szCs w:val="25"/>
        </w:rPr>
        <w:t>octombrie</w:t>
      </w:r>
      <w:proofErr w:type="spellEnd"/>
      <w:r w:rsidRPr="002F5618">
        <w:rPr>
          <w:rFonts w:ascii="Times New Roman" w:hAnsi="Times New Roman" w:cs="Times New Roman"/>
          <w:i/>
          <w:iCs/>
          <w:sz w:val="25"/>
          <w:szCs w:val="25"/>
        </w:rPr>
        <w:t xml:space="preserve"> 2021) </w:t>
      </w:r>
    </w:p>
    <w:p w14:paraId="6013BD36" w14:textId="25AD2AA7" w:rsidR="00877701" w:rsidRPr="00BB7EA8" w:rsidRDefault="00877701" w:rsidP="0016686E">
      <w:pPr>
        <w:jc w:val="both"/>
        <w:rPr>
          <w:rFonts w:ascii="Times New Roman" w:hAnsi="Times New Roman" w:cs="Times New Roman"/>
          <w:sz w:val="25"/>
          <w:szCs w:val="25"/>
          <w:lang w:val="es-ES"/>
        </w:rPr>
      </w:pPr>
      <w:r w:rsidRPr="00BB7EA8">
        <w:rPr>
          <w:rFonts w:ascii="Times New Roman" w:hAnsi="Times New Roman" w:cs="Times New Roman"/>
          <w:sz w:val="25"/>
          <w:szCs w:val="25"/>
          <w:lang w:val="es-ES"/>
        </w:rPr>
        <w:t xml:space="preserve">10:00–11:00 </w:t>
      </w:r>
      <w:proofErr w:type="spellStart"/>
      <w:r w:rsidRPr="00BB7EA8">
        <w:rPr>
          <w:rFonts w:ascii="Times New Roman" w:hAnsi="Times New Roman" w:cs="Times New Roman"/>
          <w:sz w:val="25"/>
          <w:szCs w:val="25"/>
          <w:lang w:val="es-ES"/>
        </w:rPr>
        <w:t>Cuvânt</w:t>
      </w:r>
      <w:proofErr w:type="spellEnd"/>
      <w:r w:rsidRPr="00BB7EA8">
        <w:rPr>
          <w:rFonts w:ascii="Times New Roman" w:hAnsi="Times New Roman" w:cs="Times New Roman"/>
          <w:sz w:val="25"/>
          <w:szCs w:val="25"/>
          <w:lang w:val="es-ES"/>
        </w:rPr>
        <w:t xml:space="preserve"> de </w:t>
      </w:r>
      <w:proofErr w:type="spellStart"/>
      <w:r w:rsidRPr="00BB7EA8">
        <w:rPr>
          <w:rFonts w:ascii="Times New Roman" w:hAnsi="Times New Roman" w:cs="Times New Roman"/>
          <w:sz w:val="25"/>
          <w:szCs w:val="25"/>
          <w:lang w:val="es-ES"/>
        </w:rPr>
        <w:t>deschidere</w:t>
      </w:r>
      <w:proofErr w:type="spellEnd"/>
      <w:r w:rsidRPr="00BB7EA8">
        <w:rPr>
          <w:rFonts w:ascii="Times New Roman" w:hAnsi="Times New Roman" w:cs="Times New Roman"/>
          <w:sz w:val="25"/>
          <w:szCs w:val="25"/>
          <w:lang w:val="es-ES"/>
        </w:rPr>
        <w:t xml:space="preserve">: </w:t>
      </w:r>
      <w:proofErr w:type="spellStart"/>
      <w:r w:rsidRPr="00BB7EA8">
        <w:rPr>
          <w:rFonts w:ascii="Times New Roman" w:hAnsi="Times New Roman" w:cs="Times New Roman"/>
          <w:sz w:val="25"/>
          <w:szCs w:val="25"/>
          <w:lang w:val="es-ES"/>
        </w:rPr>
        <w:t>secretarul</w:t>
      </w:r>
      <w:proofErr w:type="spellEnd"/>
      <w:r w:rsidRPr="00BB7EA8">
        <w:rPr>
          <w:rFonts w:ascii="Times New Roman" w:hAnsi="Times New Roman" w:cs="Times New Roman"/>
          <w:sz w:val="25"/>
          <w:szCs w:val="25"/>
          <w:lang w:val="es-ES"/>
        </w:rPr>
        <w:t xml:space="preserve"> general A-WEB </w:t>
      </w:r>
      <w:proofErr w:type="spellStart"/>
      <w:r w:rsidRPr="00BB7EA8">
        <w:rPr>
          <w:rFonts w:ascii="Times New Roman" w:hAnsi="Times New Roman" w:cs="Times New Roman"/>
          <w:sz w:val="25"/>
          <w:szCs w:val="25"/>
          <w:lang w:val="es-ES"/>
        </w:rPr>
        <w:t>Jonghyun</w:t>
      </w:r>
      <w:proofErr w:type="spellEnd"/>
      <w:r w:rsidRPr="00BB7EA8">
        <w:rPr>
          <w:rFonts w:ascii="Times New Roman" w:hAnsi="Times New Roman" w:cs="Times New Roman"/>
          <w:sz w:val="25"/>
          <w:szCs w:val="25"/>
          <w:lang w:val="es-ES"/>
        </w:rPr>
        <w:t xml:space="preserve"> </w:t>
      </w:r>
      <w:proofErr w:type="spellStart"/>
      <w:r w:rsidRPr="00BB7EA8">
        <w:rPr>
          <w:rFonts w:ascii="Times New Roman" w:hAnsi="Times New Roman" w:cs="Times New Roman"/>
          <w:sz w:val="25"/>
          <w:szCs w:val="25"/>
          <w:lang w:val="es-ES"/>
        </w:rPr>
        <w:t>Choe</w:t>
      </w:r>
      <w:proofErr w:type="spellEnd"/>
      <w:r w:rsidRPr="00BB7EA8">
        <w:rPr>
          <w:rFonts w:ascii="Times New Roman" w:hAnsi="Times New Roman" w:cs="Times New Roman"/>
          <w:sz w:val="25"/>
          <w:szCs w:val="25"/>
          <w:lang w:val="es-ES"/>
        </w:rPr>
        <w:t xml:space="preserve">, </w:t>
      </w:r>
    </w:p>
    <w:p w14:paraId="704EA5D8" w14:textId="2A07DDA8" w:rsidR="00877701" w:rsidRPr="00C546DA" w:rsidRDefault="00877701" w:rsidP="0016686E">
      <w:pPr>
        <w:jc w:val="both"/>
        <w:rPr>
          <w:rFonts w:ascii="Times New Roman" w:hAnsi="Times New Roman" w:cs="Times New Roman"/>
          <w:sz w:val="25"/>
          <w:szCs w:val="25"/>
          <w:lang w:val="ro-RO"/>
        </w:rPr>
      </w:pPr>
      <w:r w:rsidRPr="00BB7EA8">
        <w:rPr>
          <w:rFonts w:ascii="Times New Roman" w:hAnsi="Times New Roman" w:cs="Times New Roman"/>
          <w:sz w:val="25"/>
          <w:szCs w:val="25"/>
          <w:lang w:val="es-ES"/>
        </w:rPr>
        <w:t xml:space="preserve">                                                        </w:t>
      </w:r>
      <w:proofErr w:type="spellStart"/>
      <w:r w:rsidRPr="00C546DA">
        <w:rPr>
          <w:rFonts w:ascii="Times New Roman" w:hAnsi="Times New Roman" w:cs="Times New Roman"/>
          <w:sz w:val="25"/>
          <w:szCs w:val="25"/>
          <w:lang w:val="es-ES"/>
        </w:rPr>
        <w:t>secretarul</w:t>
      </w:r>
      <w:proofErr w:type="spellEnd"/>
      <w:r w:rsidRPr="00C546DA">
        <w:rPr>
          <w:rFonts w:ascii="Times New Roman" w:hAnsi="Times New Roman" w:cs="Times New Roman"/>
          <w:sz w:val="25"/>
          <w:szCs w:val="25"/>
          <w:lang w:val="es-ES"/>
        </w:rPr>
        <w:t xml:space="preserve"> general ANFREL, </w:t>
      </w:r>
      <w:proofErr w:type="spellStart"/>
      <w:r w:rsidRPr="00C546DA">
        <w:rPr>
          <w:rFonts w:ascii="Times New Roman" w:hAnsi="Times New Roman" w:cs="Times New Roman"/>
          <w:sz w:val="25"/>
          <w:szCs w:val="25"/>
          <w:lang w:val="es-ES"/>
        </w:rPr>
        <w:t>Rohana</w:t>
      </w:r>
      <w:proofErr w:type="spellEnd"/>
      <w:r w:rsidRPr="00C546DA">
        <w:rPr>
          <w:rFonts w:ascii="Times New Roman" w:hAnsi="Times New Roman" w:cs="Times New Roman"/>
          <w:sz w:val="25"/>
          <w:szCs w:val="25"/>
          <w:lang w:val="es-ES"/>
        </w:rPr>
        <w:t xml:space="preserve"> N. </w:t>
      </w:r>
      <w:proofErr w:type="spellStart"/>
      <w:r w:rsidRPr="00C546DA">
        <w:rPr>
          <w:rFonts w:ascii="Times New Roman" w:hAnsi="Times New Roman" w:cs="Times New Roman"/>
          <w:sz w:val="25"/>
          <w:szCs w:val="25"/>
          <w:lang w:val="es-ES"/>
        </w:rPr>
        <w:t>Hettiarachchie</w:t>
      </w:r>
      <w:proofErr w:type="spellEnd"/>
      <w:r w:rsidR="00C546DA">
        <w:rPr>
          <w:rFonts w:ascii="Times New Roman" w:hAnsi="Times New Roman" w:cs="Times New Roman"/>
          <w:sz w:val="25"/>
          <w:szCs w:val="25"/>
          <w:lang w:val="ro-RO"/>
        </w:rPr>
        <w:t>;</w:t>
      </w:r>
    </w:p>
    <w:p w14:paraId="143D3885" w14:textId="4C52258A" w:rsidR="00877701" w:rsidRPr="00C546DA" w:rsidRDefault="00877701" w:rsidP="0016686E">
      <w:pPr>
        <w:jc w:val="both"/>
        <w:rPr>
          <w:rFonts w:ascii="Times New Roman" w:hAnsi="Times New Roman" w:cs="Times New Roman"/>
          <w:sz w:val="25"/>
          <w:szCs w:val="25"/>
          <w:lang w:val="es-ES"/>
        </w:rPr>
      </w:pPr>
      <w:r w:rsidRPr="00C546DA">
        <w:rPr>
          <w:rFonts w:ascii="Times New Roman" w:hAnsi="Times New Roman" w:cs="Times New Roman"/>
          <w:sz w:val="25"/>
          <w:szCs w:val="25"/>
          <w:lang w:val="es-ES"/>
        </w:rPr>
        <w:t xml:space="preserve">                        </w:t>
      </w:r>
      <w:proofErr w:type="spellStart"/>
      <w:r w:rsidRPr="00C546DA">
        <w:rPr>
          <w:rFonts w:ascii="Times New Roman" w:hAnsi="Times New Roman" w:cs="Times New Roman"/>
          <w:sz w:val="25"/>
          <w:szCs w:val="25"/>
          <w:lang w:val="es-ES"/>
        </w:rPr>
        <w:t>Discurs</w:t>
      </w:r>
      <w:proofErr w:type="spellEnd"/>
      <w:r w:rsidRPr="00C546DA">
        <w:rPr>
          <w:rFonts w:ascii="Times New Roman" w:hAnsi="Times New Roman" w:cs="Times New Roman"/>
          <w:sz w:val="25"/>
          <w:szCs w:val="25"/>
          <w:lang w:val="es-ES"/>
        </w:rPr>
        <w:t xml:space="preserve"> principal: José Ramos-Horta, </w:t>
      </w:r>
      <w:proofErr w:type="spellStart"/>
      <w:r w:rsidRPr="00C546DA">
        <w:rPr>
          <w:rFonts w:ascii="Times New Roman" w:hAnsi="Times New Roman" w:cs="Times New Roman"/>
          <w:sz w:val="25"/>
          <w:szCs w:val="25"/>
          <w:lang w:val="es-ES"/>
        </w:rPr>
        <w:t>fostul</w:t>
      </w:r>
      <w:proofErr w:type="spellEnd"/>
      <w:r w:rsidRPr="00C546DA">
        <w:rPr>
          <w:rFonts w:ascii="Times New Roman" w:hAnsi="Times New Roman" w:cs="Times New Roman"/>
          <w:sz w:val="25"/>
          <w:szCs w:val="25"/>
          <w:lang w:val="es-ES"/>
        </w:rPr>
        <w:t xml:space="preserve"> </w:t>
      </w:r>
      <w:proofErr w:type="spellStart"/>
      <w:r w:rsidRPr="00C546DA">
        <w:rPr>
          <w:rFonts w:ascii="Times New Roman" w:hAnsi="Times New Roman" w:cs="Times New Roman"/>
          <w:sz w:val="25"/>
          <w:szCs w:val="25"/>
          <w:lang w:val="es-ES"/>
        </w:rPr>
        <w:t>președinte</w:t>
      </w:r>
      <w:proofErr w:type="spellEnd"/>
      <w:r w:rsidRPr="00C546DA">
        <w:rPr>
          <w:rFonts w:ascii="Times New Roman" w:hAnsi="Times New Roman" w:cs="Times New Roman"/>
          <w:sz w:val="25"/>
          <w:szCs w:val="25"/>
          <w:lang w:val="es-ES"/>
        </w:rPr>
        <w:t xml:space="preserve"> al </w:t>
      </w:r>
      <w:proofErr w:type="spellStart"/>
      <w:r w:rsidRPr="00C546DA">
        <w:rPr>
          <w:rFonts w:ascii="Times New Roman" w:hAnsi="Times New Roman" w:cs="Times New Roman"/>
          <w:sz w:val="25"/>
          <w:szCs w:val="25"/>
          <w:lang w:val="es-ES"/>
        </w:rPr>
        <w:t>Timorului</w:t>
      </w:r>
      <w:proofErr w:type="spellEnd"/>
      <w:r w:rsidRPr="00C546DA">
        <w:rPr>
          <w:rFonts w:ascii="Times New Roman" w:hAnsi="Times New Roman" w:cs="Times New Roman"/>
          <w:sz w:val="25"/>
          <w:szCs w:val="25"/>
          <w:lang w:val="es-ES"/>
        </w:rPr>
        <w:t xml:space="preserve"> de </w:t>
      </w:r>
      <w:proofErr w:type="spellStart"/>
      <w:r w:rsidRPr="00C546DA">
        <w:rPr>
          <w:rFonts w:ascii="Times New Roman" w:hAnsi="Times New Roman" w:cs="Times New Roman"/>
          <w:sz w:val="25"/>
          <w:szCs w:val="25"/>
          <w:lang w:val="es-ES"/>
        </w:rPr>
        <w:t>Est</w:t>
      </w:r>
      <w:proofErr w:type="spellEnd"/>
      <w:r w:rsidR="00C546DA">
        <w:rPr>
          <w:rFonts w:ascii="Times New Roman" w:hAnsi="Times New Roman" w:cs="Times New Roman"/>
          <w:sz w:val="25"/>
          <w:szCs w:val="25"/>
          <w:lang w:val="es-ES"/>
        </w:rPr>
        <w:t>;</w:t>
      </w:r>
    </w:p>
    <w:p w14:paraId="0BAE1345" w14:textId="1D008942" w:rsidR="00877701" w:rsidRPr="00C546DA" w:rsidRDefault="00877701" w:rsidP="0016686E">
      <w:pPr>
        <w:jc w:val="both"/>
        <w:rPr>
          <w:rFonts w:ascii="Times New Roman" w:hAnsi="Times New Roman" w:cs="Times New Roman"/>
          <w:sz w:val="25"/>
          <w:szCs w:val="25"/>
          <w:lang w:val="es-ES"/>
        </w:rPr>
      </w:pPr>
      <w:r w:rsidRPr="00C546DA">
        <w:rPr>
          <w:rFonts w:ascii="Times New Roman" w:hAnsi="Times New Roman" w:cs="Times New Roman"/>
          <w:sz w:val="25"/>
          <w:szCs w:val="25"/>
          <w:lang w:val="es-ES"/>
        </w:rPr>
        <w:t>11:00</w:t>
      </w:r>
      <w:r w:rsidR="00EF3774" w:rsidRPr="00C546DA">
        <w:rPr>
          <w:rFonts w:ascii="Times New Roman" w:hAnsi="Times New Roman" w:cs="Times New Roman"/>
          <w:sz w:val="25"/>
          <w:szCs w:val="25"/>
          <w:lang w:val="es-ES"/>
        </w:rPr>
        <w:t>-</w:t>
      </w:r>
      <w:r w:rsidRPr="00C546DA">
        <w:rPr>
          <w:rFonts w:ascii="Times New Roman" w:hAnsi="Times New Roman" w:cs="Times New Roman"/>
          <w:sz w:val="25"/>
          <w:szCs w:val="25"/>
          <w:lang w:val="es-ES"/>
        </w:rPr>
        <w:t xml:space="preserve">12:30 </w:t>
      </w:r>
      <w:proofErr w:type="spellStart"/>
      <w:r w:rsidRPr="00C546DA">
        <w:rPr>
          <w:rFonts w:ascii="Times New Roman" w:hAnsi="Times New Roman" w:cs="Times New Roman"/>
          <w:sz w:val="25"/>
          <w:szCs w:val="25"/>
          <w:lang w:val="es-ES"/>
        </w:rPr>
        <w:t>Dezbaterea</w:t>
      </w:r>
      <w:proofErr w:type="spellEnd"/>
      <w:r w:rsidRPr="00C546DA">
        <w:rPr>
          <w:rFonts w:ascii="Times New Roman" w:hAnsi="Times New Roman" w:cs="Times New Roman"/>
          <w:sz w:val="25"/>
          <w:szCs w:val="25"/>
          <w:lang w:val="es-ES"/>
        </w:rPr>
        <w:t xml:space="preserve"> nr.1: </w:t>
      </w:r>
      <w:proofErr w:type="spellStart"/>
      <w:r w:rsidRPr="00C546DA">
        <w:rPr>
          <w:rFonts w:ascii="Times New Roman" w:hAnsi="Times New Roman" w:cs="Times New Roman"/>
          <w:sz w:val="25"/>
          <w:szCs w:val="25"/>
          <w:lang w:val="es-ES"/>
        </w:rPr>
        <w:t>Abordarea</w:t>
      </w:r>
      <w:proofErr w:type="spellEnd"/>
      <w:r w:rsidRPr="00C546DA">
        <w:rPr>
          <w:rFonts w:ascii="Times New Roman" w:hAnsi="Times New Roman" w:cs="Times New Roman"/>
          <w:sz w:val="25"/>
          <w:szCs w:val="25"/>
          <w:lang w:val="es-ES"/>
        </w:rPr>
        <w:t xml:space="preserve"> </w:t>
      </w:r>
      <w:proofErr w:type="spellStart"/>
      <w:r w:rsidRPr="00C546DA">
        <w:rPr>
          <w:rFonts w:ascii="Times New Roman" w:hAnsi="Times New Roman" w:cs="Times New Roman"/>
          <w:sz w:val="25"/>
          <w:szCs w:val="25"/>
          <w:lang w:val="es-ES"/>
        </w:rPr>
        <w:t>provocărilor</w:t>
      </w:r>
      <w:proofErr w:type="spellEnd"/>
      <w:r w:rsidRPr="00C546DA">
        <w:rPr>
          <w:rFonts w:ascii="Times New Roman" w:hAnsi="Times New Roman" w:cs="Times New Roman"/>
          <w:sz w:val="25"/>
          <w:szCs w:val="25"/>
          <w:lang w:val="es-ES"/>
        </w:rPr>
        <w:t xml:space="preserve"> </w:t>
      </w:r>
      <w:proofErr w:type="spellStart"/>
      <w:r w:rsidRPr="00C546DA">
        <w:rPr>
          <w:rFonts w:ascii="Times New Roman" w:hAnsi="Times New Roman" w:cs="Times New Roman"/>
          <w:sz w:val="25"/>
          <w:szCs w:val="25"/>
          <w:lang w:val="es-ES"/>
        </w:rPr>
        <w:t>electorale</w:t>
      </w:r>
      <w:proofErr w:type="spellEnd"/>
      <w:r w:rsidRPr="00C546DA">
        <w:rPr>
          <w:rFonts w:ascii="Times New Roman" w:hAnsi="Times New Roman" w:cs="Times New Roman"/>
          <w:sz w:val="25"/>
          <w:szCs w:val="25"/>
          <w:lang w:val="es-ES"/>
        </w:rPr>
        <w:t xml:space="preserve"> </w:t>
      </w:r>
      <w:proofErr w:type="spellStart"/>
      <w:r w:rsidRPr="00C546DA">
        <w:rPr>
          <w:rFonts w:ascii="Times New Roman" w:hAnsi="Times New Roman" w:cs="Times New Roman"/>
          <w:sz w:val="25"/>
          <w:szCs w:val="25"/>
          <w:lang w:val="es-ES"/>
        </w:rPr>
        <w:t>și</w:t>
      </w:r>
      <w:proofErr w:type="spellEnd"/>
      <w:r w:rsidRPr="00C546DA">
        <w:rPr>
          <w:rFonts w:ascii="Times New Roman" w:hAnsi="Times New Roman" w:cs="Times New Roman"/>
          <w:sz w:val="25"/>
          <w:szCs w:val="25"/>
          <w:lang w:val="es-ES"/>
        </w:rPr>
        <w:t xml:space="preserve"> a </w:t>
      </w:r>
      <w:proofErr w:type="spellStart"/>
      <w:r w:rsidRPr="00C546DA">
        <w:rPr>
          <w:rFonts w:ascii="Times New Roman" w:hAnsi="Times New Roman" w:cs="Times New Roman"/>
          <w:sz w:val="25"/>
          <w:szCs w:val="25"/>
          <w:lang w:val="es-ES"/>
        </w:rPr>
        <w:t>revenirii</w:t>
      </w:r>
      <w:proofErr w:type="spellEnd"/>
      <w:r w:rsidRPr="00C546DA">
        <w:rPr>
          <w:rFonts w:ascii="Times New Roman" w:hAnsi="Times New Roman" w:cs="Times New Roman"/>
          <w:sz w:val="25"/>
          <w:szCs w:val="25"/>
          <w:lang w:val="es-ES"/>
        </w:rPr>
        <w:t xml:space="preserve"> democratice </w:t>
      </w:r>
      <w:proofErr w:type="spellStart"/>
      <w:r w:rsidRPr="00C546DA">
        <w:rPr>
          <w:rFonts w:ascii="Times New Roman" w:hAnsi="Times New Roman" w:cs="Times New Roman"/>
          <w:sz w:val="25"/>
          <w:szCs w:val="25"/>
          <w:lang w:val="es-ES"/>
        </w:rPr>
        <w:t>în</w:t>
      </w:r>
      <w:proofErr w:type="spellEnd"/>
      <w:r w:rsidRPr="00C546DA">
        <w:rPr>
          <w:rFonts w:ascii="Times New Roman" w:hAnsi="Times New Roman" w:cs="Times New Roman"/>
          <w:sz w:val="25"/>
          <w:szCs w:val="25"/>
          <w:lang w:val="es-ES"/>
        </w:rPr>
        <w:t xml:space="preserve"> Asia </w:t>
      </w:r>
    </w:p>
    <w:p w14:paraId="30260673" w14:textId="35BDB97A" w:rsidR="00877701" w:rsidRPr="00BB7EA8" w:rsidRDefault="00877701" w:rsidP="00BB7EA8">
      <w:pPr>
        <w:pStyle w:val="ListParagraph"/>
        <w:numPr>
          <w:ilvl w:val="0"/>
          <w:numId w:val="11"/>
        </w:numPr>
        <w:jc w:val="both"/>
        <w:rPr>
          <w:rFonts w:ascii="Times New Roman" w:hAnsi="Times New Roman" w:cs="Times New Roman"/>
          <w:sz w:val="25"/>
          <w:szCs w:val="25"/>
        </w:rPr>
      </w:pPr>
      <w:r w:rsidRPr="00BB7EA8">
        <w:rPr>
          <w:rFonts w:ascii="Times New Roman" w:hAnsi="Times New Roman" w:cs="Times New Roman"/>
          <w:sz w:val="25"/>
          <w:szCs w:val="25"/>
        </w:rPr>
        <w:t xml:space="preserve">Eric Lai, Hong Kong Law, </w:t>
      </w:r>
      <w:proofErr w:type="spellStart"/>
      <w:r w:rsidRPr="00BB7EA8">
        <w:rPr>
          <w:rFonts w:ascii="Times New Roman" w:hAnsi="Times New Roman" w:cs="Times New Roman"/>
          <w:sz w:val="25"/>
          <w:szCs w:val="25"/>
        </w:rPr>
        <w:t>Centrul</w:t>
      </w:r>
      <w:proofErr w:type="spellEnd"/>
      <w:r w:rsidRPr="00BB7EA8">
        <w:rPr>
          <w:rFonts w:ascii="Times New Roman" w:hAnsi="Times New Roman" w:cs="Times New Roman"/>
          <w:sz w:val="25"/>
          <w:szCs w:val="25"/>
        </w:rPr>
        <w:t xml:space="preserve"> de Drept Asiatic, Univ. Georgetown</w:t>
      </w:r>
      <w:r w:rsidR="00EF3774" w:rsidRPr="00BB7EA8">
        <w:rPr>
          <w:rFonts w:ascii="Times New Roman" w:hAnsi="Times New Roman" w:cs="Times New Roman"/>
          <w:sz w:val="25"/>
          <w:szCs w:val="25"/>
        </w:rPr>
        <w:t>;</w:t>
      </w:r>
      <w:r w:rsidRPr="00BB7EA8">
        <w:rPr>
          <w:rFonts w:ascii="Times New Roman" w:hAnsi="Times New Roman" w:cs="Times New Roman"/>
          <w:sz w:val="25"/>
          <w:szCs w:val="25"/>
        </w:rPr>
        <w:t xml:space="preserve"> </w:t>
      </w:r>
    </w:p>
    <w:p w14:paraId="3DD22F16" w14:textId="77777777" w:rsidR="00877701" w:rsidRPr="00BB7EA8" w:rsidRDefault="00877701" w:rsidP="00BB7EA8">
      <w:pPr>
        <w:pStyle w:val="ListParagraph"/>
        <w:numPr>
          <w:ilvl w:val="0"/>
          <w:numId w:val="11"/>
        </w:numPr>
        <w:jc w:val="both"/>
        <w:rPr>
          <w:rFonts w:ascii="Times New Roman" w:hAnsi="Times New Roman" w:cs="Times New Roman"/>
          <w:sz w:val="25"/>
          <w:szCs w:val="25"/>
        </w:rPr>
      </w:pPr>
      <w:proofErr w:type="spellStart"/>
      <w:r w:rsidRPr="00BB7EA8">
        <w:rPr>
          <w:rFonts w:ascii="Times New Roman" w:hAnsi="Times New Roman" w:cs="Times New Roman"/>
          <w:sz w:val="25"/>
          <w:szCs w:val="25"/>
        </w:rPr>
        <w:t>Khoirunnisa</w:t>
      </w:r>
      <w:proofErr w:type="spellEnd"/>
      <w:r w:rsidRPr="00BB7EA8">
        <w:rPr>
          <w:rFonts w:ascii="Times New Roman" w:hAnsi="Times New Roman" w:cs="Times New Roman"/>
          <w:sz w:val="25"/>
          <w:szCs w:val="25"/>
        </w:rPr>
        <w:t xml:space="preserve"> Nur </w:t>
      </w:r>
      <w:proofErr w:type="spellStart"/>
      <w:r w:rsidRPr="00BB7EA8">
        <w:rPr>
          <w:rFonts w:ascii="Times New Roman" w:hAnsi="Times New Roman" w:cs="Times New Roman"/>
          <w:sz w:val="25"/>
          <w:szCs w:val="25"/>
        </w:rPr>
        <w:t>Agustyati</w:t>
      </w:r>
      <w:proofErr w:type="spellEnd"/>
      <w:r w:rsidRPr="00BB7EA8">
        <w:rPr>
          <w:rFonts w:ascii="Times New Roman" w:hAnsi="Times New Roman" w:cs="Times New Roman"/>
          <w:sz w:val="25"/>
          <w:szCs w:val="25"/>
        </w:rPr>
        <w:t xml:space="preserve">, director </w:t>
      </w:r>
      <w:proofErr w:type="spellStart"/>
      <w:r w:rsidRPr="00BB7EA8">
        <w:rPr>
          <w:rFonts w:ascii="Times New Roman" w:hAnsi="Times New Roman" w:cs="Times New Roman"/>
          <w:sz w:val="25"/>
          <w:szCs w:val="25"/>
        </w:rPr>
        <w:t>executiv</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Perludem</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Indonezia</w:t>
      </w:r>
      <w:proofErr w:type="spellEnd"/>
      <w:r w:rsidRPr="00BB7EA8">
        <w:rPr>
          <w:rFonts w:ascii="Times New Roman" w:hAnsi="Times New Roman" w:cs="Times New Roman"/>
          <w:sz w:val="25"/>
          <w:szCs w:val="25"/>
        </w:rPr>
        <w:t>;</w:t>
      </w:r>
    </w:p>
    <w:p w14:paraId="43653981" w14:textId="77777777" w:rsidR="00877701" w:rsidRPr="00BB7EA8" w:rsidRDefault="00877701" w:rsidP="00BB7EA8">
      <w:pPr>
        <w:pStyle w:val="ListParagraph"/>
        <w:numPr>
          <w:ilvl w:val="0"/>
          <w:numId w:val="11"/>
        </w:numPr>
        <w:jc w:val="both"/>
        <w:rPr>
          <w:rFonts w:ascii="Times New Roman" w:hAnsi="Times New Roman" w:cs="Times New Roman"/>
          <w:sz w:val="25"/>
          <w:szCs w:val="25"/>
        </w:rPr>
      </w:pPr>
      <w:r w:rsidRPr="00BB7EA8">
        <w:rPr>
          <w:rFonts w:ascii="Times New Roman" w:hAnsi="Times New Roman" w:cs="Times New Roman"/>
          <w:sz w:val="25"/>
          <w:szCs w:val="25"/>
        </w:rPr>
        <w:t xml:space="preserve">Dr. Amer Bani Amer, Director General, </w:t>
      </w:r>
      <w:proofErr w:type="spellStart"/>
      <w:r w:rsidRPr="00BB7EA8">
        <w:rPr>
          <w:rFonts w:ascii="Times New Roman" w:hAnsi="Times New Roman" w:cs="Times New Roman"/>
          <w:sz w:val="25"/>
          <w:szCs w:val="25"/>
        </w:rPr>
        <w:t>Centrul</w:t>
      </w:r>
      <w:proofErr w:type="spellEnd"/>
      <w:r w:rsidRPr="00BB7EA8">
        <w:rPr>
          <w:rFonts w:ascii="Times New Roman" w:hAnsi="Times New Roman" w:cs="Times New Roman"/>
          <w:sz w:val="25"/>
          <w:szCs w:val="25"/>
        </w:rPr>
        <w:t xml:space="preserve"> Al Hayat </w:t>
      </w:r>
      <w:proofErr w:type="spellStart"/>
      <w:r w:rsidRPr="00BB7EA8">
        <w:rPr>
          <w:rFonts w:ascii="Times New Roman" w:hAnsi="Times New Roman" w:cs="Times New Roman"/>
          <w:sz w:val="25"/>
          <w:szCs w:val="25"/>
        </w:rPr>
        <w:t>pentru</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Dezvoltarea</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Societății</w:t>
      </w:r>
      <w:proofErr w:type="spellEnd"/>
      <w:r w:rsidRPr="00BB7EA8">
        <w:rPr>
          <w:rFonts w:ascii="Times New Roman" w:hAnsi="Times New Roman" w:cs="Times New Roman"/>
          <w:sz w:val="25"/>
          <w:szCs w:val="25"/>
        </w:rPr>
        <w:t xml:space="preserve"> Civile, </w:t>
      </w:r>
      <w:proofErr w:type="spellStart"/>
      <w:r w:rsidRPr="00BB7EA8">
        <w:rPr>
          <w:rFonts w:ascii="Times New Roman" w:hAnsi="Times New Roman" w:cs="Times New Roman"/>
          <w:sz w:val="25"/>
          <w:szCs w:val="25"/>
        </w:rPr>
        <w:t>Iordania</w:t>
      </w:r>
      <w:proofErr w:type="spellEnd"/>
      <w:r w:rsidRPr="00BB7EA8">
        <w:rPr>
          <w:rFonts w:ascii="Times New Roman" w:hAnsi="Times New Roman" w:cs="Times New Roman"/>
          <w:sz w:val="25"/>
          <w:szCs w:val="25"/>
        </w:rPr>
        <w:t>;</w:t>
      </w:r>
    </w:p>
    <w:p w14:paraId="1D5BF3E4" w14:textId="77777777" w:rsidR="00877701" w:rsidRPr="00BB7EA8" w:rsidRDefault="00877701" w:rsidP="00BB7EA8">
      <w:pPr>
        <w:pStyle w:val="ListParagraph"/>
        <w:numPr>
          <w:ilvl w:val="0"/>
          <w:numId w:val="11"/>
        </w:numPr>
        <w:jc w:val="both"/>
        <w:rPr>
          <w:rFonts w:ascii="Times New Roman" w:hAnsi="Times New Roman" w:cs="Times New Roman"/>
          <w:sz w:val="25"/>
          <w:szCs w:val="25"/>
        </w:rPr>
      </w:pPr>
      <w:r w:rsidRPr="00BB7EA8">
        <w:rPr>
          <w:rFonts w:ascii="Times New Roman" w:hAnsi="Times New Roman" w:cs="Times New Roman"/>
          <w:sz w:val="25"/>
          <w:szCs w:val="25"/>
        </w:rPr>
        <w:t xml:space="preserve">Muddassir Rizvi, </w:t>
      </w:r>
      <w:proofErr w:type="spellStart"/>
      <w:r w:rsidRPr="00BB7EA8">
        <w:rPr>
          <w:rFonts w:ascii="Times New Roman" w:hAnsi="Times New Roman" w:cs="Times New Roman"/>
          <w:sz w:val="25"/>
          <w:szCs w:val="25"/>
        </w:rPr>
        <w:t>președinte</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Rețeaua</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asiatică</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pentru</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alegeri</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libere</w:t>
      </w:r>
      <w:proofErr w:type="spellEnd"/>
      <w:r w:rsidRPr="00BB7EA8">
        <w:rPr>
          <w:rFonts w:ascii="Times New Roman" w:hAnsi="Times New Roman" w:cs="Times New Roman"/>
          <w:sz w:val="25"/>
          <w:szCs w:val="25"/>
        </w:rPr>
        <w:t xml:space="preserve"> (ANFREL);      </w:t>
      </w:r>
    </w:p>
    <w:p w14:paraId="6BA82620" w14:textId="77777777" w:rsidR="00877701" w:rsidRPr="00BB7EA8" w:rsidRDefault="00877701" w:rsidP="00BB7EA8">
      <w:pPr>
        <w:pStyle w:val="ListParagraph"/>
        <w:numPr>
          <w:ilvl w:val="0"/>
          <w:numId w:val="11"/>
        </w:numPr>
        <w:jc w:val="both"/>
        <w:rPr>
          <w:rFonts w:ascii="Times New Roman" w:hAnsi="Times New Roman" w:cs="Times New Roman"/>
          <w:sz w:val="25"/>
          <w:szCs w:val="25"/>
        </w:rPr>
      </w:pPr>
      <w:r w:rsidRPr="00BB7EA8">
        <w:rPr>
          <w:rFonts w:ascii="Times New Roman" w:hAnsi="Times New Roman" w:cs="Times New Roman"/>
          <w:sz w:val="25"/>
          <w:szCs w:val="25"/>
        </w:rPr>
        <w:t xml:space="preserve">Moderator: </w:t>
      </w:r>
      <w:proofErr w:type="spellStart"/>
      <w:r w:rsidRPr="00BB7EA8">
        <w:rPr>
          <w:rFonts w:ascii="Times New Roman" w:hAnsi="Times New Roman" w:cs="Times New Roman"/>
          <w:sz w:val="25"/>
          <w:szCs w:val="25"/>
        </w:rPr>
        <w:t>Braema</w:t>
      </w:r>
      <w:proofErr w:type="spellEnd"/>
      <w:r w:rsidRPr="00BB7EA8">
        <w:rPr>
          <w:rFonts w:ascii="Times New Roman" w:hAnsi="Times New Roman" w:cs="Times New Roman"/>
          <w:sz w:val="25"/>
          <w:szCs w:val="25"/>
        </w:rPr>
        <w:t xml:space="preserve"> Mathi, Secretar de </w:t>
      </w:r>
      <w:proofErr w:type="spellStart"/>
      <w:r w:rsidRPr="00BB7EA8">
        <w:rPr>
          <w:rFonts w:ascii="Times New Roman" w:hAnsi="Times New Roman" w:cs="Times New Roman"/>
          <w:sz w:val="25"/>
          <w:szCs w:val="25"/>
        </w:rPr>
        <w:t>Onoare</w:t>
      </w:r>
      <w:proofErr w:type="spellEnd"/>
      <w:r w:rsidRPr="00BB7EA8">
        <w:rPr>
          <w:rFonts w:ascii="Times New Roman" w:hAnsi="Times New Roman" w:cs="Times New Roman"/>
          <w:sz w:val="25"/>
          <w:szCs w:val="25"/>
        </w:rPr>
        <w:t>, MARUAH, Singapore;</w:t>
      </w:r>
    </w:p>
    <w:p w14:paraId="2CCB9196" w14:textId="4155F27F"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13:00</w:t>
      </w:r>
      <w:r w:rsidR="00EF3774">
        <w:rPr>
          <w:rFonts w:ascii="Times New Roman" w:hAnsi="Times New Roman" w:cs="Times New Roman"/>
          <w:sz w:val="25"/>
          <w:szCs w:val="25"/>
        </w:rPr>
        <w:t>-</w:t>
      </w:r>
      <w:r w:rsidRPr="0016686E">
        <w:rPr>
          <w:rFonts w:ascii="Times New Roman" w:hAnsi="Times New Roman" w:cs="Times New Roman"/>
          <w:sz w:val="25"/>
          <w:szCs w:val="25"/>
        </w:rPr>
        <w:t xml:space="preserve">14:30 </w:t>
      </w:r>
      <w:proofErr w:type="spellStart"/>
      <w:r w:rsidRPr="0016686E">
        <w:rPr>
          <w:rFonts w:ascii="Times New Roman" w:hAnsi="Times New Roman" w:cs="Times New Roman"/>
          <w:sz w:val="25"/>
          <w:szCs w:val="25"/>
        </w:rPr>
        <w:t>Prezentări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Grupul</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lucru</w:t>
      </w:r>
      <w:proofErr w:type="spellEnd"/>
      <w:r w:rsidRPr="0016686E">
        <w:rPr>
          <w:rFonts w:ascii="Times New Roman" w:hAnsi="Times New Roman" w:cs="Times New Roman"/>
          <w:sz w:val="25"/>
          <w:szCs w:val="25"/>
        </w:rPr>
        <w:t xml:space="preserve"> nr.1 </w:t>
      </w:r>
    </w:p>
    <w:p w14:paraId="189CF9FE" w14:textId="014630FE"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14:30</w:t>
      </w:r>
      <w:r w:rsidR="00EF3774">
        <w:rPr>
          <w:rFonts w:ascii="Times New Roman" w:hAnsi="Times New Roman" w:cs="Times New Roman"/>
          <w:sz w:val="25"/>
          <w:szCs w:val="25"/>
        </w:rPr>
        <w:t>-</w:t>
      </w:r>
      <w:r w:rsidRPr="0016686E">
        <w:rPr>
          <w:rFonts w:ascii="Times New Roman" w:hAnsi="Times New Roman" w:cs="Times New Roman"/>
          <w:sz w:val="25"/>
          <w:szCs w:val="25"/>
        </w:rPr>
        <w:t xml:space="preserve">16:00 </w:t>
      </w:r>
      <w:proofErr w:type="spellStart"/>
      <w:r w:rsidRPr="0016686E">
        <w:rPr>
          <w:rFonts w:ascii="Times New Roman" w:hAnsi="Times New Roman" w:cs="Times New Roman"/>
          <w:sz w:val="25"/>
          <w:szCs w:val="25"/>
        </w:rPr>
        <w:t>Dezbaterea</w:t>
      </w:r>
      <w:proofErr w:type="spellEnd"/>
      <w:r w:rsidRPr="0016686E">
        <w:rPr>
          <w:rFonts w:ascii="Times New Roman" w:hAnsi="Times New Roman" w:cs="Times New Roman"/>
          <w:sz w:val="25"/>
          <w:szCs w:val="25"/>
        </w:rPr>
        <w:t xml:space="preserve"> nr.2: </w:t>
      </w:r>
      <w:proofErr w:type="spellStart"/>
      <w:r w:rsidRPr="0016686E">
        <w:rPr>
          <w:rFonts w:ascii="Times New Roman" w:hAnsi="Times New Roman" w:cs="Times New Roman"/>
          <w:sz w:val="25"/>
          <w:szCs w:val="25"/>
        </w:rPr>
        <w:t>Povești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succes</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timpul</w:t>
      </w:r>
      <w:proofErr w:type="spellEnd"/>
      <w:r w:rsidRPr="0016686E">
        <w:rPr>
          <w:rFonts w:ascii="Times New Roman" w:hAnsi="Times New Roman" w:cs="Times New Roman"/>
          <w:sz w:val="25"/>
          <w:szCs w:val="25"/>
        </w:rPr>
        <w:t xml:space="preserve"> COVID-19      </w:t>
      </w:r>
    </w:p>
    <w:p w14:paraId="592F3839" w14:textId="77777777" w:rsidR="00877701" w:rsidRPr="00BB7EA8" w:rsidRDefault="00877701" w:rsidP="00BB7EA8">
      <w:pPr>
        <w:pStyle w:val="ListParagraph"/>
        <w:numPr>
          <w:ilvl w:val="0"/>
          <w:numId w:val="10"/>
        </w:numPr>
        <w:jc w:val="both"/>
        <w:rPr>
          <w:rFonts w:ascii="Times New Roman" w:hAnsi="Times New Roman" w:cs="Times New Roman"/>
          <w:sz w:val="25"/>
          <w:szCs w:val="25"/>
        </w:rPr>
      </w:pPr>
      <w:r w:rsidRPr="00BB7EA8">
        <w:rPr>
          <w:rFonts w:ascii="Times New Roman" w:hAnsi="Times New Roman" w:cs="Times New Roman"/>
          <w:sz w:val="25"/>
          <w:szCs w:val="25"/>
        </w:rPr>
        <w:t xml:space="preserve">Seung Kim, </w:t>
      </w:r>
      <w:proofErr w:type="spellStart"/>
      <w:r w:rsidRPr="00BB7EA8">
        <w:rPr>
          <w:rFonts w:ascii="Times New Roman" w:hAnsi="Times New Roman" w:cs="Times New Roman"/>
          <w:sz w:val="25"/>
          <w:szCs w:val="25"/>
        </w:rPr>
        <w:t>consilier</w:t>
      </w:r>
      <w:proofErr w:type="spellEnd"/>
      <w:r w:rsidRPr="00BB7EA8">
        <w:rPr>
          <w:rFonts w:ascii="Times New Roman" w:hAnsi="Times New Roman" w:cs="Times New Roman"/>
          <w:sz w:val="25"/>
          <w:szCs w:val="25"/>
        </w:rPr>
        <w:t xml:space="preserve"> al </w:t>
      </w:r>
      <w:proofErr w:type="spellStart"/>
      <w:r w:rsidRPr="00BB7EA8">
        <w:rPr>
          <w:rFonts w:ascii="Times New Roman" w:hAnsi="Times New Roman" w:cs="Times New Roman"/>
          <w:sz w:val="25"/>
          <w:szCs w:val="25"/>
        </w:rPr>
        <w:t>secretarului</w:t>
      </w:r>
      <w:proofErr w:type="spellEnd"/>
      <w:r w:rsidRPr="00BB7EA8">
        <w:rPr>
          <w:rFonts w:ascii="Times New Roman" w:hAnsi="Times New Roman" w:cs="Times New Roman"/>
          <w:sz w:val="25"/>
          <w:szCs w:val="25"/>
        </w:rPr>
        <w:t xml:space="preserve"> general, A-WEB;</w:t>
      </w:r>
    </w:p>
    <w:p w14:paraId="038CD055" w14:textId="77777777" w:rsidR="00877701" w:rsidRPr="00BB7EA8" w:rsidRDefault="00877701" w:rsidP="00BB7EA8">
      <w:pPr>
        <w:pStyle w:val="ListParagraph"/>
        <w:numPr>
          <w:ilvl w:val="0"/>
          <w:numId w:val="10"/>
        </w:numPr>
        <w:jc w:val="both"/>
        <w:rPr>
          <w:rFonts w:ascii="Times New Roman" w:hAnsi="Times New Roman" w:cs="Times New Roman"/>
          <w:sz w:val="25"/>
          <w:szCs w:val="25"/>
        </w:rPr>
      </w:pPr>
      <w:r w:rsidRPr="00BB7EA8">
        <w:rPr>
          <w:rFonts w:ascii="Times New Roman" w:hAnsi="Times New Roman" w:cs="Times New Roman"/>
          <w:sz w:val="25"/>
          <w:szCs w:val="25"/>
        </w:rPr>
        <w:t xml:space="preserve">Chao-Chi Lin, </w:t>
      </w:r>
      <w:proofErr w:type="spellStart"/>
      <w:r w:rsidRPr="00BB7EA8">
        <w:rPr>
          <w:rFonts w:ascii="Times New Roman" w:hAnsi="Times New Roman" w:cs="Times New Roman"/>
          <w:sz w:val="25"/>
          <w:szCs w:val="25"/>
        </w:rPr>
        <w:t>comisar</w:t>
      </w:r>
      <w:proofErr w:type="spellEnd"/>
      <w:r w:rsidRPr="00BB7EA8">
        <w:rPr>
          <w:rFonts w:ascii="Times New Roman" w:hAnsi="Times New Roman" w:cs="Times New Roman"/>
          <w:sz w:val="25"/>
          <w:szCs w:val="25"/>
        </w:rPr>
        <w:t xml:space="preserve">, Comisia </w:t>
      </w:r>
      <w:proofErr w:type="spellStart"/>
      <w:r w:rsidRPr="00BB7EA8">
        <w:rPr>
          <w:rFonts w:ascii="Times New Roman" w:hAnsi="Times New Roman" w:cs="Times New Roman"/>
          <w:sz w:val="25"/>
          <w:szCs w:val="25"/>
        </w:rPr>
        <w:t>Electorală</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Centrală</w:t>
      </w:r>
      <w:proofErr w:type="spellEnd"/>
      <w:r w:rsidRPr="00BB7EA8">
        <w:rPr>
          <w:rFonts w:ascii="Times New Roman" w:hAnsi="Times New Roman" w:cs="Times New Roman"/>
          <w:sz w:val="25"/>
          <w:szCs w:val="25"/>
        </w:rPr>
        <w:t xml:space="preserve">, Taiwan; </w:t>
      </w:r>
    </w:p>
    <w:p w14:paraId="4C20F664" w14:textId="77777777" w:rsidR="00877701" w:rsidRPr="00BB7EA8" w:rsidRDefault="00877701" w:rsidP="00BB7EA8">
      <w:pPr>
        <w:pStyle w:val="ListParagraph"/>
        <w:numPr>
          <w:ilvl w:val="0"/>
          <w:numId w:val="10"/>
        </w:numPr>
        <w:jc w:val="both"/>
        <w:rPr>
          <w:rFonts w:ascii="Times New Roman" w:hAnsi="Times New Roman" w:cs="Times New Roman"/>
          <w:sz w:val="25"/>
          <w:szCs w:val="25"/>
        </w:rPr>
      </w:pPr>
      <w:r w:rsidRPr="00BB7EA8">
        <w:rPr>
          <w:rFonts w:ascii="Times New Roman" w:hAnsi="Times New Roman" w:cs="Times New Roman"/>
          <w:sz w:val="25"/>
          <w:szCs w:val="25"/>
        </w:rPr>
        <w:t xml:space="preserve">Mircea Preotescu, </w:t>
      </w:r>
      <w:proofErr w:type="spellStart"/>
      <w:r w:rsidRPr="00BB7EA8">
        <w:rPr>
          <w:rFonts w:ascii="Times New Roman" w:hAnsi="Times New Roman" w:cs="Times New Roman"/>
          <w:sz w:val="25"/>
          <w:szCs w:val="25"/>
        </w:rPr>
        <w:t>șef</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departament</w:t>
      </w:r>
      <w:proofErr w:type="spellEnd"/>
      <w:r w:rsidRPr="00BB7EA8">
        <w:rPr>
          <w:rFonts w:ascii="Times New Roman" w:hAnsi="Times New Roman" w:cs="Times New Roman"/>
          <w:sz w:val="25"/>
          <w:szCs w:val="25"/>
        </w:rPr>
        <w:t xml:space="preserve"> DCOE, AEP </w:t>
      </w:r>
      <w:proofErr w:type="spellStart"/>
      <w:r w:rsidRPr="00BB7EA8">
        <w:rPr>
          <w:rFonts w:ascii="Times New Roman" w:hAnsi="Times New Roman" w:cs="Times New Roman"/>
          <w:sz w:val="25"/>
          <w:szCs w:val="25"/>
        </w:rPr>
        <w:t>România</w:t>
      </w:r>
      <w:proofErr w:type="spellEnd"/>
      <w:r w:rsidRPr="00BB7EA8">
        <w:rPr>
          <w:rFonts w:ascii="Times New Roman" w:hAnsi="Times New Roman" w:cs="Times New Roman"/>
          <w:sz w:val="25"/>
          <w:szCs w:val="25"/>
        </w:rPr>
        <w:t xml:space="preserve">; </w:t>
      </w:r>
    </w:p>
    <w:p w14:paraId="279925EF" w14:textId="77777777" w:rsidR="00877701" w:rsidRPr="006F1C6B" w:rsidRDefault="00877701" w:rsidP="00BB7EA8">
      <w:pPr>
        <w:pStyle w:val="ListParagraph"/>
        <w:numPr>
          <w:ilvl w:val="0"/>
          <w:numId w:val="10"/>
        </w:numPr>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xml:space="preserve">Altanchimeg Purevsuren ofițer, Comisia Electorală Generală a Mongoliei; </w:t>
      </w:r>
    </w:p>
    <w:p w14:paraId="3950FFDE" w14:textId="77777777" w:rsidR="00877701" w:rsidRPr="00BB7EA8" w:rsidRDefault="00877701" w:rsidP="00BB7EA8">
      <w:pPr>
        <w:pStyle w:val="ListParagraph"/>
        <w:numPr>
          <w:ilvl w:val="0"/>
          <w:numId w:val="10"/>
        </w:numPr>
        <w:jc w:val="both"/>
        <w:rPr>
          <w:rFonts w:ascii="Times New Roman" w:hAnsi="Times New Roman" w:cs="Times New Roman"/>
          <w:sz w:val="25"/>
          <w:szCs w:val="25"/>
        </w:rPr>
      </w:pPr>
      <w:r w:rsidRPr="00BB7EA8">
        <w:rPr>
          <w:rFonts w:ascii="Times New Roman" w:hAnsi="Times New Roman" w:cs="Times New Roman"/>
          <w:sz w:val="25"/>
          <w:szCs w:val="25"/>
        </w:rPr>
        <w:lastRenderedPageBreak/>
        <w:t xml:space="preserve">Moderator: Atty. Helen G. Aguila-Flores, director </w:t>
      </w:r>
      <w:proofErr w:type="spellStart"/>
      <w:r w:rsidRPr="00BB7EA8">
        <w:rPr>
          <w:rFonts w:ascii="Times New Roman" w:hAnsi="Times New Roman" w:cs="Times New Roman"/>
          <w:sz w:val="25"/>
          <w:szCs w:val="25"/>
        </w:rPr>
        <w:t>executiv</w:t>
      </w:r>
      <w:proofErr w:type="spellEnd"/>
      <w:r w:rsidRPr="00BB7EA8">
        <w:rPr>
          <w:rFonts w:ascii="Times New Roman" w:hAnsi="Times New Roman" w:cs="Times New Roman"/>
          <w:sz w:val="25"/>
          <w:szCs w:val="25"/>
        </w:rPr>
        <w:t xml:space="preserve"> adjunct, Comisia </w:t>
      </w:r>
      <w:proofErr w:type="spellStart"/>
      <w:r w:rsidRPr="00BB7EA8">
        <w:rPr>
          <w:rFonts w:ascii="Times New Roman" w:hAnsi="Times New Roman" w:cs="Times New Roman"/>
          <w:sz w:val="25"/>
          <w:szCs w:val="25"/>
        </w:rPr>
        <w:t>pentru</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alegeri</w:t>
      </w:r>
      <w:proofErr w:type="spellEnd"/>
      <w:r w:rsidRPr="00BB7EA8">
        <w:rPr>
          <w:rFonts w:ascii="Times New Roman" w:hAnsi="Times New Roman" w:cs="Times New Roman"/>
          <w:sz w:val="25"/>
          <w:szCs w:val="25"/>
        </w:rPr>
        <w:t xml:space="preserve"> (COMELEC), </w:t>
      </w:r>
      <w:proofErr w:type="spellStart"/>
      <w:r w:rsidRPr="00BB7EA8">
        <w:rPr>
          <w:rFonts w:ascii="Times New Roman" w:hAnsi="Times New Roman" w:cs="Times New Roman"/>
          <w:sz w:val="25"/>
          <w:szCs w:val="25"/>
        </w:rPr>
        <w:t>Filipine</w:t>
      </w:r>
      <w:proofErr w:type="spellEnd"/>
      <w:r w:rsidRPr="00BB7EA8">
        <w:rPr>
          <w:rFonts w:ascii="Times New Roman" w:hAnsi="Times New Roman" w:cs="Times New Roman"/>
          <w:sz w:val="25"/>
          <w:szCs w:val="25"/>
        </w:rPr>
        <w:t xml:space="preserve">; </w:t>
      </w:r>
    </w:p>
    <w:p w14:paraId="7374AA68" w14:textId="77777777" w:rsidR="00877701" w:rsidRPr="002F5618" w:rsidRDefault="00877701" w:rsidP="0016686E">
      <w:pPr>
        <w:jc w:val="both"/>
        <w:rPr>
          <w:rFonts w:ascii="Times New Roman" w:hAnsi="Times New Roman" w:cs="Times New Roman"/>
          <w:i/>
          <w:iCs/>
          <w:sz w:val="25"/>
          <w:szCs w:val="25"/>
        </w:rPr>
      </w:pPr>
      <w:proofErr w:type="spellStart"/>
      <w:r w:rsidRPr="002F5618">
        <w:rPr>
          <w:rFonts w:ascii="Times New Roman" w:hAnsi="Times New Roman" w:cs="Times New Roman"/>
          <w:i/>
          <w:iCs/>
          <w:sz w:val="25"/>
          <w:szCs w:val="25"/>
        </w:rPr>
        <w:t>Ziua</w:t>
      </w:r>
      <w:proofErr w:type="spellEnd"/>
      <w:r w:rsidRPr="002F5618">
        <w:rPr>
          <w:rFonts w:ascii="Times New Roman" w:hAnsi="Times New Roman" w:cs="Times New Roman"/>
          <w:i/>
          <w:iCs/>
          <w:sz w:val="25"/>
          <w:szCs w:val="25"/>
        </w:rPr>
        <w:t xml:space="preserve"> a 2-a (21 </w:t>
      </w:r>
      <w:proofErr w:type="spellStart"/>
      <w:r w:rsidRPr="002F5618">
        <w:rPr>
          <w:rFonts w:ascii="Times New Roman" w:hAnsi="Times New Roman" w:cs="Times New Roman"/>
          <w:i/>
          <w:iCs/>
          <w:sz w:val="25"/>
          <w:szCs w:val="25"/>
        </w:rPr>
        <w:t>octombrie</w:t>
      </w:r>
      <w:proofErr w:type="spellEnd"/>
      <w:r w:rsidRPr="002F5618">
        <w:rPr>
          <w:rFonts w:ascii="Times New Roman" w:hAnsi="Times New Roman" w:cs="Times New Roman"/>
          <w:i/>
          <w:iCs/>
          <w:sz w:val="25"/>
          <w:szCs w:val="25"/>
        </w:rPr>
        <w:t xml:space="preserve"> 2021) </w:t>
      </w:r>
    </w:p>
    <w:p w14:paraId="5DBA51EA" w14:textId="77777777" w:rsidR="00877701" w:rsidRPr="006F1C6B" w:rsidRDefault="00877701" w:rsidP="0016686E">
      <w:pPr>
        <w:jc w:val="both"/>
        <w:rPr>
          <w:rFonts w:ascii="Times New Roman" w:hAnsi="Times New Roman" w:cs="Times New Roman"/>
          <w:sz w:val="25"/>
          <w:szCs w:val="25"/>
          <w:lang w:val="es-ES"/>
        </w:rPr>
      </w:pPr>
      <w:r w:rsidRPr="006F1C6B">
        <w:rPr>
          <w:rFonts w:ascii="Times New Roman" w:hAnsi="Times New Roman" w:cs="Times New Roman"/>
          <w:sz w:val="25"/>
          <w:szCs w:val="25"/>
          <w:lang w:val="es-ES"/>
        </w:rPr>
        <w:t xml:space="preserve">10:00 – 10:30 Discurs principal: profesor asociat Gothom Arya, fost comisar al Comisiei </w:t>
      </w:r>
    </w:p>
    <w:p w14:paraId="4FE55AD8" w14:textId="77777777" w:rsidR="00877701" w:rsidRPr="0016686E" w:rsidRDefault="00877701" w:rsidP="0016686E">
      <w:pPr>
        <w:jc w:val="both"/>
        <w:rPr>
          <w:rFonts w:ascii="Times New Roman" w:hAnsi="Times New Roman" w:cs="Times New Roman"/>
          <w:sz w:val="25"/>
          <w:szCs w:val="25"/>
        </w:rPr>
      </w:pPr>
      <w:r w:rsidRPr="006F1C6B">
        <w:rPr>
          <w:rFonts w:ascii="Times New Roman" w:hAnsi="Times New Roman" w:cs="Times New Roman"/>
          <w:sz w:val="25"/>
          <w:szCs w:val="25"/>
          <w:lang w:val="es-ES"/>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Thailanda</w:t>
      </w:r>
      <w:proofErr w:type="spellEnd"/>
      <w:r w:rsidRPr="0016686E">
        <w:rPr>
          <w:rFonts w:ascii="Times New Roman" w:hAnsi="Times New Roman" w:cs="Times New Roman"/>
          <w:sz w:val="25"/>
          <w:szCs w:val="25"/>
        </w:rPr>
        <w:t xml:space="preserve">; </w:t>
      </w:r>
    </w:p>
    <w:p w14:paraId="2CDAEC55" w14:textId="77777777"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 xml:space="preserve">10:30 – 12:00 </w:t>
      </w:r>
      <w:proofErr w:type="spellStart"/>
      <w:r w:rsidRPr="0016686E">
        <w:rPr>
          <w:rFonts w:ascii="Times New Roman" w:hAnsi="Times New Roman" w:cs="Times New Roman"/>
          <w:sz w:val="25"/>
          <w:szCs w:val="25"/>
        </w:rPr>
        <w:t>Dezbaterea</w:t>
      </w:r>
      <w:proofErr w:type="spellEnd"/>
      <w:r w:rsidRPr="0016686E">
        <w:rPr>
          <w:rFonts w:ascii="Times New Roman" w:hAnsi="Times New Roman" w:cs="Times New Roman"/>
          <w:sz w:val="25"/>
          <w:szCs w:val="25"/>
        </w:rPr>
        <w:t xml:space="preserve"> nr.3: </w:t>
      </w:r>
      <w:proofErr w:type="spellStart"/>
      <w:r w:rsidRPr="0016686E">
        <w:rPr>
          <w:rFonts w:ascii="Times New Roman" w:hAnsi="Times New Roman" w:cs="Times New Roman"/>
          <w:sz w:val="25"/>
          <w:szCs w:val="25"/>
        </w:rPr>
        <w:t>Promovarea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reformelor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cooperare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între</w:t>
      </w:r>
      <w:proofErr w:type="spellEnd"/>
      <w:r w:rsidRPr="0016686E">
        <w:rPr>
          <w:rFonts w:ascii="Times New Roman" w:hAnsi="Times New Roman" w:cs="Times New Roman"/>
          <w:sz w:val="25"/>
          <w:szCs w:val="25"/>
        </w:rPr>
        <w:t xml:space="preserve"> </w:t>
      </w:r>
    </w:p>
    <w:p w14:paraId="65A946E1" w14:textId="77777777"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organsime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societatea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civilă</w:t>
      </w:r>
      <w:proofErr w:type="spellEnd"/>
      <w:r w:rsidRPr="0016686E">
        <w:rPr>
          <w:rFonts w:ascii="Times New Roman" w:hAnsi="Times New Roman" w:cs="Times New Roman"/>
          <w:sz w:val="25"/>
          <w:szCs w:val="25"/>
        </w:rPr>
        <w:t xml:space="preserve">; </w:t>
      </w:r>
    </w:p>
    <w:p w14:paraId="2A1102F3" w14:textId="77777777" w:rsidR="00877701" w:rsidRPr="00BB7EA8" w:rsidRDefault="00877701" w:rsidP="00BB7EA8">
      <w:pPr>
        <w:pStyle w:val="ListParagraph"/>
        <w:numPr>
          <w:ilvl w:val="0"/>
          <w:numId w:val="12"/>
        </w:numPr>
        <w:jc w:val="both"/>
        <w:rPr>
          <w:rFonts w:ascii="Times New Roman" w:hAnsi="Times New Roman" w:cs="Times New Roman"/>
          <w:sz w:val="25"/>
          <w:szCs w:val="25"/>
        </w:rPr>
      </w:pPr>
      <w:r w:rsidRPr="00BB7EA8">
        <w:rPr>
          <w:rFonts w:ascii="Times New Roman" w:hAnsi="Times New Roman" w:cs="Times New Roman"/>
          <w:sz w:val="25"/>
          <w:szCs w:val="25"/>
        </w:rPr>
        <w:t xml:space="preserve">Melika </w:t>
      </w:r>
      <w:proofErr w:type="spellStart"/>
      <w:r w:rsidRPr="00BB7EA8">
        <w:rPr>
          <w:rFonts w:ascii="Times New Roman" w:hAnsi="Times New Roman" w:cs="Times New Roman"/>
          <w:sz w:val="25"/>
          <w:szCs w:val="25"/>
        </w:rPr>
        <w:t>Atic</w:t>
      </w:r>
      <w:proofErr w:type="spellEnd"/>
      <w:r w:rsidRPr="00BB7EA8">
        <w:rPr>
          <w:rFonts w:ascii="Times New Roman" w:hAnsi="Times New Roman" w:cs="Times New Roman"/>
          <w:sz w:val="25"/>
          <w:szCs w:val="25"/>
        </w:rPr>
        <w:t xml:space="preserve">, Director Regional, Asia Pacific, </w:t>
      </w:r>
      <w:proofErr w:type="spellStart"/>
      <w:r w:rsidRPr="00BB7EA8">
        <w:rPr>
          <w:rFonts w:ascii="Times New Roman" w:hAnsi="Times New Roman" w:cs="Times New Roman"/>
          <w:sz w:val="25"/>
          <w:szCs w:val="25"/>
        </w:rPr>
        <w:t>Fundația</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Internațională</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pentru</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Sisteme</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Electorale</w:t>
      </w:r>
      <w:proofErr w:type="spellEnd"/>
      <w:r w:rsidRPr="00BB7EA8">
        <w:rPr>
          <w:rFonts w:ascii="Times New Roman" w:hAnsi="Times New Roman" w:cs="Times New Roman"/>
          <w:sz w:val="25"/>
          <w:szCs w:val="25"/>
        </w:rPr>
        <w:t xml:space="preserve"> (IFES); </w:t>
      </w:r>
    </w:p>
    <w:p w14:paraId="69AAFC9E" w14:textId="77777777" w:rsidR="00877701" w:rsidRPr="00BB7EA8" w:rsidRDefault="00877701" w:rsidP="00BB7EA8">
      <w:pPr>
        <w:pStyle w:val="ListParagraph"/>
        <w:numPr>
          <w:ilvl w:val="0"/>
          <w:numId w:val="12"/>
        </w:numPr>
        <w:jc w:val="both"/>
        <w:rPr>
          <w:rFonts w:ascii="Times New Roman" w:hAnsi="Times New Roman" w:cs="Times New Roman"/>
          <w:sz w:val="25"/>
          <w:szCs w:val="25"/>
        </w:rPr>
      </w:pPr>
      <w:r w:rsidRPr="00BB7EA8">
        <w:rPr>
          <w:rFonts w:ascii="Times New Roman" w:hAnsi="Times New Roman" w:cs="Times New Roman"/>
          <w:sz w:val="25"/>
          <w:szCs w:val="25"/>
        </w:rPr>
        <w:t xml:space="preserve">M. M. Mohamad, </w:t>
      </w:r>
      <w:proofErr w:type="spellStart"/>
      <w:r w:rsidRPr="00BB7EA8">
        <w:rPr>
          <w:rFonts w:ascii="Times New Roman" w:hAnsi="Times New Roman" w:cs="Times New Roman"/>
          <w:sz w:val="25"/>
          <w:szCs w:val="25"/>
        </w:rPr>
        <w:t>membru</w:t>
      </w:r>
      <w:proofErr w:type="spellEnd"/>
      <w:r w:rsidRPr="00BB7EA8">
        <w:rPr>
          <w:rFonts w:ascii="Times New Roman" w:hAnsi="Times New Roman" w:cs="Times New Roman"/>
          <w:sz w:val="25"/>
          <w:szCs w:val="25"/>
        </w:rPr>
        <w:t xml:space="preserve"> al </w:t>
      </w:r>
      <w:proofErr w:type="spellStart"/>
      <w:r w:rsidRPr="00BB7EA8">
        <w:rPr>
          <w:rFonts w:ascii="Times New Roman" w:hAnsi="Times New Roman" w:cs="Times New Roman"/>
          <w:sz w:val="25"/>
          <w:szCs w:val="25"/>
        </w:rPr>
        <w:t>Comisiei</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Electorale</w:t>
      </w:r>
      <w:proofErr w:type="spellEnd"/>
      <w:r w:rsidRPr="00BB7EA8">
        <w:rPr>
          <w:rFonts w:ascii="Times New Roman" w:hAnsi="Times New Roman" w:cs="Times New Roman"/>
          <w:sz w:val="25"/>
          <w:szCs w:val="25"/>
        </w:rPr>
        <w:t xml:space="preserve"> din Sri Lanka; </w:t>
      </w:r>
    </w:p>
    <w:p w14:paraId="5FAA1928" w14:textId="77777777" w:rsidR="00877701" w:rsidRPr="006F1C6B" w:rsidRDefault="00877701" w:rsidP="00BB7EA8">
      <w:pPr>
        <w:pStyle w:val="ListParagraph"/>
        <w:numPr>
          <w:ilvl w:val="0"/>
          <w:numId w:val="12"/>
        </w:numPr>
        <w:jc w:val="both"/>
        <w:rPr>
          <w:rFonts w:ascii="Times New Roman" w:hAnsi="Times New Roman" w:cs="Times New Roman"/>
          <w:sz w:val="25"/>
          <w:szCs w:val="25"/>
          <w:lang w:val="es-ES"/>
        </w:rPr>
      </w:pPr>
      <w:r w:rsidRPr="006F1C6B">
        <w:rPr>
          <w:rFonts w:ascii="Times New Roman" w:hAnsi="Times New Roman" w:cs="Times New Roman"/>
          <w:sz w:val="25"/>
          <w:szCs w:val="25"/>
          <w:lang w:val="es-ES"/>
        </w:rPr>
        <w:t xml:space="preserve">Mohammad </w:t>
      </w:r>
      <w:proofErr w:type="spellStart"/>
      <w:r w:rsidRPr="006F1C6B">
        <w:rPr>
          <w:rFonts w:ascii="Times New Roman" w:hAnsi="Times New Roman" w:cs="Times New Roman"/>
          <w:sz w:val="25"/>
          <w:szCs w:val="25"/>
          <w:lang w:val="es-ES"/>
        </w:rPr>
        <w:t>Naeem</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Ayubzada</w:t>
      </w:r>
      <w:proofErr w:type="spellEnd"/>
      <w:r w:rsidRPr="006F1C6B">
        <w:rPr>
          <w:rFonts w:ascii="Times New Roman" w:hAnsi="Times New Roman" w:cs="Times New Roman"/>
          <w:sz w:val="25"/>
          <w:szCs w:val="25"/>
          <w:lang w:val="es-ES"/>
        </w:rPr>
        <w:t xml:space="preserve">, director al </w:t>
      </w:r>
      <w:proofErr w:type="spellStart"/>
      <w:r w:rsidRPr="006F1C6B">
        <w:rPr>
          <w:rFonts w:ascii="Times New Roman" w:hAnsi="Times New Roman" w:cs="Times New Roman"/>
          <w:sz w:val="25"/>
          <w:szCs w:val="25"/>
          <w:lang w:val="es-ES"/>
        </w:rPr>
        <w:t>Fundației</w:t>
      </w:r>
      <w:proofErr w:type="spellEnd"/>
      <w:r w:rsidRPr="006F1C6B">
        <w:rPr>
          <w:rFonts w:ascii="Times New Roman" w:hAnsi="Times New Roman" w:cs="Times New Roman"/>
          <w:sz w:val="25"/>
          <w:szCs w:val="25"/>
          <w:lang w:val="es-ES"/>
        </w:rPr>
        <w:t xml:space="preserve"> Transparente </w:t>
      </w:r>
      <w:proofErr w:type="spellStart"/>
      <w:r w:rsidRPr="006F1C6B">
        <w:rPr>
          <w:rFonts w:ascii="Times New Roman" w:hAnsi="Times New Roman" w:cs="Times New Roman"/>
          <w:sz w:val="25"/>
          <w:szCs w:val="25"/>
          <w:lang w:val="es-ES"/>
        </w:rPr>
        <w:t>Electorale</w:t>
      </w:r>
      <w:proofErr w:type="spellEnd"/>
      <w:r w:rsidRPr="006F1C6B">
        <w:rPr>
          <w:rFonts w:ascii="Times New Roman" w:hAnsi="Times New Roman" w:cs="Times New Roman"/>
          <w:sz w:val="25"/>
          <w:szCs w:val="25"/>
          <w:lang w:val="es-ES"/>
        </w:rPr>
        <w:t xml:space="preserve"> din </w:t>
      </w:r>
      <w:proofErr w:type="spellStart"/>
      <w:r w:rsidRPr="006F1C6B">
        <w:rPr>
          <w:rFonts w:ascii="Times New Roman" w:hAnsi="Times New Roman" w:cs="Times New Roman"/>
          <w:sz w:val="25"/>
          <w:szCs w:val="25"/>
          <w:lang w:val="es-ES"/>
        </w:rPr>
        <w:t>Afganistan</w:t>
      </w:r>
      <w:proofErr w:type="spellEnd"/>
      <w:r w:rsidRPr="006F1C6B">
        <w:rPr>
          <w:rFonts w:ascii="Times New Roman" w:hAnsi="Times New Roman" w:cs="Times New Roman"/>
          <w:sz w:val="25"/>
          <w:szCs w:val="25"/>
          <w:lang w:val="es-ES"/>
        </w:rPr>
        <w:t xml:space="preserve"> (TEFA</w:t>
      </w:r>
      <w:proofErr w:type="gramStart"/>
      <w:r w:rsidRPr="006F1C6B">
        <w:rPr>
          <w:rFonts w:ascii="Times New Roman" w:hAnsi="Times New Roman" w:cs="Times New Roman"/>
          <w:sz w:val="25"/>
          <w:szCs w:val="25"/>
          <w:lang w:val="es-ES"/>
        </w:rPr>
        <w:t>) ;</w:t>
      </w:r>
      <w:proofErr w:type="gramEnd"/>
      <w:r w:rsidRPr="006F1C6B">
        <w:rPr>
          <w:rFonts w:ascii="Times New Roman" w:hAnsi="Times New Roman" w:cs="Times New Roman"/>
          <w:sz w:val="25"/>
          <w:szCs w:val="25"/>
          <w:lang w:val="es-ES"/>
        </w:rPr>
        <w:t xml:space="preserve"> </w:t>
      </w:r>
    </w:p>
    <w:p w14:paraId="1B93F29E" w14:textId="77777777" w:rsidR="00877701" w:rsidRPr="006F1C6B" w:rsidRDefault="00877701" w:rsidP="00BB7EA8">
      <w:pPr>
        <w:pStyle w:val="ListParagraph"/>
        <w:numPr>
          <w:ilvl w:val="0"/>
          <w:numId w:val="12"/>
        </w:numPr>
        <w:jc w:val="both"/>
        <w:rPr>
          <w:rFonts w:ascii="Times New Roman" w:hAnsi="Times New Roman" w:cs="Times New Roman"/>
          <w:sz w:val="25"/>
          <w:szCs w:val="25"/>
          <w:lang w:val="es-ES"/>
        </w:rPr>
      </w:pPr>
      <w:proofErr w:type="spellStart"/>
      <w:r w:rsidRPr="006F1C6B">
        <w:rPr>
          <w:rFonts w:ascii="Times New Roman" w:hAnsi="Times New Roman" w:cs="Times New Roman"/>
          <w:sz w:val="25"/>
          <w:szCs w:val="25"/>
          <w:lang w:val="es-ES"/>
        </w:rPr>
        <w:t>Corazon</w:t>
      </w:r>
      <w:proofErr w:type="spellEnd"/>
      <w:r w:rsidRPr="006F1C6B">
        <w:rPr>
          <w:rFonts w:ascii="Times New Roman" w:hAnsi="Times New Roman" w:cs="Times New Roman"/>
          <w:sz w:val="25"/>
          <w:szCs w:val="25"/>
          <w:lang w:val="es-ES"/>
        </w:rPr>
        <w:t xml:space="preserve"> H. Ignacio, </w:t>
      </w:r>
      <w:proofErr w:type="spellStart"/>
      <w:r w:rsidRPr="006F1C6B">
        <w:rPr>
          <w:rFonts w:ascii="Times New Roman" w:hAnsi="Times New Roman" w:cs="Times New Roman"/>
          <w:sz w:val="25"/>
          <w:szCs w:val="25"/>
          <w:lang w:val="es-ES"/>
        </w:rPr>
        <w:t>membru</w:t>
      </w:r>
      <w:proofErr w:type="spellEnd"/>
      <w:r w:rsidRPr="006F1C6B">
        <w:rPr>
          <w:rFonts w:ascii="Times New Roman" w:hAnsi="Times New Roman" w:cs="Times New Roman"/>
          <w:sz w:val="25"/>
          <w:szCs w:val="25"/>
          <w:lang w:val="es-ES"/>
        </w:rPr>
        <w:t xml:space="preserve"> al </w:t>
      </w:r>
      <w:proofErr w:type="spellStart"/>
      <w:r w:rsidRPr="006F1C6B">
        <w:rPr>
          <w:rFonts w:ascii="Times New Roman" w:hAnsi="Times New Roman" w:cs="Times New Roman"/>
          <w:sz w:val="25"/>
          <w:szCs w:val="25"/>
          <w:lang w:val="es-ES"/>
        </w:rPr>
        <w:t>Consiliului</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Național</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Mișcarea</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cetățenească</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națională</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pentru</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alegeri</w:t>
      </w:r>
      <w:proofErr w:type="spellEnd"/>
      <w:r w:rsidRPr="006F1C6B">
        <w:rPr>
          <w:rFonts w:ascii="Times New Roman" w:hAnsi="Times New Roman" w:cs="Times New Roman"/>
          <w:sz w:val="25"/>
          <w:szCs w:val="25"/>
          <w:lang w:val="es-ES"/>
        </w:rPr>
        <w:t xml:space="preserve"> libere (NAMFREL</w:t>
      </w:r>
      <w:proofErr w:type="gramStart"/>
      <w:r w:rsidRPr="006F1C6B">
        <w:rPr>
          <w:rFonts w:ascii="Times New Roman" w:hAnsi="Times New Roman" w:cs="Times New Roman"/>
          <w:sz w:val="25"/>
          <w:szCs w:val="25"/>
          <w:lang w:val="es-ES"/>
        </w:rPr>
        <w:t>) ;</w:t>
      </w:r>
      <w:proofErr w:type="gramEnd"/>
      <w:r w:rsidRPr="006F1C6B">
        <w:rPr>
          <w:rFonts w:ascii="Times New Roman" w:hAnsi="Times New Roman" w:cs="Times New Roman"/>
          <w:sz w:val="25"/>
          <w:szCs w:val="25"/>
          <w:lang w:val="es-ES"/>
        </w:rPr>
        <w:t xml:space="preserve"> </w:t>
      </w:r>
    </w:p>
    <w:p w14:paraId="15CF5E22" w14:textId="77777777" w:rsidR="00877701" w:rsidRPr="00BB7EA8" w:rsidRDefault="00877701" w:rsidP="00BB7EA8">
      <w:pPr>
        <w:pStyle w:val="ListParagraph"/>
        <w:numPr>
          <w:ilvl w:val="0"/>
          <w:numId w:val="12"/>
        </w:numPr>
        <w:jc w:val="both"/>
        <w:rPr>
          <w:rFonts w:ascii="Times New Roman" w:hAnsi="Times New Roman" w:cs="Times New Roman"/>
          <w:sz w:val="25"/>
          <w:szCs w:val="25"/>
        </w:rPr>
      </w:pPr>
      <w:proofErr w:type="spellStart"/>
      <w:r w:rsidRPr="00BB7EA8">
        <w:rPr>
          <w:rFonts w:ascii="Times New Roman" w:hAnsi="Times New Roman" w:cs="Times New Roman"/>
          <w:sz w:val="25"/>
          <w:szCs w:val="25"/>
        </w:rPr>
        <w:t>Filipine</w:t>
      </w:r>
      <w:proofErr w:type="spellEnd"/>
      <w:r w:rsidRPr="00BB7EA8">
        <w:rPr>
          <w:rFonts w:ascii="Times New Roman" w:hAnsi="Times New Roman" w:cs="Times New Roman"/>
          <w:sz w:val="25"/>
          <w:szCs w:val="25"/>
        </w:rPr>
        <w:t xml:space="preserve"> Moderator: Adhy Aman, Senior Program Manager, Asia </w:t>
      </w:r>
      <w:proofErr w:type="spellStart"/>
      <w:r w:rsidRPr="00BB7EA8">
        <w:rPr>
          <w:rFonts w:ascii="Times New Roman" w:hAnsi="Times New Roman" w:cs="Times New Roman"/>
          <w:sz w:val="25"/>
          <w:szCs w:val="25"/>
        </w:rPr>
        <w:t>și</w:t>
      </w:r>
      <w:proofErr w:type="spellEnd"/>
      <w:r w:rsidRPr="00BB7EA8">
        <w:rPr>
          <w:rFonts w:ascii="Times New Roman" w:hAnsi="Times New Roman" w:cs="Times New Roman"/>
          <w:sz w:val="25"/>
          <w:szCs w:val="25"/>
        </w:rPr>
        <w:t xml:space="preserve"> Pacific, International IDEA; </w:t>
      </w:r>
    </w:p>
    <w:p w14:paraId="4F5B03CF" w14:textId="77777777"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 xml:space="preserve">12.45 – 14.15 </w:t>
      </w:r>
      <w:proofErr w:type="spellStart"/>
      <w:r w:rsidRPr="0016686E">
        <w:rPr>
          <w:rFonts w:ascii="Times New Roman" w:hAnsi="Times New Roman" w:cs="Times New Roman"/>
          <w:sz w:val="25"/>
          <w:szCs w:val="25"/>
        </w:rPr>
        <w:t>Dezbaterea</w:t>
      </w:r>
      <w:proofErr w:type="spellEnd"/>
      <w:r w:rsidRPr="0016686E">
        <w:rPr>
          <w:rFonts w:ascii="Times New Roman" w:hAnsi="Times New Roman" w:cs="Times New Roman"/>
          <w:sz w:val="25"/>
          <w:szCs w:val="25"/>
        </w:rPr>
        <w:t xml:space="preserve"> nr.</w:t>
      </w:r>
      <w:proofErr w:type="gramStart"/>
      <w:r w:rsidRPr="0016686E">
        <w:rPr>
          <w:rFonts w:ascii="Times New Roman" w:hAnsi="Times New Roman" w:cs="Times New Roman"/>
          <w:sz w:val="25"/>
          <w:szCs w:val="25"/>
        </w:rPr>
        <w:t>4:Îmbunătățirea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integrității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folosind</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tehnologia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datele</w:t>
      </w:r>
      <w:proofErr w:type="spellEnd"/>
      <w:r w:rsidRPr="0016686E">
        <w:rPr>
          <w:rFonts w:ascii="Times New Roman" w:hAnsi="Times New Roman" w:cs="Times New Roman"/>
          <w:sz w:val="25"/>
          <w:szCs w:val="25"/>
        </w:rPr>
        <w:t xml:space="preserve"> </w:t>
      </w:r>
    </w:p>
    <w:p w14:paraId="71AE04A6" w14:textId="77777777"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deschise</w:t>
      </w:r>
      <w:proofErr w:type="spellEnd"/>
      <w:r w:rsidRPr="0016686E">
        <w:rPr>
          <w:rFonts w:ascii="Times New Roman" w:hAnsi="Times New Roman" w:cs="Times New Roman"/>
          <w:sz w:val="25"/>
          <w:szCs w:val="25"/>
        </w:rPr>
        <w:t xml:space="preserve">; </w:t>
      </w:r>
    </w:p>
    <w:p w14:paraId="3BF53616" w14:textId="77777777" w:rsidR="00877701" w:rsidRPr="00BB7EA8" w:rsidRDefault="00877701" w:rsidP="00BB7EA8">
      <w:pPr>
        <w:pStyle w:val="ListParagraph"/>
        <w:numPr>
          <w:ilvl w:val="0"/>
          <w:numId w:val="13"/>
        </w:numPr>
        <w:jc w:val="both"/>
        <w:rPr>
          <w:rFonts w:ascii="Times New Roman" w:hAnsi="Times New Roman" w:cs="Times New Roman"/>
          <w:sz w:val="25"/>
          <w:szCs w:val="25"/>
        </w:rPr>
      </w:pPr>
      <w:r w:rsidRPr="00BB7EA8">
        <w:rPr>
          <w:rFonts w:ascii="Times New Roman" w:hAnsi="Times New Roman" w:cs="Times New Roman"/>
          <w:sz w:val="25"/>
          <w:szCs w:val="25"/>
        </w:rPr>
        <w:t xml:space="preserve">Julia Brothers, </w:t>
      </w:r>
      <w:proofErr w:type="spellStart"/>
      <w:r w:rsidRPr="00BB7EA8">
        <w:rPr>
          <w:rFonts w:ascii="Times New Roman" w:hAnsi="Times New Roman" w:cs="Times New Roman"/>
          <w:sz w:val="25"/>
          <w:szCs w:val="25"/>
        </w:rPr>
        <w:t>consilier</w:t>
      </w:r>
      <w:proofErr w:type="spellEnd"/>
      <w:r w:rsidRPr="00BB7EA8">
        <w:rPr>
          <w:rFonts w:ascii="Times New Roman" w:hAnsi="Times New Roman" w:cs="Times New Roman"/>
          <w:sz w:val="25"/>
          <w:szCs w:val="25"/>
        </w:rPr>
        <w:t xml:space="preserve"> principal </w:t>
      </w:r>
      <w:proofErr w:type="spellStart"/>
      <w:r w:rsidRPr="00BB7EA8">
        <w:rPr>
          <w:rFonts w:ascii="Times New Roman" w:hAnsi="Times New Roman" w:cs="Times New Roman"/>
          <w:sz w:val="25"/>
          <w:szCs w:val="25"/>
        </w:rPr>
        <w:t>pentru</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alegeri</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și</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procese</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politice</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Institutul</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Național</w:t>
      </w:r>
      <w:proofErr w:type="spellEnd"/>
      <w:r w:rsidRPr="00BB7EA8">
        <w:rPr>
          <w:rFonts w:ascii="Times New Roman" w:hAnsi="Times New Roman" w:cs="Times New Roman"/>
          <w:sz w:val="25"/>
          <w:szCs w:val="25"/>
        </w:rPr>
        <w:t xml:space="preserve"> Democrat (NDI); </w:t>
      </w:r>
    </w:p>
    <w:p w14:paraId="4928C57B" w14:textId="77777777" w:rsidR="00877701" w:rsidRPr="00BB7EA8" w:rsidRDefault="00877701" w:rsidP="00BB7EA8">
      <w:pPr>
        <w:pStyle w:val="ListParagraph"/>
        <w:numPr>
          <w:ilvl w:val="0"/>
          <w:numId w:val="13"/>
        </w:numPr>
        <w:jc w:val="both"/>
        <w:rPr>
          <w:rFonts w:ascii="Times New Roman" w:hAnsi="Times New Roman" w:cs="Times New Roman"/>
          <w:sz w:val="25"/>
          <w:szCs w:val="25"/>
        </w:rPr>
      </w:pPr>
      <w:r w:rsidRPr="00BB7EA8">
        <w:rPr>
          <w:rFonts w:ascii="Times New Roman" w:hAnsi="Times New Roman" w:cs="Times New Roman"/>
          <w:sz w:val="25"/>
          <w:szCs w:val="25"/>
        </w:rPr>
        <w:t xml:space="preserve">Patipat </w:t>
      </w:r>
      <w:proofErr w:type="spellStart"/>
      <w:r w:rsidRPr="00BB7EA8">
        <w:rPr>
          <w:rFonts w:ascii="Times New Roman" w:hAnsi="Times New Roman" w:cs="Times New Roman"/>
          <w:sz w:val="25"/>
          <w:szCs w:val="25"/>
        </w:rPr>
        <w:t>Susumpow</w:t>
      </w:r>
      <w:proofErr w:type="spellEnd"/>
      <w:r w:rsidRPr="00BB7EA8">
        <w:rPr>
          <w:rFonts w:ascii="Times New Roman" w:hAnsi="Times New Roman" w:cs="Times New Roman"/>
          <w:sz w:val="25"/>
          <w:szCs w:val="25"/>
        </w:rPr>
        <w:t>, co-</w:t>
      </w:r>
      <w:proofErr w:type="spellStart"/>
      <w:r w:rsidRPr="00BB7EA8">
        <w:rPr>
          <w:rFonts w:ascii="Times New Roman" w:hAnsi="Times New Roman" w:cs="Times New Roman"/>
          <w:sz w:val="25"/>
          <w:szCs w:val="25"/>
        </w:rPr>
        <w:t>fondator</w:t>
      </w:r>
      <w:proofErr w:type="spellEnd"/>
      <w:r w:rsidRPr="00BB7EA8">
        <w:rPr>
          <w:rFonts w:ascii="Times New Roman" w:hAnsi="Times New Roman" w:cs="Times New Roman"/>
          <w:sz w:val="25"/>
          <w:szCs w:val="25"/>
        </w:rPr>
        <w:t xml:space="preserve">, Vote62, </w:t>
      </w:r>
      <w:proofErr w:type="spellStart"/>
      <w:r w:rsidRPr="00BB7EA8">
        <w:rPr>
          <w:rFonts w:ascii="Times New Roman" w:hAnsi="Times New Roman" w:cs="Times New Roman"/>
          <w:sz w:val="25"/>
          <w:szCs w:val="25"/>
        </w:rPr>
        <w:t>Thailanda</w:t>
      </w:r>
      <w:proofErr w:type="spellEnd"/>
      <w:r w:rsidRPr="00BB7EA8">
        <w:rPr>
          <w:rFonts w:ascii="Times New Roman" w:hAnsi="Times New Roman" w:cs="Times New Roman"/>
          <w:sz w:val="25"/>
          <w:szCs w:val="25"/>
        </w:rPr>
        <w:t xml:space="preserve">; </w:t>
      </w:r>
    </w:p>
    <w:p w14:paraId="3C2CD135" w14:textId="77777777" w:rsidR="00877701" w:rsidRPr="00BB7EA8" w:rsidRDefault="00877701" w:rsidP="00BB7EA8">
      <w:pPr>
        <w:pStyle w:val="ListParagraph"/>
        <w:numPr>
          <w:ilvl w:val="0"/>
          <w:numId w:val="13"/>
        </w:numPr>
        <w:jc w:val="both"/>
        <w:rPr>
          <w:rFonts w:ascii="Times New Roman" w:hAnsi="Times New Roman" w:cs="Times New Roman"/>
          <w:sz w:val="25"/>
          <w:szCs w:val="25"/>
        </w:rPr>
      </w:pPr>
      <w:r w:rsidRPr="00BB7EA8">
        <w:rPr>
          <w:rFonts w:ascii="Times New Roman" w:hAnsi="Times New Roman" w:cs="Times New Roman"/>
          <w:sz w:val="25"/>
          <w:szCs w:val="25"/>
        </w:rPr>
        <w:t>Max Ahn (</w:t>
      </w:r>
      <w:proofErr w:type="spellStart"/>
      <w:r w:rsidRPr="00BB7EA8">
        <w:rPr>
          <w:rFonts w:ascii="Times New Roman" w:hAnsi="Times New Roman" w:cs="Times New Roman"/>
          <w:sz w:val="25"/>
          <w:szCs w:val="25"/>
        </w:rPr>
        <w:t>Hongpyo</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cercetător</w:t>
      </w:r>
      <w:proofErr w:type="spellEnd"/>
      <w:r w:rsidRPr="00BB7EA8">
        <w:rPr>
          <w:rFonts w:ascii="Times New Roman" w:hAnsi="Times New Roman" w:cs="Times New Roman"/>
          <w:sz w:val="25"/>
          <w:szCs w:val="25"/>
        </w:rPr>
        <w:t xml:space="preserve"> principal, </w:t>
      </w:r>
      <w:proofErr w:type="spellStart"/>
      <w:r w:rsidRPr="00BB7EA8">
        <w:rPr>
          <w:rFonts w:ascii="Times New Roman" w:hAnsi="Times New Roman" w:cs="Times New Roman"/>
          <w:sz w:val="25"/>
          <w:szCs w:val="25"/>
        </w:rPr>
        <w:t>Asociația</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Organismelor</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Electorale</w:t>
      </w:r>
      <w:proofErr w:type="spellEnd"/>
      <w:r w:rsidRPr="00BB7EA8">
        <w:rPr>
          <w:rFonts w:ascii="Times New Roman" w:hAnsi="Times New Roman" w:cs="Times New Roman"/>
          <w:sz w:val="25"/>
          <w:szCs w:val="25"/>
        </w:rPr>
        <w:t xml:space="preserve"> Mondiale (AWEB); </w:t>
      </w:r>
    </w:p>
    <w:p w14:paraId="1E62A9B6" w14:textId="77777777" w:rsidR="00877701" w:rsidRPr="00BB7EA8" w:rsidRDefault="00877701" w:rsidP="00BB7EA8">
      <w:pPr>
        <w:pStyle w:val="ListParagraph"/>
        <w:numPr>
          <w:ilvl w:val="0"/>
          <w:numId w:val="13"/>
        </w:numPr>
        <w:jc w:val="both"/>
        <w:rPr>
          <w:rFonts w:ascii="Times New Roman" w:hAnsi="Times New Roman" w:cs="Times New Roman"/>
          <w:sz w:val="25"/>
          <w:szCs w:val="25"/>
        </w:rPr>
      </w:pPr>
      <w:r w:rsidRPr="00BB7EA8">
        <w:rPr>
          <w:rFonts w:ascii="Times New Roman" w:hAnsi="Times New Roman" w:cs="Times New Roman"/>
          <w:sz w:val="25"/>
          <w:szCs w:val="25"/>
        </w:rPr>
        <w:t xml:space="preserve">Nino Dolidze, director </w:t>
      </w:r>
      <w:proofErr w:type="spellStart"/>
      <w:r w:rsidRPr="00BB7EA8">
        <w:rPr>
          <w:rFonts w:ascii="Times New Roman" w:hAnsi="Times New Roman" w:cs="Times New Roman"/>
          <w:sz w:val="25"/>
          <w:szCs w:val="25"/>
        </w:rPr>
        <w:t>executiv</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Societatea</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Internațională</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pentru</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Alegeri</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Echitabile</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și</w:t>
      </w:r>
      <w:proofErr w:type="spellEnd"/>
      <w:r w:rsidRPr="00BB7EA8">
        <w:rPr>
          <w:rFonts w:ascii="Times New Roman" w:hAnsi="Times New Roman" w:cs="Times New Roman"/>
          <w:sz w:val="25"/>
          <w:szCs w:val="25"/>
        </w:rPr>
        <w:t xml:space="preserve"> </w:t>
      </w:r>
      <w:proofErr w:type="spellStart"/>
      <w:r w:rsidRPr="00BB7EA8">
        <w:rPr>
          <w:rFonts w:ascii="Times New Roman" w:hAnsi="Times New Roman" w:cs="Times New Roman"/>
          <w:sz w:val="25"/>
          <w:szCs w:val="25"/>
        </w:rPr>
        <w:t>Democrație</w:t>
      </w:r>
      <w:proofErr w:type="spellEnd"/>
      <w:r w:rsidRPr="00BB7EA8">
        <w:rPr>
          <w:rFonts w:ascii="Times New Roman" w:hAnsi="Times New Roman" w:cs="Times New Roman"/>
          <w:sz w:val="25"/>
          <w:szCs w:val="25"/>
        </w:rPr>
        <w:t xml:space="preserve"> (ISFED), Georgia; </w:t>
      </w:r>
    </w:p>
    <w:p w14:paraId="4A155B39" w14:textId="77777777" w:rsidR="00877701" w:rsidRPr="006F1C6B" w:rsidRDefault="00877701" w:rsidP="00BB7EA8">
      <w:pPr>
        <w:pStyle w:val="ListParagraph"/>
        <w:numPr>
          <w:ilvl w:val="0"/>
          <w:numId w:val="13"/>
        </w:numPr>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xml:space="preserve">Moderator: Thomas Fann, președinte, Coaliția pentru alegeri curate și corecte (Bersih 2.0), Malaezia; </w:t>
      </w:r>
    </w:p>
    <w:p w14:paraId="305964B6" w14:textId="77777777" w:rsidR="00877701" w:rsidRPr="006F1C6B" w:rsidRDefault="00877701" w:rsidP="0016686E">
      <w:pPr>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14:15 – 15:00 Adoptarea Memorandumului și remarci finale</w:t>
      </w:r>
    </w:p>
    <w:p w14:paraId="70796D23" w14:textId="77777777" w:rsidR="00877701" w:rsidRPr="006F1C6B" w:rsidRDefault="00877701" w:rsidP="00BB7EA8">
      <w:pPr>
        <w:ind w:firstLine="720"/>
        <w:jc w:val="both"/>
        <w:rPr>
          <w:rFonts w:ascii="Times New Roman" w:hAnsi="Times New Roman" w:cs="Times New Roman"/>
          <w:sz w:val="25"/>
          <w:szCs w:val="25"/>
          <w:lang w:val="it-IT"/>
        </w:rPr>
      </w:pPr>
      <w:r w:rsidRPr="006F1C6B">
        <w:rPr>
          <w:rFonts w:ascii="Times New Roman" w:hAnsi="Times New Roman" w:cs="Times New Roman"/>
          <w:i/>
          <w:iCs/>
          <w:sz w:val="25"/>
          <w:szCs w:val="25"/>
          <w:lang w:val="it-IT"/>
        </w:rPr>
        <w:lastRenderedPageBreak/>
        <w:t>Prima zi</w:t>
      </w:r>
      <w:r w:rsidRPr="006F1C6B">
        <w:rPr>
          <w:rFonts w:ascii="Times New Roman" w:hAnsi="Times New Roman" w:cs="Times New Roman"/>
          <w:sz w:val="25"/>
          <w:szCs w:val="25"/>
          <w:lang w:val="it-IT"/>
        </w:rPr>
        <w:t xml:space="preserve"> a Forumului AESF 5 a început cu cuvântul de deschidere al domnului Jonghyun Choe, Secretarul General al A-WEB și al domnului Rohana N. Hettiarachchie, Secretarul General al ANFREL, care au subliniat importanța acestui forum și eforturile comune ale ambelor organizații și ale altor parteneri în vederea susținerii democrației. </w:t>
      </w:r>
    </w:p>
    <w:p w14:paraId="7D5CBB71" w14:textId="77777777" w:rsidR="00877701" w:rsidRPr="006F1C6B" w:rsidRDefault="00877701" w:rsidP="00BB7EA8">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xml:space="preserve">Laureatul Premiului Nobel pentru Pace și fostul președinte al Timorului de Est, José Manuel Ramos-Horta a adus în discuție esența democrației și provocările comune cu care se confruntă majoritatea țărilor asiatice în secolul 21. </w:t>
      </w:r>
    </w:p>
    <w:p w14:paraId="698FD542" w14:textId="77777777" w:rsidR="00877701" w:rsidRPr="006F1C6B" w:rsidRDefault="00877701" w:rsidP="00BB7EA8">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xml:space="preserve">Dezbaterea din panelul nr.1 s-a concentrat pe abordarea provocărilor electorale și a revenirii democratice în Asia, inclusiv pe impactul asupra păstrării transparenței, a bunei guvernări și a participării diferitelor partide. În cadrul prezentărilor grupului de lucru, vorbitorii și participanții au avut o discuție fructuoasă pe teme discutate în cadrul întâlnirilor desfășurate de cele trei grupuri de lucru înainte de plenara AESF 5. </w:t>
      </w:r>
    </w:p>
    <w:p w14:paraId="4DF544E1" w14:textId="77777777" w:rsidR="00877701" w:rsidRPr="0016686E" w:rsidRDefault="00877701" w:rsidP="00BB7EA8">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Dezbaterea</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panelul</w:t>
      </w:r>
      <w:proofErr w:type="spellEnd"/>
      <w:r w:rsidRPr="0016686E">
        <w:rPr>
          <w:rFonts w:ascii="Times New Roman" w:hAnsi="Times New Roman" w:cs="Times New Roman"/>
          <w:sz w:val="25"/>
          <w:szCs w:val="25"/>
        </w:rPr>
        <w:t xml:space="preserve"> nr. 2 a </w:t>
      </w:r>
      <w:proofErr w:type="spellStart"/>
      <w:r w:rsidRPr="0016686E">
        <w:rPr>
          <w:rFonts w:ascii="Times New Roman" w:hAnsi="Times New Roman" w:cs="Times New Roman"/>
          <w:sz w:val="25"/>
          <w:szCs w:val="25"/>
        </w:rPr>
        <w:t>evidențiat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poveștile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succes</w:t>
      </w:r>
      <w:proofErr w:type="spellEnd"/>
      <w:r w:rsidRPr="0016686E">
        <w:rPr>
          <w:rFonts w:ascii="Times New Roman" w:hAnsi="Times New Roman" w:cs="Times New Roman"/>
          <w:sz w:val="25"/>
          <w:szCs w:val="25"/>
        </w:rPr>
        <w:t xml:space="preserve"> ale </w:t>
      </w:r>
      <w:proofErr w:type="spellStart"/>
      <w:r w:rsidRPr="0016686E">
        <w:rPr>
          <w:rFonts w:ascii="Times New Roman" w:hAnsi="Times New Roman" w:cs="Times New Roman"/>
          <w:sz w:val="25"/>
          <w:szCs w:val="25"/>
        </w:rPr>
        <w:t>organizării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timpul</w:t>
      </w:r>
      <w:proofErr w:type="spellEnd"/>
      <w:r w:rsidRPr="0016686E">
        <w:rPr>
          <w:rFonts w:ascii="Times New Roman" w:hAnsi="Times New Roman" w:cs="Times New Roman"/>
          <w:sz w:val="25"/>
          <w:szCs w:val="25"/>
        </w:rPr>
        <w:t xml:space="preserve"> COVID-19, </w:t>
      </w:r>
      <w:proofErr w:type="spellStart"/>
      <w:r w:rsidRPr="0016686E">
        <w:rPr>
          <w:rFonts w:ascii="Times New Roman" w:hAnsi="Times New Roman" w:cs="Times New Roman"/>
          <w:sz w:val="25"/>
          <w:szCs w:val="25"/>
        </w:rPr>
        <w:t>punându</w:t>
      </w:r>
      <w:proofErr w:type="spellEnd"/>
      <w:r w:rsidRPr="0016686E">
        <w:rPr>
          <w:rFonts w:ascii="Times New Roman" w:hAnsi="Times New Roman" w:cs="Times New Roman"/>
          <w:sz w:val="25"/>
          <w:szCs w:val="25"/>
        </w:rPr>
        <w:t xml:space="preserve">-se accent pe </w:t>
      </w:r>
      <w:proofErr w:type="spellStart"/>
      <w:r w:rsidRPr="0016686E">
        <w:rPr>
          <w:rFonts w:ascii="Times New Roman" w:hAnsi="Times New Roman" w:cs="Times New Roman"/>
          <w:sz w:val="25"/>
          <w:szCs w:val="25"/>
        </w:rPr>
        <w:t>studiile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caz</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experiența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autorităților</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din  Taiwan</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România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Mongolia. </w:t>
      </w:r>
    </w:p>
    <w:p w14:paraId="556047E6" w14:textId="77777777" w:rsidR="00877701" w:rsidRPr="0016686E" w:rsidRDefault="00877701" w:rsidP="00BB7EA8">
      <w:pPr>
        <w:ind w:firstLine="720"/>
        <w:jc w:val="both"/>
        <w:rPr>
          <w:rFonts w:ascii="Times New Roman" w:hAnsi="Times New Roman" w:cs="Times New Roman"/>
          <w:sz w:val="25"/>
          <w:szCs w:val="25"/>
        </w:rPr>
      </w:pPr>
      <w:proofErr w:type="spellStart"/>
      <w:r w:rsidRPr="002F5618">
        <w:rPr>
          <w:rFonts w:ascii="Times New Roman" w:hAnsi="Times New Roman" w:cs="Times New Roman"/>
          <w:i/>
          <w:iCs/>
          <w:sz w:val="25"/>
          <w:szCs w:val="25"/>
        </w:rPr>
        <w:t>Cea</w:t>
      </w:r>
      <w:proofErr w:type="spellEnd"/>
      <w:r w:rsidRPr="002F5618">
        <w:rPr>
          <w:rFonts w:ascii="Times New Roman" w:hAnsi="Times New Roman" w:cs="Times New Roman"/>
          <w:i/>
          <w:iCs/>
          <w:sz w:val="25"/>
          <w:szCs w:val="25"/>
        </w:rPr>
        <w:t xml:space="preserve"> de a 2-a zi</w:t>
      </w:r>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Forumului</w:t>
      </w:r>
      <w:proofErr w:type="spellEnd"/>
      <w:r w:rsidRPr="0016686E">
        <w:rPr>
          <w:rFonts w:ascii="Times New Roman" w:hAnsi="Times New Roman" w:cs="Times New Roman"/>
          <w:sz w:val="25"/>
          <w:szCs w:val="25"/>
        </w:rPr>
        <w:t xml:space="preserve"> AESF 5 a </w:t>
      </w:r>
      <w:proofErr w:type="spellStart"/>
      <w:r w:rsidRPr="0016686E">
        <w:rPr>
          <w:rFonts w:ascii="Times New Roman" w:hAnsi="Times New Roman" w:cs="Times New Roman"/>
          <w:sz w:val="25"/>
          <w:szCs w:val="25"/>
        </w:rPr>
        <w:t>început</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discursul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susținut</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domnul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Gothom</w:t>
      </w:r>
      <w:proofErr w:type="spellEnd"/>
      <w:r w:rsidRPr="0016686E">
        <w:rPr>
          <w:rFonts w:ascii="Times New Roman" w:hAnsi="Times New Roman" w:cs="Times New Roman"/>
          <w:sz w:val="25"/>
          <w:szCs w:val="25"/>
        </w:rPr>
        <w:t xml:space="preserve"> Arya,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comisar</w:t>
      </w:r>
      <w:proofErr w:type="spellEnd"/>
      <w:r w:rsidRPr="0016686E">
        <w:rPr>
          <w:rFonts w:ascii="Times New Roman" w:hAnsi="Times New Roman" w:cs="Times New Roman"/>
          <w:sz w:val="25"/>
          <w:szCs w:val="25"/>
        </w:rPr>
        <w:t xml:space="preserve"> al </w:t>
      </w:r>
      <w:proofErr w:type="spellStart"/>
      <w:r w:rsidRPr="0016686E">
        <w:rPr>
          <w:rFonts w:ascii="Times New Roman" w:hAnsi="Times New Roman" w:cs="Times New Roman"/>
          <w:sz w:val="25"/>
          <w:szCs w:val="25"/>
        </w:rPr>
        <w:t>Comisiei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Thailanda</w:t>
      </w:r>
      <w:proofErr w:type="spellEnd"/>
      <w:r w:rsidRPr="0016686E">
        <w:rPr>
          <w:rFonts w:ascii="Times New Roman" w:hAnsi="Times New Roman" w:cs="Times New Roman"/>
          <w:sz w:val="25"/>
          <w:szCs w:val="25"/>
        </w:rPr>
        <w:t xml:space="preserve">, care s-a </w:t>
      </w:r>
      <w:proofErr w:type="spellStart"/>
      <w:r w:rsidRPr="0016686E">
        <w:rPr>
          <w:rFonts w:ascii="Times New Roman" w:hAnsi="Times New Roman" w:cs="Times New Roman"/>
          <w:sz w:val="25"/>
          <w:szCs w:val="25"/>
        </w:rPr>
        <w:t>axat</w:t>
      </w:r>
      <w:proofErr w:type="spellEnd"/>
      <w:r w:rsidRPr="0016686E">
        <w:rPr>
          <w:rFonts w:ascii="Times New Roman" w:hAnsi="Times New Roman" w:cs="Times New Roman"/>
          <w:sz w:val="25"/>
          <w:szCs w:val="25"/>
        </w:rPr>
        <w:t xml:space="preserve"> pe </w:t>
      </w:r>
      <w:proofErr w:type="spellStart"/>
      <w:r w:rsidRPr="0016686E">
        <w:rPr>
          <w:rFonts w:ascii="Times New Roman" w:hAnsi="Times New Roman" w:cs="Times New Roman"/>
          <w:sz w:val="25"/>
          <w:szCs w:val="25"/>
        </w:rPr>
        <w:t>principiul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democrației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esența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precum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pe </w:t>
      </w:r>
      <w:proofErr w:type="spellStart"/>
      <w:r w:rsidRPr="0016686E">
        <w:rPr>
          <w:rFonts w:ascii="Times New Roman" w:hAnsi="Times New Roman" w:cs="Times New Roman"/>
          <w:sz w:val="25"/>
          <w:szCs w:val="25"/>
        </w:rPr>
        <w:t>importanța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păstrării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protejării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acestora</w:t>
      </w:r>
      <w:proofErr w:type="spellEnd"/>
      <w:r w:rsidRPr="0016686E">
        <w:rPr>
          <w:rFonts w:ascii="Times New Roman" w:hAnsi="Times New Roman" w:cs="Times New Roman"/>
          <w:sz w:val="25"/>
          <w:szCs w:val="25"/>
        </w:rPr>
        <w:t xml:space="preserve">. El a </w:t>
      </w:r>
      <w:proofErr w:type="spellStart"/>
      <w:r w:rsidRPr="0016686E">
        <w:rPr>
          <w:rFonts w:ascii="Times New Roman" w:hAnsi="Times New Roman" w:cs="Times New Roman"/>
          <w:sz w:val="25"/>
          <w:szCs w:val="25"/>
        </w:rPr>
        <w:t>subliniat</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asemenea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societatea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civilă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toate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părțile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interesate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lucreze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mână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mână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face </w:t>
      </w:r>
      <w:proofErr w:type="spellStart"/>
      <w:r w:rsidRPr="0016686E">
        <w:rPr>
          <w:rFonts w:ascii="Times New Roman" w:hAnsi="Times New Roman" w:cs="Times New Roman"/>
          <w:sz w:val="25"/>
          <w:szCs w:val="25"/>
        </w:rPr>
        <w:t>față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provocărilor</w:t>
      </w:r>
      <w:proofErr w:type="spellEnd"/>
      <w:r w:rsidRPr="0016686E">
        <w:rPr>
          <w:rFonts w:ascii="Times New Roman" w:hAnsi="Times New Roman" w:cs="Times New Roman"/>
          <w:sz w:val="25"/>
          <w:szCs w:val="25"/>
        </w:rPr>
        <w:t xml:space="preserve"> cu care se </w:t>
      </w:r>
      <w:proofErr w:type="spellStart"/>
      <w:r w:rsidRPr="0016686E">
        <w:rPr>
          <w:rFonts w:ascii="Times New Roman" w:hAnsi="Times New Roman" w:cs="Times New Roman"/>
          <w:sz w:val="25"/>
          <w:szCs w:val="25"/>
        </w:rPr>
        <w:t>confruntă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prezent</w:t>
      </w:r>
      <w:proofErr w:type="spellEnd"/>
      <w:r w:rsidRPr="0016686E">
        <w:rPr>
          <w:rFonts w:ascii="Times New Roman" w:hAnsi="Times New Roman" w:cs="Times New Roman"/>
          <w:sz w:val="25"/>
          <w:szCs w:val="25"/>
        </w:rPr>
        <w:t xml:space="preserve">. </w:t>
      </w:r>
    </w:p>
    <w:p w14:paraId="69B32C6D" w14:textId="77777777" w:rsidR="00877701" w:rsidRPr="0016686E" w:rsidRDefault="00877701" w:rsidP="00BB7EA8">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Dezbaterea</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panelul</w:t>
      </w:r>
      <w:proofErr w:type="spellEnd"/>
      <w:r w:rsidRPr="0016686E">
        <w:rPr>
          <w:rFonts w:ascii="Times New Roman" w:hAnsi="Times New Roman" w:cs="Times New Roman"/>
          <w:sz w:val="25"/>
          <w:szCs w:val="25"/>
        </w:rPr>
        <w:t xml:space="preserve"> nr. 3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evidențiat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cooperarea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dintre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organismele</w:t>
      </w:r>
      <w:proofErr w:type="spellEnd"/>
      <w:r w:rsidRPr="0016686E">
        <w:rPr>
          <w:rFonts w:ascii="Times New Roman" w:hAnsi="Times New Roman" w:cs="Times New Roman"/>
          <w:sz w:val="25"/>
          <w:szCs w:val="25"/>
        </w:rPr>
        <w:t xml:space="preserve"> de management electoral (EMB)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organizațiile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societății</w:t>
      </w:r>
      <w:proofErr w:type="spellEnd"/>
      <w:r w:rsidRPr="0016686E">
        <w:rPr>
          <w:rFonts w:ascii="Times New Roman" w:hAnsi="Times New Roman" w:cs="Times New Roman"/>
          <w:sz w:val="25"/>
          <w:szCs w:val="25"/>
        </w:rPr>
        <w:t xml:space="preserve"> civile (OSC)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promova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reforma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același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timp</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desfășura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liniștite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incluzive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Participanții</w:t>
      </w:r>
      <w:proofErr w:type="spellEnd"/>
      <w:r w:rsidRPr="0016686E">
        <w:rPr>
          <w:rFonts w:ascii="Times New Roman" w:hAnsi="Times New Roman" w:cs="Times New Roman"/>
          <w:sz w:val="25"/>
          <w:szCs w:val="25"/>
        </w:rPr>
        <w:t xml:space="preserve"> au </w:t>
      </w:r>
      <w:proofErr w:type="spellStart"/>
      <w:r w:rsidRPr="0016686E">
        <w:rPr>
          <w:rFonts w:ascii="Times New Roman" w:hAnsi="Times New Roman" w:cs="Times New Roman"/>
          <w:sz w:val="25"/>
          <w:szCs w:val="25"/>
        </w:rPr>
        <w:t>avut</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asemenea</w:t>
      </w:r>
      <w:proofErr w:type="spellEnd"/>
      <w:r w:rsidRPr="0016686E">
        <w:rPr>
          <w:rFonts w:ascii="Times New Roman" w:hAnsi="Times New Roman" w:cs="Times New Roman"/>
          <w:sz w:val="25"/>
          <w:szCs w:val="25"/>
        </w:rPr>
        <w:t xml:space="preserve">, o </w:t>
      </w:r>
      <w:proofErr w:type="spellStart"/>
      <w:r w:rsidRPr="0016686E">
        <w:rPr>
          <w:rFonts w:ascii="Times New Roman" w:hAnsi="Times New Roman" w:cs="Times New Roman"/>
          <w:sz w:val="25"/>
          <w:szCs w:val="25"/>
        </w:rPr>
        <w:t>discuție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cuprinzătoare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despre</w:t>
      </w:r>
      <w:proofErr w:type="spellEnd"/>
      <w:r w:rsidRPr="0016686E">
        <w:rPr>
          <w:rFonts w:ascii="Times New Roman" w:hAnsi="Times New Roman" w:cs="Times New Roman"/>
          <w:sz w:val="25"/>
          <w:szCs w:val="25"/>
        </w:rPr>
        <w:t xml:space="preserve"> cum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se </w:t>
      </w:r>
      <w:proofErr w:type="spellStart"/>
      <w:r w:rsidRPr="0016686E">
        <w:rPr>
          <w:rFonts w:ascii="Times New Roman" w:hAnsi="Times New Roman" w:cs="Times New Roman"/>
          <w:sz w:val="25"/>
          <w:szCs w:val="25"/>
        </w:rPr>
        <w:t>garanteze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spațiu</w:t>
      </w:r>
      <w:proofErr w:type="spellEnd"/>
      <w:r w:rsidRPr="0016686E">
        <w:rPr>
          <w:rFonts w:ascii="Times New Roman" w:hAnsi="Times New Roman" w:cs="Times New Roman"/>
          <w:sz w:val="25"/>
          <w:szCs w:val="25"/>
        </w:rPr>
        <w:t xml:space="preserve"> civic </w:t>
      </w:r>
      <w:proofErr w:type="spellStart"/>
      <w:r w:rsidRPr="0016686E">
        <w:rPr>
          <w:rFonts w:ascii="Times New Roman" w:hAnsi="Times New Roman" w:cs="Times New Roman"/>
          <w:sz w:val="25"/>
          <w:szCs w:val="25"/>
        </w:rPr>
        <w:t>suficient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implicarea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activitatea</w:t>
      </w:r>
      <w:proofErr w:type="spellEnd"/>
      <w:r w:rsidRPr="0016686E">
        <w:rPr>
          <w:rFonts w:ascii="Times New Roman" w:hAnsi="Times New Roman" w:cs="Times New Roman"/>
          <w:sz w:val="25"/>
          <w:szCs w:val="25"/>
        </w:rPr>
        <w:t xml:space="preserve"> OSC-</w:t>
      </w:r>
      <w:proofErr w:type="spellStart"/>
      <w:r w:rsidRPr="0016686E">
        <w:rPr>
          <w:rFonts w:ascii="Times New Roman" w:hAnsi="Times New Roman" w:cs="Times New Roman"/>
          <w:sz w:val="25"/>
          <w:szCs w:val="25"/>
        </w:rPr>
        <w:t>urilor</w:t>
      </w:r>
      <w:proofErr w:type="spellEnd"/>
      <w:r w:rsidRPr="0016686E">
        <w:rPr>
          <w:rFonts w:ascii="Times New Roman" w:hAnsi="Times New Roman" w:cs="Times New Roman"/>
          <w:sz w:val="25"/>
          <w:szCs w:val="25"/>
        </w:rPr>
        <w:t xml:space="preserve">. </w:t>
      </w:r>
    </w:p>
    <w:p w14:paraId="19BC44B1" w14:textId="77777777" w:rsidR="00877701" w:rsidRPr="0016686E" w:rsidRDefault="00877701" w:rsidP="00BB7EA8">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Subiectul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dezbaterii</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panelul</w:t>
      </w:r>
      <w:proofErr w:type="spellEnd"/>
      <w:r w:rsidRPr="0016686E">
        <w:rPr>
          <w:rFonts w:ascii="Times New Roman" w:hAnsi="Times New Roman" w:cs="Times New Roman"/>
          <w:sz w:val="25"/>
          <w:szCs w:val="25"/>
        </w:rPr>
        <w:t xml:space="preserve"> nr. 4 a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utilizarea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tehnologiei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datelor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deschise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îmbunătăți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integritatea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Experții</w:t>
      </w:r>
      <w:proofErr w:type="spellEnd"/>
      <w:r w:rsidRPr="0016686E">
        <w:rPr>
          <w:rFonts w:ascii="Times New Roman" w:hAnsi="Times New Roman" w:cs="Times New Roman"/>
          <w:sz w:val="25"/>
          <w:szCs w:val="25"/>
        </w:rPr>
        <w:t xml:space="preserve"> au pus accent pe </w:t>
      </w:r>
      <w:proofErr w:type="spellStart"/>
      <w:r w:rsidRPr="0016686E">
        <w:rPr>
          <w:rFonts w:ascii="Times New Roman" w:hAnsi="Times New Roman" w:cs="Times New Roman"/>
          <w:sz w:val="25"/>
          <w:szCs w:val="25"/>
        </w:rPr>
        <w:t>cât</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importante</w:t>
      </w:r>
      <w:proofErr w:type="spellEnd"/>
      <w:r w:rsidRPr="0016686E">
        <w:rPr>
          <w:rFonts w:ascii="Times New Roman" w:hAnsi="Times New Roman" w:cs="Times New Roman"/>
          <w:sz w:val="25"/>
          <w:szCs w:val="25"/>
        </w:rPr>
        <w:t xml:space="preserve"> sunt </w:t>
      </w:r>
      <w:proofErr w:type="spellStart"/>
      <w:r w:rsidRPr="0016686E">
        <w:rPr>
          <w:rFonts w:ascii="Times New Roman" w:hAnsi="Times New Roman" w:cs="Times New Roman"/>
          <w:sz w:val="25"/>
          <w:szCs w:val="25"/>
        </w:rPr>
        <w:t>datele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deschise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despre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care sunt </w:t>
      </w:r>
      <w:proofErr w:type="spellStart"/>
      <w:r w:rsidRPr="0016686E">
        <w:rPr>
          <w:rFonts w:ascii="Times New Roman" w:hAnsi="Times New Roman" w:cs="Times New Roman"/>
          <w:sz w:val="25"/>
          <w:szCs w:val="25"/>
        </w:rPr>
        <w:t>cele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recente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tendințe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lecțiile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învățate</w:t>
      </w:r>
      <w:proofErr w:type="spellEnd"/>
      <w:r w:rsidRPr="0016686E">
        <w:rPr>
          <w:rFonts w:ascii="Times New Roman" w:hAnsi="Times New Roman" w:cs="Times New Roman"/>
          <w:sz w:val="25"/>
          <w:szCs w:val="25"/>
        </w:rPr>
        <w:t xml:space="preserve">, precum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bune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practici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experiențe</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diferite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țări</w:t>
      </w:r>
      <w:proofErr w:type="spellEnd"/>
      <w:r w:rsidRPr="0016686E">
        <w:rPr>
          <w:rFonts w:ascii="Times New Roman" w:hAnsi="Times New Roman" w:cs="Times New Roman"/>
          <w:sz w:val="25"/>
          <w:szCs w:val="25"/>
        </w:rPr>
        <w:t xml:space="preserve">. </w:t>
      </w:r>
    </w:p>
    <w:p w14:paraId="66A3EDC6" w14:textId="501434AD" w:rsidR="00877701" w:rsidRPr="006F1C6B" w:rsidRDefault="00877701" w:rsidP="00BB7EA8">
      <w:pPr>
        <w:ind w:firstLine="360"/>
        <w:jc w:val="both"/>
        <w:rPr>
          <w:rFonts w:ascii="Times New Roman" w:hAnsi="Times New Roman" w:cs="Times New Roman"/>
          <w:sz w:val="25"/>
          <w:szCs w:val="25"/>
          <w:lang w:val="fr-FR"/>
        </w:rPr>
      </w:pPr>
      <w:r w:rsidRPr="0016686E">
        <w:rPr>
          <w:rFonts w:ascii="Times New Roman" w:hAnsi="Times New Roman" w:cs="Times New Roman"/>
          <w:sz w:val="25"/>
          <w:szCs w:val="25"/>
        </w:rPr>
        <w:t xml:space="preserve">La </w:t>
      </w:r>
      <w:proofErr w:type="spellStart"/>
      <w:r w:rsidRPr="0016686E">
        <w:rPr>
          <w:rFonts w:ascii="Times New Roman" w:hAnsi="Times New Roman" w:cs="Times New Roman"/>
          <w:sz w:val="25"/>
          <w:szCs w:val="25"/>
        </w:rPr>
        <w:t>sfârșitul</w:t>
      </w:r>
      <w:proofErr w:type="spellEnd"/>
      <w:r w:rsidRPr="0016686E">
        <w:rPr>
          <w:rFonts w:ascii="Times New Roman" w:hAnsi="Times New Roman" w:cs="Times New Roman"/>
          <w:sz w:val="25"/>
          <w:szCs w:val="25"/>
        </w:rPr>
        <w:t xml:space="preserve"> </w:t>
      </w:r>
      <w:proofErr w:type="spellStart"/>
      <w:r w:rsidR="00BB7EA8">
        <w:rPr>
          <w:rFonts w:ascii="Times New Roman" w:hAnsi="Times New Roman" w:cs="Times New Roman"/>
          <w:sz w:val="25"/>
          <w:szCs w:val="25"/>
        </w:rPr>
        <w:t>F</w:t>
      </w:r>
      <w:r w:rsidRPr="0016686E">
        <w:rPr>
          <w:rFonts w:ascii="Times New Roman" w:hAnsi="Times New Roman" w:cs="Times New Roman"/>
          <w:sz w:val="25"/>
          <w:szCs w:val="25"/>
        </w:rPr>
        <w:t>orumului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prezentat</w:t>
      </w:r>
      <w:proofErr w:type="spellEnd"/>
      <w:r w:rsidRPr="0016686E">
        <w:rPr>
          <w:rFonts w:ascii="Times New Roman" w:hAnsi="Times New Roman" w:cs="Times New Roman"/>
          <w:sz w:val="25"/>
          <w:szCs w:val="25"/>
        </w:rPr>
        <w:t xml:space="preserve"> un memorandum </w:t>
      </w:r>
      <w:proofErr w:type="spellStart"/>
      <w:r w:rsidRPr="0016686E">
        <w:rPr>
          <w:rFonts w:ascii="Times New Roman" w:hAnsi="Times New Roman" w:cs="Times New Roman"/>
          <w:sz w:val="25"/>
          <w:szCs w:val="25"/>
        </w:rPr>
        <w:t>bazat</w:t>
      </w:r>
      <w:proofErr w:type="spellEnd"/>
      <w:r w:rsidRPr="0016686E">
        <w:rPr>
          <w:rFonts w:ascii="Times New Roman" w:hAnsi="Times New Roman" w:cs="Times New Roman"/>
          <w:sz w:val="25"/>
          <w:szCs w:val="25"/>
        </w:rPr>
        <w:t xml:space="preserve"> pe </w:t>
      </w:r>
      <w:proofErr w:type="spellStart"/>
      <w:r w:rsidRPr="0016686E">
        <w:rPr>
          <w:rFonts w:ascii="Times New Roman" w:hAnsi="Times New Roman" w:cs="Times New Roman"/>
          <w:sz w:val="25"/>
          <w:szCs w:val="25"/>
        </w:rPr>
        <w:t>rezultatul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reuniuni</w:t>
      </w:r>
      <w:proofErr w:type="spellEnd"/>
      <w:r w:rsidRPr="0016686E">
        <w:rPr>
          <w:rFonts w:ascii="Times New Roman" w:hAnsi="Times New Roman" w:cs="Times New Roman"/>
          <w:sz w:val="25"/>
          <w:szCs w:val="25"/>
        </w:rPr>
        <w:t xml:space="preserve"> ale </w:t>
      </w:r>
      <w:proofErr w:type="spellStart"/>
      <w:r w:rsidRPr="0016686E">
        <w:rPr>
          <w:rFonts w:ascii="Times New Roman" w:hAnsi="Times New Roman" w:cs="Times New Roman"/>
          <w:sz w:val="25"/>
          <w:szCs w:val="25"/>
        </w:rPr>
        <w:t>grupurilor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lucru</w:t>
      </w:r>
      <w:proofErr w:type="spellEnd"/>
      <w:r w:rsidRPr="0016686E">
        <w:rPr>
          <w:rFonts w:ascii="Times New Roman" w:hAnsi="Times New Roman" w:cs="Times New Roman"/>
          <w:sz w:val="25"/>
          <w:szCs w:val="25"/>
        </w:rPr>
        <w:t xml:space="preserve"> care au </w:t>
      </w:r>
      <w:proofErr w:type="spellStart"/>
      <w:r w:rsidRPr="0016686E">
        <w:rPr>
          <w:rFonts w:ascii="Times New Roman" w:hAnsi="Times New Roman" w:cs="Times New Roman"/>
          <w:sz w:val="25"/>
          <w:szCs w:val="25"/>
        </w:rPr>
        <w:t>avut</w:t>
      </w:r>
      <w:proofErr w:type="spellEnd"/>
      <w:r w:rsidRPr="0016686E">
        <w:rPr>
          <w:rFonts w:ascii="Times New Roman" w:hAnsi="Times New Roman" w:cs="Times New Roman"/>
          <w:sz w:val="25"/>
          <w:szCs w:val="25"/>
        </w:rPr>
        <w:t xml:space="preserve"> loc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perioada</w:t>
      </w:r>
      <w:proofErr w:type="spellEnd"/>
      <w:r w:rsidRPr="0016686E">
        <w:rPr>
          <w:rFonts w:ascii="Times New Roman" w:hAnsi="Times New Roman" w:cs="Times New Roman"/>
          <w:sz w:val="25"/>
          <w:szCs w:val="25"/>
        </w:rPr>
        <w:t xml:space="preserve"> 15 </w:t>
      </w:r>
      <w:proofErr w:type="spellStart"/>
      <w:r w:rsidRPr="0016686E">
        <w:rPr>
          <w:rFonts w:ascii="Times New Roman" w:hAnsi="Times New Roman" w:cs="Times New Roman"/>
          <w:sz w:val="25"/>
          <w:szCs w:val="25"/>
        </w:rPr>
        <w:t>septembrie</w:t>
      </w:r>
      <w:proofErr w:type="spellEnd"/>
      <w:r w:rsidRPr="0016686E">
        <w:rPr>
          <w:rFonts w:ascii="Times New Roman" w:hAnsi="Times New Roman" w:cs="Times New Roman"/>
          <w:sz w:val="25"/>
          <w:szCs w:val="25"/>
        </w:rPr>
        <w:t xml:space="preserve"> - 6 </w:t>
      </w:r>
      <w:proofErr w:type="spellStart"/>
      <w:r w:rsidRPr="0016686E">
        <w:rPr>
          <w:rFonts w:ascii="Times New Roman" w:hAnsi="Times New Roman" w:cs="Times New Roman"/>
          <w:sz w:val="25"/>
          <w:szCs w:val="25"/>
        </w:rPr>
        <w:t>octombrie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înainte</w:t>
      </w:r>
      <w:proofErr w:type="spellEnd"/>
      <w:r w:rsidRPr="0016686E">
        <w:rPr>
          <w:rFonts w:ascii="Times New Roman" w:hAnsi="Times New Roman" w:cs="Times New Roman"/>
          <w:sz w:val="25"/>
          <w:szCs w:val="25"/>
        </w:rPr>
        <w:t xml:space="preserve"> </w:t>
      </w:r>
      <w:r w:rsidRPr="0016686E">
        <w:rPr>
          <w:rFonts w:ascii="Times New Roman" w:hAnsi="Times New Roman" w:cs="Times New Roman"/>
          <w:sz w:val="25"/>
          <w:szCs w:val="25"/>
        </w:rPr>
        <w:lastRenderedPageBreak/>
        <w:t xml:space="preserve">de </w:t>
      </w:r>
      <w:proofErr w:type="spellStart"/>
      <w:r w:rsidRPr="0016686E">
        <w:rPr>
          <w:rFonts w:ascii="Times New Roman" w:hAnsi="Times New Roman" w:cs="Times New Roman"/>
          <w:sz w:val="25"/>
          <w:szCs w:val="25"/>
        </w:rPr>
        <w:t>plenara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Forumului</w:t>
      </w:r>
      <w:proofErr w:type="spellEnd"/>
      <w:r w:rsidRPr="0016686E">
        <w:rPr>
          <w:rFonts w:ascii="Times New Roman" w:hAnsi="Times New Roman" w:cs="Times New Roman"/>
          <w:sz w:val="25"/>
          <w:szCs w:val="25"/>
        </w:rPr>
        <w:t xml:space="preserve"> AESF 5. </w:t>
      </w:r>
      <w:proofErr w:type="spellStart"/>
      <w:r w:rsidRPr="0016686E">
        <w:rPr>
          <w:rFonts w:ascii="Times New Roman" w:hAnsi="Times New Roman" w:cs="Times New Roman"/>
          <w:sz w:val="25"/>
          <w:szCs w:val="25"/>
        </w:rPr>
        <w:t>Acest</w:t>
      </w:r>
      <w:proofErr w:type="spellEnd"/>
      <w:r w:rsidRPr="0016686E">
        <w:rPr>
          <w:rFonts w:ascii="Times New Roman" w:hAnsi="Times New Roman" w:cs="Times New Roman"/>
          <w:sz w:val="25"/>
          <w:szCs w:val="25"/>
        </w:rPr>
        <w:t xml:space="preserve"> document </w:t>
      </w:r>
      <w:proofErr w:type="spellStart"/>
      <w:r w:rsidRPr="0016686E">
        <w:rPr>
          <w:rFonts w:ascii="Times New Roman" w:hAnsi="Times New Roman" w:cs="Times New Roman"/>
          <w:sz w:val="25"/>
          <w:szCs w:val="25"/>
        </w:rPr>
        <w:t>servește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drept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ghid</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părțile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interesate</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depun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eforturi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îmbunătăți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țările</w:t>
      </w:r>
      <w:proofErr w:type="spellEnd"/>
      <w:r w:rsidRPr="0016686E">
        <w:rPr>
          <w:rFonts w:ascii="Times New Roman" w:hAnsi="Times New Roman" w:cs="Times New Roman"/>
          <w:sz w:val="25"/>
          <w:szCs w:val="25"/>
        </w:rPr>
        <w:t xml:space="preserve"> lor, </w:t>
      </w:r>
      <w:proofErr w:type="spellStart"/>
      <w:r w:rsidRPr="0016686E">
        <w:rPr>
          <w:rFonts w:ascii="Times New Roman" w:hAnsi="Times New Roman" w:cs="Times New Roman"/>
          <w:sz w:val="25"/>
          <w:szCs w:val="25"/>
        </w:rPr>
        <w:t>respectiv</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căutarea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unei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democrații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autentice</w:t>
      </w:r>
      <w:proofErr w:type="spellEnd"/>
      <w:r w:rsidRPr="0016686E">
        <w:rPr>
          <w:rFonts w:ascii="Times New Roman" w:hAnsi="Times New Roman" w:cs="Times New Roman"/>
          <w:sz w:val="25"/>
          <w:szCs w:val="25"/>
        </w:rPr>
        <w:t xml:space="preserve">. </w:t>
      </w:r>
      <w:r w:rsidRPr="006F1C6B">
        <w:rPr>
          <w:rFonts w:ascii="Times New Roman" w:hAnsi="Times New Roman" w:cs="Times New Roman"/>
          <w:sz w:val="25"/>
          <w:szCs w:val="25"/>
          <w:lang w:val="fr-FR"/>
        </w:rPr>
        <w:t xml:space="preserve">Grupurile de lucru au fost următoarele s-au concentrat asupra următoarelor teme:  </w:t>
      </w:r>
    </w:p>
    <w:p w14:paraId="39E5BCF7" w14:textId="77777777" w:rsidR="00877701" w:rsidRPr="00EF3774" w:rsidRDefault="00877701" w:rsidP="00EF3774">
      <w:pPr>
        <w:pStyle w:val="ListParagraph"/>
        <w:numPr>
          <w:ilvl w:val="0"/>
          <w:numId w:val="9"/>
        </w:numPr>
        <w:jc w:val="both"/>
        <w:rPr>
          <w:rFonts w:ascii="Times New Roman" w:hAnsi="Times New Roman" w:cs="Times New Roman"/>
          <w:sz w:val="25"/>
          <w:szCs w:val="25"/>
        </w:rPr>
      </w:pPr>
      <w:r w:rsidRPr="00EF3774">
        <w:rPr>
          <w:rFonts w:ascii="Times New Roman" w:hAnsi="Times New Roman" w:cs="Times New Roman"/>
          <w:sz w:val="25"/>
          <w:szCs w:val="25"/>
        </w:rPr>
        <w:t>„</w:t>
      </w:r>
      <w:proofErr w:type="spellStart"/>
      <w:r w:rsidRPr="00EF3774">
        <w:rPr>
          <w:rFonts w:ascii="Times New Roman" w:hAnsi="Times New Roman" w:cs="Times New Roman"/>
          <w:sz w:val="25"/>
          <w:szCs w:val="25"/>
        </w:rPr>
        <w:t>Încurajarea</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alegerilor</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mai</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incluzive</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și</w:t>
      </w:r>
      <w:proofErr w:type="spellEnd"/>
      <w:r w:rsidRPr="00EF3774">
        <w:rPr>
          <w:rFonts w:ascii="Times New Roman" w:hAnsi="Times New Roman" w:cs="Times New Roman"/>
          <w:sz w:val="25"/>
          <w:szCs w:val="25"/>
        </w:rPr>
        <w:t xml:space="preserve"> participative”; </w:t>
      </w:r>
    </w:p>
    <w:p w14:paraId="3D8F291F" w14:textId="77777777" w:rsidR="00877701" w:rsidRPr="00EF3774" w:rsidRDefault="00877701" w:rsidP="00EF3774">
      <w:pPr>
        <w:pStyle w:val="ListParagraph"/>
        <w:numPr>
          <w:ilvl w:val="0"/>
          <w:numId w:val="9"/>
        </w:numPr>
        <w:jc w:val="both"/>
        <w:rPr>
          <w:rFonts w:ascii="Times New Roman" w:hAnsi="Times New Roman" w:cs="Times New Roman"/>
          <w:sz w:val="25"/>
          <w:szCs w:val="25"/>
        </w:rPr>
      </w:pPr>
      <w:r w:rsidRPr="00EF3774">
        <w:rPr>
          <w:rFonts w:ascii="Times New Roman" w:hAnsi="Times New Roman" w:cs="Times New Roman"/>
          <w:sz w:val="25"/>
          <w:szCs w:val="25"/>
        </w:rPr>
        <w:t>„</w:t>
      </w:r>
      <w:proofErr w:type="spellStart"/>
      <w:r w:rsidRPr="00EF3774">
        <w:rPr>
          <w:rFonts w:ascii="Times New Roman" w:hAnsi="Times New Roman" w:cs="Times New Roman"/>
          <w:sz w:val="25"/>
          <w:szCs w:val="25"/>
        </w:rPr>
        <w:t>Provocări</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pentru</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integritatea</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electorală</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și</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soluții</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posibile</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finanțarea</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campaniei</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electorale</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observarea</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alegerilor</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utilizarea</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tehnologiei</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pentru</w:t>
      </w:r>
      <w:proofErr w:type="spellEnd"/>
      <w:r w:rsidRPr="00EF3774">
        <w:rPr>
          <w:rFonts w:ascii="Times New Roman" w:hAnsi="Times New Roman" w:cs="Times New Roman"/>
          <w:sz w:val="25"/>
          <w:szCs w:val="25"/>
        </w:rPr>
        <w:t xml:space="preserve"> a </w:t>
      </w:r>
      <w:proofErr w:type="spellStart"/>
      <w:r w:rsidRPr="00EF3774">
        <w:rPr>
          <w:rFonts w:ascii="Times New Roman" w:hAnsi="Times New Roman" w:cs="Times New Roman"/>
          <w:sz w:val="25"/>
          <w:szCs w:val="25"/>
        </w:rPr>
        <w:t>spori</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transparența</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electorală</w:t>
      </w:r>
      <w:proofErr w:type="spellEnd"/>
      <w:r w:rsidRPr="00EF3774">
        <w:rPr>
          <w:rFonts w:ascii="Times New Roman" w:hAnsi="Times New Roman" w:cs="Times New Roman"/>
          <w:sz w:val="25"/>
          <w:szCs w:val="25"/>
        </w:rPr>
        <w:t xml:space="preserve"> etc.); </w:t>
      </w:r>
    </w:p>
    <w:p w14:paraId="3829587D" w14:textId="77777777" w:rsidR="00877701" w:rsidRPr="00EF3774" w:rsidRDefault="00877701" w:rsidP="00EF3774">
      <w:pPr>
        <w:pStyle w:val="ListParagraph"/>
        <w:numPr>
          <w:ilvl w:val="0"/>
          <w:numId w:val="9"/>
        </w:numPr>
        <w:jc w:val="both"/>
        <w:rPr>
          <w:rFonts w:ascii="Times New Roman" w:hAnsi="Times New Roman" w:cs="Times New Roman"/>
          <w:sz w:val="25"/>
          <w:szCs w:val="25"/>
        </w:rPr>
      </w:pPr>
      <w:r w:rsidRPr="00EF3774">
        <w:rPr>
          <w:rFonts w:ascii="Times New Roman" w:hAnsi="Times New Roman" w:cs="Times New Roman"/>
          <w:sz w:val="25"/>
          <w:szCs w:val="25"/>
        </w:rPr>
        <w:t xml:space="preserve">„Cele </w:t>
      </w:r>
      <w:proofErr w:type="spellStart"/>
      <w:r w:rsidRPr="00EF3774">
        <w:rPr>
          <w:rFonts w:ascii="Times New Roman" w:hAnsi="Times New Roman" w:cs="Times New Roman"/>
          <w:sz w:val="25"/>
          <w:szCs w:val="25"/>
        </w:rPr>
        <w:t>mai</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bune</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practici</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pentru</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gestionarea</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alegerilor</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în</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timpul</w:t>
      </w:r>
      <w:proofErr w:type="spellEnd"/>
      <w:r w:rsidRPr="00EF3774">
        <w:rPr>
          <w:rFonts w:ascii="Times New Roman" w:hAnsi="Times New Roman" w:cs="Times New Roman"/>
          <w:sz w:val="25"/>
          <w:szCs w:val="25"/>
        </w:rPr>
        <w:t xml:space="preserve"> </w:t>
      </w:r>
      <w:proofErr w:type="spellStart"/>
      <w:r w:rsidRPr="00EF3774">
        <w:rPr>
          <w:rFonts w:ascii="Times New Roman" w:hAnsi="Times New Roman" w:cs="Times New Roman"/>
          <w:sz w:val="25"/>
          <w:szCs w:val="25"/>
        </w:rPr>
        <w:t>pandemiei</w:t>
      </w:r>
      <w:proofErr w:type="spellEnd"/>
      <w:r w:rsidRPr="00EF3774">
        <w:rPr>
          <w:rFonts w:ascii="Times New Roman" w:hAnsi="Times New Roman" w:cs="Times New Roman"/>
          <w:sz w:val="25"/>
          <w:szCs w:val="25"/>
        </w:rPr>
        <w:t xml:space="preserve"> COVID-19 (</w:t>
      </w:r>
      <w:proofErr w:type="spellStart"/>
      <w:r w:rsidRPr="00EF3774">
        <w:rPr>
          <w:rFonts w:ascii="Times New Roman" w:hAnsi="Times New Roman" w:cs="Times New Roman"/>
          <w:sz w:val="25"/>
          <w:szCs w:val="25"/>
        </w:rPr>
        <w:t>gestionat</w:t>
      </w:r>
      <w:proofErr w:type="spellEnd"/>
      <w:r w:rsidRPr="00EF3774">
        <w:rPr>
          <w:rFonts w:ascii="Times New Roman" w:hAnsi="Times New Roman" w:cs="Times New Roman"/>
          <w:sz w:val="25"/>
          <w:szCs w:val="25"/>
        </w:rPr>
        <w:t xml:space="preserve"> de A-WEB)”.</w:t>
      </w:r>
    </w:p>
    <w:p w14:paraId="69FF3A3C" w14:textId="77777777" w:rsidR="00877701" w:rsidRPr="00EF3774" w:rsidRDefault="00877701" w:rsidP="0016686E">
      <w:pPr>
        <w:jc w:val="both"/>
        <w:rPr>
          <w:rFonts w:ascii="Times New Roman" w:hAnsi="Times New Roman" w:cs="Times New Roman"/>
          <w:i/>
          <w:iCs/>
          <w:sz w:val="25"/>
          <w:szCs w:val="25"/>
        </w:rPr>
      </w:pPr>
      <w:proofErr w:type="spellStart"/>
      <w:r w:rsidRPr="00EF3774">
        <w:rPr>
          <w:rFonts w:ascii="Times New Roman" w:hAnsi="Times New Roman" w:cs="Times New Roman"/>
          <w:i/>
          <w:iCs/>
          <w:sz w:val="25"/>
          <w:szCs w:val="25"/>
        </w:rPr>
        <w:t>Memorandumul</w:t>
      </w:r>
      <w:proofErr w:type="spellEnd"/>
      <w:r w:rsidRPr="00EF3774">
        <w:rPr>
          <w:rFonts w:ascii="Times New Roman" w:hAnsi="Times New Roman" w:cs="Times New Roman"/>
          <w:i/>
          <w:iCs/>
          <w:sz w:val="25"/>
          <w:szCs w:val="25"/>
        </w:rPr>
        <w:t xml:space="preserve"> AESF 5: Calea de </w:t>
      </w:r>
      <w:proofErr w:type="spellStart"/>
      <w:r w:rsidRPr="00EF3774">
        <w:rPr>
          <w:rFonts w:ascii="Times New Roman" w:hAnsi="Times New Roman" w:cs="Times New Roman"/>
          <w:i/>
          <w:iCs/>
          <w:sz w:val="25"/>
          <w:szCs w:val="25"/>
        </w:rPr>
        <w:t>urmat</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pentru</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alegeri</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dincolo</w:t>
      </w:r>
      <w:proofErr w:type="spellEnd"/>
      <w:r w:rsidRPr="00EF3774">
        <w:rPr>
          <w:rFonts w:ascii="Times New Roman" w:hAnsi="Times New Roman" w:cs="Times New Roman"/>
          <w:i/>
          <w:iCs/>
          <w:sz w:val="25"/>
          <w:szCs w:val="25"/>
        </w:rPr>
        <w:t xml:space="preserve"> de </w:t>
      </w:r>
      <w:proofErr w:type="spellStart"/>
      <w:r w:rsidRPr="00EF3774">
        <w:rPr>
          <w:rFonts w:ascii="Times New Roman" w:hAnsi="Times New Roman" w:cs="Times New Roman"/>
          <w:i/>
          <w:iCs/>
          <w:sz w:val="25"/>
          <w:szCs w:val="25"/>
        </w:rPr>
        <w:t>pandemia</w:t>
      </w:r>
      <w:proofErr w:type="spellEnd"/>
      <w:r w:rsidRPr="00EF3774">
        <w:rPr>
          <w:rFonts w:ascii="Times New Roman" w:hAnsi="Times New Roman" w:cs="Times New Roman"/>
          <w:i/>
          <w:iCs/>
          <w:sz w:val="25"/>
          <w:szCs w:val="25"/>
        </w:rPr>
        <w:t xml:space="preserve"> COVID-19 </w:t>
      </w:r>
    </w:p>
    <w:p w14:paraId="7F69F0AD" w14:textId="77777777" w:rsidR="00877701" w:rsidRPr="00EF3774" w:rsidRDefault="00877701" w:rsidP="00BB7EA8">
      <w:pPr>
        <w:ind w:firstLine="720"/>
        <w:jc w:val="both"/>
        <w:rPr>
          <w:rFonts w:ascii="Times New Roman" w:hAnsi="Times New Roman" w:cs="Times New Roman"/>
          <w:i/>
          <w:iCs/>
          <w:sz w:val="25"/>
          <w:szCs w:val="25"/>
        </w:rPr>
      </w:pPr>
      <w:proofErr w:type="spellStart"/>
      <w:r w:rsidRPr="00EF3774">
        <w:rPr>
          <w:rFonts w:ascii="Times New Roman" w:hAnsi="Times New Roman" w:cs="Times New Roman"/>
          <w:i/>
          <w:iCs/>
          <w:sz w:val="25"/>
          <w:szCs w:val="25"/>
        </w:rPr>
        <w:t>Introducere</w:t>
      </w:r>
      <w:proofErr w:type="spellEnd"/>
      <w:r w:rsidRPr="00EF3774">
        <w:rPr>
          <w:rFonts w:ascii="Times New Roman" w:hAnsi="Times New Roman" w:cs="Times New Roman"/>
          <w:i/>
          <w:iCs/>
          <w:sz w:val="25"/>
          <w:szCs w:val="25"/>
        </w:rPr>
        <w:t xml:space="preserve"> </w:t>
      </w:r>
    </w:p>
    <w:p w14:paraId="1E4317BC" w14:textId="628B174A" w:rsidR="00877701" w:rsidRPr="006F1C6B" w:rsidRDefault="00877701" w:rsidP="00BB7EA8">
      <w:pPr>
        <w:ind w:firstLine="720"/>
        <w:jc w:val="both"/>
        <w:rPr>
          <w:rFonts w:ascii="Times New Roman" w:hAnsi="Times New Roman" w:cs="Times New Roman"/>
          <w:sz w:val="25"/>
          <w:szCs w:val="25"/>
          <w:lang w:val="es-ES"/>
        </w:rPr>
      </w:pPr>
      <w:proofErr w:type="spellStart"/>
      <w:r w:rsidRPr="0016686E">
        <w:rPr>
          <w:rFonts w:ascii="Times New Roman" w:hAnsi="Times New Roman" w:cs="Times New Roman"/>
          <w:sz w:val="25"/>
          <w:szCs w:val="25"/>
        </w:rPr>
        <w:t>Democrația</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suferit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atacuri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fără</w:t>
      </w:r>
      <w:proofErr w:type="spellEnd"/>
      <w:r w:rsidRPr="0016686E">
        <w:rPr>
          <w:rFonts w:ascii="Times New Roman" w:hAnsi="Times New Roman" w:cs="Times New Roman"/>
          <w:sz w:val="25"/>
          <w:szCs w:val="25"/>
        </w:rPr>
        <w:t xml:space="preserve"> precedent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ultimii</w:t>
      </w:r>
      <w:proofErr w:type="spellEnd"/>
      <w:r w:rsidRPr="0016686E">
        <w:rPr>
          <w:rFonts w:ascii="Times New Roman" w:hAnsi="Times New Roman" w:cs="Times New Roman"/>
          <w:sz w:val="25"/>
          <w:szCs w:val="25"/>
        </w:rPr>
        <w:t xml:space="preserve"> ani, cu un </w:t>
      </w:r>
      <w:proofErr w:type="spellStart"/>
      <w:r w:rsidRPr="0016686E">
        <w:rPr>
          <w:rFonts w:ascii="Times New Roman" w:hAnsi="Times New Roman" w:cs="Times New Roman"/>
          <w:sz w:val="25"/>
          <w:szCs w:val="25"/>
        </w:rPr>
        <w:t>recul</w:t>
      </w:r>
      <w:proofErr w:type="spellEnd"/>
      <w:r w:rsidRPr="0016686E">
        <w:rPr>
          <w:rFonts w:ascii="Times New Roman" w:hAnsi="Times New Roman" w:cs="Times New Roman"/>
          <w:sz w:val="25"/>
          <w:szCs w:val="25"/>
        </w:rPr>
        <w:t xml:space="preserve"> al </w:t>
      </w:r>
      <w:proofErr w:type="spellStart"/>
      <w:r w:rsidRPr="0016686E">
        <w:rPr>
          <w:rFonts w:ascii="Times New Roman" w:hAnsi="Times New Roman" w:cs="Times New Roman"/>
          <w:sz w:val="25"/>
          <w:szCs w:val="25"/>
        </w:rPr>
        <w:t>respectului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față</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libertățile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fundamentale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observat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multe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țări</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întreaga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lume</w:t>
      </w:r>
      <w:proofErr w:type="spellEnd"/>
      <w:r w:rsidRPr="0016686E">
        <w:rPr>
          <w:rFonts w:ascii="Times New Roman" w:hAnsi="Times New Roman" w:cs="Times New Roman"/>
          <w:sz w:val="25"/>
          <w:szCs w:val="25"/>
        </w:rPr>
        <w:t xml:space="preserve">. </w:t>
      </w:r>
      <w:r w:rsidRPr="006F1C6B">
        <w:rPr>
          <w:rFonts w:ascii="Times New Roman" w:hAnsi="Times New Roman" w:cs="Times New Roman"/>
          <w:sz w:val="25"/>
          <w:szCs w:val="25"/>
          <w:lang w:val="es-ES"/>
        </w:rPr>
        <w:t xml:space="preserve">De </w:t>
      </w:r>
      <w:proofErr w:type="spellStart"/>
      <w:r w:rsidRPr="006F1C6B">
        <w:rPr>
          <w:rFonts w:ascii="Times New Roman" w:hAnsi="Times New Roman" w:cs="Times New Roman"/>
          <w:sz w:val="25"/>
          <w:szCs w:val="25"/>
          <w:lang w:val="es-ES"/>
        </w:rPr>
        <w:t>asemenea</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povara</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suplimentară</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generată</w:t>
      </w:r>
      <w:proofErr w:type="spellEnd"/>
      <w:r w:rsidRPr="006F1C6B">
        <w:rPr>
          <w:rFonts w:ascii="Times New Roman" w:hAnsi="Times New Roman" w:cs="Times New Roman"/>
          <w:sz w:val="25"/>
          <w:szCs w:val="25"/>
          <w:lang w:val="es-ES"/>
        </w:rPr>
        <w:t xml:space="preserve"> de </w:t>
      </w:r>
      <w:proofErr w:type="spellStart"/>
      <w:r w:rsidRPr="006F1C6B">
        <w:rPr>
          <w:rFonts w:ascii="Times New Roman" w:hAnsi="Times New Roman" w:cs="Times New Roman"/>
          <w:sz w:val="25"/>
          <w:szCs w:val="25"/>
          <w:lang w:val="es-ES"/>
        </w:rPr>
        <w:t>actuala</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pandemie</w:t>
      </w:r>
      <w:proofErr w:type="spellEnd"/>
      <w:r w:rsidRPr="006F1C6B">
        <w:rPr>
          <w:rFonts w:ascii="Times New Roman" w:hAnsi="Times New Roman" w:cs="Times New Roman"/>
          <w:sz w:val="25"/>
          <w:szCs w:val="25"/>
          <w:lang w:val="es-ES"/>
        </w:rPr>
        <w:t xml:space="preserve"> de COVID-19 a </w:t>
      </w:r>
      <w:proofErr w:type="spellStart"/>
      <w:r w:rsidRPr="006F1C6B">
        <w:rPr>
          <w:rFonts w:ascii="Times New Roman" w:hAnsi="Times New Roman" w:cs="Times New Roman"/>
          <w:sz w:val="25"/>
          <w:szCs w:val="25"/>
          <w:lang w:val="es-ES"/>
        </w:rPr>
        <w:t>agravat</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provocările</w:t>
      </w:r>
      <w:proofErr w:type="spellEnd"/>
      <w:r w:rsidRPr="006F1C6B">
        <w:rPr>
          <w:rFonts w:ascii="Times New Roman" w:hAnsi="Times New Roman" w:cs="Times New Roman"/>
          <w:sz w:val="25"/>
          <w:szCs w:val="25"/>
          <w:lang w:val="es-ES"/>
        </w:rPr>
        <w:t xml:space="preserve"> preexistente. Pentru a consolida eforturile de apărare a democrației electorale, organizatorii AESF 5 au invitat o mulțime de părți interesate să ia în considerare recomandări sau bune practici care merită să fie implementate. Pe baza colaborării stabilite în timpul reuniunilor anterioare ale acestui forum, au fost create trei grupuri de lucru tematice, legate de: promovarea incluziunii și alegeri participative, provocări la adresa integrității electorale și soluții posibile precum și cele mai bune practici pentru managementul alegerilor în timpul pandemiei de COVID-19. Cu această ocazie peste patru sute de participanți reprezentând organele de management electoral, organizații ale societății civile și ONG-uri internaționale sau regionale s-au întâlnit online în septembrie și octombrie 2021 pentru a discuta despre provocările actuale pentru alegeri libere și corecte. </w:t>
      </w:r>
    </w:p>
    <w:p w14:paraId="0EF23694" w14:textId="535E634F" w:rsidR="00877701" w:rsidRPr="0016686E" w:rsidRDefault="00877701" w:rsidP="00BB7EA8">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Acest</w:t>
      </w:r>
      <w:proofErr w:type="spellEnd"/>
      <w:r w:rsidRPr="0016686E">
        <w:rPr>
          <w:rFonts w:ascii="Times New Roman" w:hAnsi="Times New Roman" w:cs="Times New Roman"/>
          <w:sz w:val="25"/>
          <w:szCs w:val="25"/>
        </w:rPr>
        <w:t xml:space="preserve"> memorandum </w:t>
      </w:r>
      <w:proofErr w:type="spellStart"/>
      <w:r w:rsidRPr="0016686E">
        <w:rPr>
          <w:rFonts w:ascii="Times New Roman" w:hAnsi="Times New Roman" w:cs="Times New Roman"/>
          <w:sz w:val="25"/>
          <w:szCs w:val="25"/>
        </w:rPr>
        <w:t>prezintă</w:t>
      </w:r>
      <w:proofErr w:type="spellEnd"/>
      <w:r w:rsidRPr="0016686E">
        <w:rPr>
          <w:rFonts w:ascii="Times New Roman" w:hAnsi="Times New Roman" w:cs="Times New Roman"/>
          <w:sz w:val="25"/>
          <w:szCs w:val="25"/>
        </w:rPr>
        <w:t xml:space="preserve"> o </w:t>
      </w:r>
      <w:proofErr w:type="spellStart"/>
      <w:r w:rsidRPr="0016686E">
        <w:rPr>
          <w:rFonts w:ascii="Times New Roman" w:hAnsi="Times New Roman" w:cs="Times New Roman"/>
          <w:sz w:val="25"/>
          <w:szCs w:val="25"/>
        </w:rPr>
        <w:t>serie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recomandări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bune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practici</w:t>
      </w:r>
      <w:proofErr w:type="spellEnd"/>
      <w:r w:rsidRPr="0016686E">
        <w:rPr>
          <w:rFonts w:ascii="Times New Roman" w:hAnsi="Times New Roman" w:cs="Times New Roman"/>
          <w:sz w:val="25"/>
          <w:szCs w:val="25"/>
        </w:rPr>
        <w:t xml:space="preserve"> </w:t>
      </w:r>
      <w:r w:rsidR="00B2214E" w:rsidRPr="0016686E">
        <w:rPr>
          <w:rFonts w:ascii="Times New Roman" w:hAnsi="Times New Roman" w:cs="Times New Roman"/>
          <w:sz w:val="25"/>
          <w:szCs w:val="25"/>
        </w:rPr>
        <w:t xml:space="preserve">pe care </w:t>
      </w:r>
      <w:proofErr w:type="spellStart"/>
      <w:r w:rsidR="00B2214E" w:rsidRPr="0016686E">
        <w:rPr>
          <w:rFonts w:ascii="Times New Roman" w:hAnsi="Times New Roman" w:cs="Times New Roman"/>
          <w:sz w:val="25"/>
          <w:szCs w:val="25"/>
        </w:rPr>
        <w:t>participanții</w:t>
      </w:r>
      <w:proofErr w:type="spellEnd"/>
      <w:r w:rsidR="00B2214E" w:rsidRPr="0016686E">
        <w:rPr>
          <w:rFonts w:ascii="Times New Roman" w:hAnsi="Times New Roman" w:cs="Times New Roman"/>
          <w:sz w:val="25"/>
          <w:szCs w:val="25"/>
        </w:rPr>
        <w:t xml:space="preserve"> le-au </w:t>
      </w:r>
      <w:proofErr w:type="spellStart"/>
      <w:r w:rsidR="00B2214E" w:rsidRPr="0016686E">
        <w:rPr>
          <w:rFonts w:ascii="Times New Roman" w:hAnsi="Times New Roman" w:cs="Times New Roman"/>
          <w:sz w:val="25"/>
          <w:szCs w:val="25"/>
        </w:rPr>
        <w:t>discutat</w:t>
      </w:r>
      <w:proofErr w:type="spellEnd"/>
      <w:r w:rsidR="00B2214E" w:rsidRPr="0016686E">
        <w:rPr>
          <w:rFonts w:ascii="Times New Roman" w:hAnsi="Times New Roman" w:cs="Times New Roman"/>
          <w:sz w:val="25"/>
          <w:szCs w:val="25"/>
        </w:rPr>
        <w:t xml:space="preserve"> </w:t>
      </w:r>
      <w:proofErr w:type="spellStart"/>
      <w:r w:rsidR="00B2214E" w:rsidRPr="0016686E">
        <w:rPr>
          <w:rFonts w:ascii="Times New Roman" w:hAnsi="Times New Roman" w:cs="Times New Roman"/>
          <w:sz w:val="25"/>
          <w:szCs w:val="25"/>
        </w:rPr>
        <w:t>în</w:t>
      </w:r>
      <w:proofErr w:type="spellEnd"/>
      <w:r w:rsidR="00B2214E" w:rsidRPr="0016686E">
        <w:rPr>
          <w:rFonts w:ascii="Times New Roman" w:hAnsi="Times New Roman" w:cs="Times New Roman"/>
          <w:sz w:val="25"/>
          <w:szCs w:val="25"/>
        </w:rPr>
        <w:t xml:space="preserve"> </w:t>
      </w:r>
      <w:proofErr w:type="spellStart"/>
      <w:r w:rsidR="00B2214E" w:rsidRPr="0016686E">
        <w:rPr>
          <w:rFonts w:ascii="Times New Roman" w:hAnsi="Times New Roman" w:cs="Times New Roman"/>
          <w:sz w:val="25"/>
          <w:szCs w:val="25"/>
        </w:rPr>
        <w:t>cadrul</w:t>
      </w:r>
      <w:proofErr w:type="spellEnd"/>
      <w:r w:rsidR="00B2214E"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grupurilor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lucru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Documentul</w:t>
      </w:r>
      <w:proofErr w:type="spellEnd"/>
      <w:r w:rsidRPr="0016686E">
        <w:rPr>
          <w:rFonts w:ascii="Times New Roman" w:hAnsi="Times New Roman" w:cs="Times New Roman"/>
          <w:sz w:val="25"/>
          <w:szCs w:val="25"/>
        </w:rPr>
        <w:t xml:space="preserve"> nu se </w:t>
      </w:r>
      <w:proofErr w:type="spellStart"/>
      <w:r w:rsidRPr="0016686E">
        <w:rPr>
          <w:rFonts w:ascii="Times New Roman" w:hAnsi="Times New Roman" w:cs="Times New Roman"/>
          <w:sz w:val="25"/>
          <w:szCs w:val="25"/>
        </w:rPr>
        <w:t>vrea</w:t>
      </w:r>
      <w:proofErr w:type="spellEnd"/>
      <w:r w:rsidRPr="0016686E">
        <w:rPr>
          <w:rFonts w:ascii="Times New Roman" w:hAnsi="Times New Roman" w:cs="Times New Roman"/>
          <w:sz w:val="25"/>
          <w:szCs w:val="25"/>
        </w:rPr>
        <w:t xml:space="preserve"> a fi </w:t>
      </w:r>
      <w:proofErr w:type="spellStart"/>
      <w:r w:rsidRPr="0016686E">
        <w:rPr>
          <w:rFonts w:ascii="Times New Roman" w:hAnsi="Times New Roman" w:cs="Times New Roman"/>
          <w:sz w:val="25"/>
          <w:szCs w:val="25"/>
        </w:rPr>
        <w:t>exhaustiv</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dar</w:t>
      </w:r>
      <w:proofErr w:type="spellEnd"/>
      <w:r w:rsidRPr="0016686E">
        <w:rPr>
          <w:rFonts w:ascii="Times New Roman" w:hAnsi="Times New Roman" w:cs="Times New Roman"/>
          <w:sz w:val="25"/>
          <w:szCs w:val="25"/>
        </w:rPr>
        <w:t xml:space="preserve"> </w:t>
      </w:r>
      <w:proofErr w:type="spellStart"/>
      <w:proofErr w:type="gramStart"/>
      <w:r w:rsidRPr="0016686E">
        <w:rPr>
          <w:rFonts w:ascii="Times New Roman" w:hAnsi="Times New Roman" w:cs="Times New Roman"/>
          <w:sz w:val="25"/>
          <w:szCs w:val="25"/>
        </w:rPr>
        <w:t>abordează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unele</w:t>
      </w:r>
      <w:proofErr w:type="spellEnd"/>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dintre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provocările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actuale</w:t>
      </w:r>
      <w:proofErr w:type="spellEnd"/>
      <w:r w:rsidRPr="0016686E">
        <w:rPr>
          <w:rFonts w:ascii="Times New Roman" w:hAnsi="Times New Roman" w:cs="Times New Roman"/>
          <w:sz w:val="25"/>
          <w:szCs w:val="25"/>
        </w:rPr>
        <w:t xml:space="preserve"> cu care se </w:t>
      </w:r>
      <w:proofErr w:type="spellStart"/>
      <w:r w:rsidRPr="0016686E">
        <w:rPr>
          <w:rFonts w:ascii="Times New Roman" w:hAnsi="Times New Roman" w:cs="Times New Roman"/>
          <w:sz w:val="25"/>
          <w:szCs w:val="25"/>
        </w:rPr>
        <w:t>confruntă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părțile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interesate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posibile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soluții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le </w:t>
      </w:r>
      <w:proofErr w:type="spellStart"/>
      <w:r w:rsidRPr="0016686E">
        <w:rPr>
          <w:rFonts w:ascii="Times New Roman" w:hAnsi="Times New Roman" w:cs="Times New Roman"/>
          <w:sz w:val="25"/>
          <w:szCs w:val="25"/>
        </w:rPr>
        <w:t>atenua</w:t>
      </w:r>
      <w:proofErr w:type="spellEnd"/>
      <w:r w:rsidRPr="0016686E">
        <w:rPr>
          <w:rFonts w:ascii="Times New Roman" w:hAnsi="Times New Roman" w:cs="Times New Roman"/>
          <w:sz w:val="25"/>
          <w:szCs w:val="25"/>
        </w:rPr>
        <w:t xml:space="preserve">. </w:t>
      </w:r>
    </w:p>
    <w:p w14:paraId="7D2496D7" w14:textId="452C6F8B" w:rsidR="00877701" w:rsidRPr="0016686E" w:rsidRDefault="00877701" w:rsidP="00BB7EA8">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Împreună</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documentele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adoptate</w:t>
      </w:r>
      <w:proofErr w:type="spellEnd"/>
      <w:r w:rsidRPr="0016686E">
        <w:rPr>
          <w:rFonts w:ascii="Times New Roman" w:hAnsi="Times New Roman" w:cs="Times New Roman"/>
          <w:sz w:val="25"/>
          <w:szCs w:val="25"/>
        </w:rPr>
        <w:t xml:space="preserve"> la </w:t>
      </w:r>
      <w:proofErr w:type="spellStart"/>
      <w:r w:rsidR="00BB7EA8">
        <w:rPr>
          <w:rFonts w:ascii="Times New Roman" w:hAnsi="Times New Roman" w:cs="Times New Roman"/>
          <w:sz w:val="25"/>
          <w:szCs w:val="25"/>
        </w:rPr>
        <w:t>F</w:t>
      </w:r>
      <w:r w:rsidRPr="0016686E">
        <w:rPr>
          <w:rFonts w:ascii="Times New Roman" w:hAnsi="Times New Roman" w:cs="Times New Roman"/>
          <w:sz w:val="25"/>
          <w:szCs w:val="25"/>
        </w:rPr>
        <w:t>orumurile</w:t>
      </w:r>
      <w:proofErr w:type="spellEnd"/>
      <w:r w:rsidRPr="0016686E">
        <w:rPr>
          <w:rFonts w:ascii="Times New Roman" w:hAnsi="Times New Roman" w:cs="Times New Roman"/>
          <w:sz w:val="25"/>
          <w:szCs w:val="25"/>
        </w:rPr>
        <w:t xml:space="preserve"> AESF nr. 1 - 4 </w:t>
      </w:r>
      <w:r w:rsidRPr="00A218A3">
        <w:rPr>
          <w:rFonts w:ascii="Times New Roman" w:hAnsi="Times New Roman" w:cs="Times New Roman"/>
          <w:sz w:val="25"/>
          <w:szCs w:val="25"/>
        </w:rPr>
        <w:t>(</w:t>
      </w:r>
      <w:r w:rsidR="00A218A3" w:rsidRPr="00A218A3">
        <w:rPr>
          <w:rFonts w:ascii="Times New Roman" w:hAnsi="Times New Roman" w:cs="Times New Roman"/>
          <w:i/>
          <w:iCs/>
          <w:sz w:val="25"/>
          <w:szCs w:val="25"/>
        </w:rPr>
        <w:t>“</w:t>
      </w:r>
      <w:proofErr w:type="spellStart"/>
      <w:r w:rsidRPr="00A218A3">
        <w:rPr>
          <w:rFonts w:ascii="Times New Roman" w:hAnsi="Times New Roman" w:cs="Times New Roman"/>
          <w:i/>
          <w:iCs/>
          <w:sz w:val="25"/>
          <w:szCs w:val="25"/>
        </w:rPr>
        <w:t>Declarația</w:t>
      </w:r>
      <w:proofErr w:type="spellEnd"/>
      <w:r w:rsidRPr="00A218A3">
        <w:rPr>
          <w:rFonts w:ascii="Times New Roman" w:hAnsi="Times New Roman" w:cs="Times New Roman"/>
          <w:i/>
          <w:iCs/>
          <w:sz w:val="25"/>
          <w:szCs w:val="25"/>
        </w:rPr>
        <w:t xml:space="preserve"> de la Bangkok </w:t>
      </w:r>
      <w:proofErr w:type="spellStart"/>
      <w:r w:rsidRPr="00A218A3">
        <w:rPr>
          <w:rFonts w:ascii="Times New Roman" w:hAnsi="Times New Roman" w:cs="Times New Roman"/>
          <w:i/>
          <w:iCs/>
          <w:sz w:val="25"/>
          <w:szCs w:val="25"/>
        </w:rPr>
        <w:t>privind</w:t>
      </w:r>
      <w:proofErr w:type="spellEnd"/>
      <w:r w:rsidRPr="00A218A3">
        <w:rPr>
          <w:rFonts w:ascii="Times New Roman" w:hAnsi="Times New Roman" w:cs="Times New Roman"/>
          <w:i/>
          <w:iCs/>
          <w:sz w:val="25"/>
          <w:szCs w:val="25"/>
        </w:rPr>
        <w:t xml:space="preserve"> </w:t>
      </w:r>
      <w:proofErr w:type="spellStart"/>
      <w:r w:rsidRPr="00A218A3">
        <w:rPr>
          <w:rFonts w:ascii="Times New Roman" w:hAnsi="Times New Roman" w:cs="Times New Roman"/>
          <w:i/>
          <w:iCs/>
          <w:sz w:val="25"/>
          <w:szCs w:val="25"/>
        </w:rPr>
        <w:t>alegerile</w:t>
      </w:r>
      <w:proofErr w:type="spellEnd"/>
      <w:r w:rsidRPr="00A218A3">
        <w:rPr>
          <w:rFonts w:ascii="Times New Roman" w:hAnsi="Times New Roman" w:cs="Times New Roman"/>
          <w:i/>
          <w:iCs/>
          <w:sz w:val="25"/>
          <w:szCs w:val="25"/>
        </w:rPr>
        <w:t xml:space="preserve"> </w:t>
      </w:r>
      <w:proofErr w:type="spellStart"/>
      <w:r w:rsidRPr="00A218A3">
        <w:rPr>
          <w:rFonts w:ascii="Times New Roman" w:hAnsi="Times New Roman" w:cs="Times New Roman"/>
          <w:i/>
          <w:iCs/>
          <w:sz w:val="25"/>
          <w:szCs w:val="25"/>
        </w:rPr>
        <w:t>libere</w:t>
      </w:r>
      <w:proofErr w:type="spellEnd"/>
      <w:r w:rsidRPr="00A218A3">
        <w:rPr>
          <w:rFonts w:ascii="Times New Roman" w:hAnsi="Times New Roman" w:cs="Times New Roman"/>
          <w:i/>
          <w:iCs/>
          <w:sz w:val="25"/>
          <w:szCs w:val="25"/>
        </w:rPr>
        <w:t xml:space="preserve"> </w:t>
      </w:r>
      <w:proofErr w:type="spellStart"/>
      <w:r w:rsidRPr="00A218A3">
        <w:rPr>
          <w:rFonts w:ascii="Times New Roman" w:hAnsi="Times New Roman" w:cs="Times New Roman"/>
          <w:i/>
          <w:iCs/>
          <w:sz w:val="25"/>
          <w:szCs w:val="25"/>
        </w:rPr>
        <w:t>și</w:t>
      </w:r>
      <w:proofErr w:type="spellEnd"/>
      <w:r w:rsidRPr="00A218A3">
        <w:rPr>
          <w:rFonts w:ascii="Times New Roman" w:hAnsi="Times New Roman" w:cs="Times New Roman"/>
          <w:i/>
          <w:iCs/>
          <w:sz w:val="25"/>
          <w:szCs w:val="25"/>
        </w:rPr>
        <w:t xml:space="preserve"> </w:t>
      </w:r>
      <w:proofErr w:type="spellStart"/>
      <w:r w:rsidRPr="00A218A3">
        <w:rPr>
          <w:rFonts w:ascii="Times New Roman" w:hAnsi="Times New Roman" w:cs="Times New Roman"/>
          <w:i/>
          <w:iCs/>
          <w:sz w:val="25"/>
          <w:szCs w:val="25"/>
        </w:rPr>
        <w:t>corecte</w:t>
      </w:r>
      <w:proofErr w:type="spellEnd"/>
      <w:r w:rsidR="00A218A3" w:rsidRPr="00A218A3">
        <w:rPr>
          <w:rFonts w:ascii="Times New Roman" w:hAnsi="Times New Roman" w:cs="Times New Roman"/>
          <w:i/>
          <w:iCs/>
          <w:sz w:val="25"/>
          <w:szCs w:val="25"/>
        </w:rPr>
        <w:t>”</w:t>
      </w:r>
      <w:r w:rsidRPr="00A218A3">
        <w:rPr>
          <w:rFonts w:ascii="Times New Roman" w:hAnsi="Times New Roman" w:cs="Times New Roman"/>
          <w:i/>
          <w:iCs/>
          <w:sz w:val="25"/>
          <w:szCs w:val="25"/>
        </w:rPr>
        <w:t xml:space="preserve">, </w:t>
      </w:r>
      <w:r w:rsidR="00A218A3" w:rsidRPr="00A218A3">
        <w:rPr>
          <w:rFonts w:ascii="Times New Roman" w:hAnsi="Times New Roman" w:cs="Times New Roman"/>
          <w:i/>
          <w:iCs/>
          <w:sz w:val="25"/>
          <w:szCs w:val="25"/>
        </w:rPr>
        <w:t>“</w:t>
      </w:r>
      <w:proofErr w:type="spellStart"/>
      <w:r w:rsidR="00A218A3" w:rsidRPr="00A218A3">
        <w:rPr>
          <w:rFonts w:ascii="Times New Roman" w:hAnsi="Times New Roman" w:cs="Times New Roman"/>
          <w:i/>
          <w:iCs/>
          <w:sz w:val="25"/>
          <w:szCs w:val="25"/>
        </w:rPr>
        <w:t>I</w:t>
      </w:r>
      <w:r w:rsidRPr="00A218A3">
        <w:rPr>
          <w:rFonts w:ascii="Times New Roman" w:hAnsi="Times New Roman" w:cs="Times New Roman"/>
          <w:i/>
          <w:iCs/>
          <w:sz w:val="25"/>
          <w:szCs w:val="25"/>
        </w:rPr>
        <w:t>ndicatorii</w:t>
      </w:r>
      <w:proofErr w:type="spellEnd"/>
      <w:r w:rsidRPr="00A218A3">
        <w:rPr>
          <w:rFonts w:ascii="Times New Roman" w:hAnsi="Times New Roman" w:cs="Times New Roman"/>
          <w:i/>
          <w:iCs/>
          <w:sz w:val="25"/>
          <w:szCs w:val="25"/>
        </w:rPr>
        <w:t xml:space="preserve"> Dili - </w:t>
      </w:r>
      <w:proofErr w:type="spellStart"/>
      <w:r w:rsidRPr="00A218A3">
        <w:rPr>
          <w:rFonts w:ascii="Times New Roman" w:hAnsi="Times New Roman" w:cs="Times New Roman"/>
          <w:i/>
          <w:iCs/>
          <w:sz w:val="25"/>
          <w:szCs w:val="25"/>
        </w:rPr>
        <w:t>Alegeri</w:t>
      </w:r>
      <w:proofErr w:type="spellEnd"/>
      <w:r w:rsidRPr="00A218A3">
        <w:rPr>
          <w:rFonts w:ascii="Times New Roman" w:hAnsi="Times New Roman" w:cs="Times New Roman"/>
          <w:i/>
          <w:iCs/>
          <w:sz w:val="25"/>
          <w:szCs w:val="25"/>
        </w:rPr>
        <w:t xml:space="preserve"> </w:t>
      </w:r>
      <w:proofErr w:type="spellStart"/>
      <w:r w:rsidRPr="00A218A3">
        <w:rPr>
          <w:rFonts w:ascii="Times New Roman" w:hAnsi="Times New Roman" w:cs="Times New Roman"/>
          <w:i/>
          <w:iCs/>
          <w:sz w:val="25"/>
          <w:szCs w:val="25"/>
        </w:rPr>
        <w:t>Democratice</w:t>
      </w:r>
      <w:proofErr w:type="spellEnd"/>
      <w:r w:rsidR="00A218A3" w:rsidRPr="00A218A3">
        <w:rPr>
          <w:rFonts w:ascii="Times New Roman" w:hAnsi="Times New Roman" w:cs="Times New Roman"/>
          <w:i/>
          <w:iCs/>
          <w:sz w:val="25"/>
          <w:szCs w:val="25"/>
        </w:rPr>
        <w:t>”</w:t>
      </w:r>
      <w:r w:rsidRPr="00A218A3">
        <w:rPr>
          <w:rFonts w:ascii="Times New Roman" w:hAnsi="Times New Roman" w:cs="Times New Roman"/>
          <w:i/>
          <w:iCs/>
          <w:sz w:val="25"/>
          <w:szCs w:val="25"/>
        </w:rPr>
        <w:t xml:space="preserve">, </w:t>
      </w:r>
      <w:r w:rsidR="00A218A3" w:rsidRPr="00A218A3">
        <w:rPr>
          <w:rFonts w:ascii="Times New Roman" w:hAnsi="Times New Roman" w:cs="Times New Roman"/>
          <w:i/>
          <w:iCs/>
          <w:sz w:val="25"/>
          <w:szCs w:val="25"/>
        </w:rPr>
        <w:t>“</w:t>
      </w:r>
      <w:proofErr w:type="spellStart"/>
      <w:r w:rsidRPr="00A218A3">
        <w:rPr>
          <w:rFonts w:ascii="Times New Roman" w:hAnsi="Times New Roman" w:cs="Times New Roman"/>
          <w:i/>
          <w:iCs/>
          <w:sz w:val="25"/>
          <w:szCs w:val="25"/>
        </w:rPr>
        <w:t>Angajamentul</w:t>
      </w:r>
      <w:proofErr w:type="spellEnd"/>
      <w:r w:rsidRPr="00A218A3">
        <w:rPr>
          <w:rFonts w:ascii="Times New Roman" w:hAnsi="Times New Roman" w:cs="Times New Roman"/>
          <w:i/>
          <w:iCs/>
          <w:sz w:val="25"/>
          <w:szCs w:val="25"/>
        </w:rPr>
        <w:t xml:space="preserve"> de la Bali </w:t>
      </w:r>
      <w:proofErr w:type="spellStart"/>
      <w:r w:rsidRPr="00A218A3">
        <w:rPr>
          <w:rFonts w:ascii="Times New Roman" w:hAnsi="Times New Roman" w:cs="Times New Roman"/>
          <w:i/>
          <w:iCs/>
          <w:sz w:val="25"/>
          <w:szCs w:val="25"/>
        </w:rPr>
        <w:t>pentru</w:t>
      </w:r>
      <w:proofErr w:type="spellEnd"/>
      <w:r w:rsidRPr="00A218A3">
        <w:rPr>
          <w:rFonts w:ascii="Times New Roman" w:hAnsi="Times New Roman" w:cs="Times New Roman"/>
          <w:i/>
          <w:iCs/>
          <w:sz w:val="25"/>
          <w:szCs w:val="25"/>
        </w:rPr>
        <w:t xml:space="preserve"> </w:t>
      </w:r>
      <w:proofErr w:type="spellStart"/>
      <w:r w:rsidRPr="00A218A3">
        <w:rPr>
          <w:rFonts w:ascii="Times New Roman" w:hAnsi="Times New Roman" w:cs="Times New Roman"/>
          <w:i/>
          <w:iCs/>
          <w:sz w:val="25"/>
          <w:szCs w:val="25"/>
        </w:rPr>
        <w:t>Transparența</w:t>
      </w:r>
      <w:proofErr w:type="spellEnd"/>
      <w:r w:rsidRPr="00A218A3">
        <w:rPr>
          <w:rFonts w:ascii="Times New Roman" w:hAnsi="Times New Roman" w:cs="Times New Roman"/>
          <w:i/>
          <w:iCs/>
          <w:sz w:val="25"/>
          <w:szCs w:val="25"/>
        </w:rPr>
        <w:t xml:space="preserve"> </w:t>
      </w:r>
      <w:proofErr w:type="spellStart"/>
      <w:r w:rsidRPr="00A218A3">
        <w:rPr>
          <w:rFonts w:ascii="Times New Roman" w:hAnsi="Times New Roman" w:cs="Times New Roman"/>
          <w:i/>
          <w:iCs/>
          <w:sz w:val="25"/>
          <w:szCs w:val="25"/>
        </w:rPr>
        <w:t>Electorală</w:t>
      </w:r>
      <w:proofErr w:type="spellEnd"/>
      <w:r w:rsidR="00A218A3" w:rsidRPr="00A218A3">
        <w:rPr>
          <w:rFonts w:ascii="Times New Roman" w:hAnsi="Times New Roman" w:cs="Times New Roman"/>
          <w:i/>
          <w:iCs/>
          <w:sz w:val="25"/>
          <w:szCs w:val="25"/>
        </w:rPr>
        <w:t>”</w:t>
      </w:r>
      <w:r w:rsidRPr="00A218A3">
        <w:rPr>
          <w:rFonts w:ascii="Times New Roman" w:hAnsi="Times New Roman" w:cs="Times New Roman"/>
          <w:i/>
          <w:iCs/>
          <w:sz w:val="25"/>
          <w:szCs w:val="25"/>
        </w:rPr>
        <w:t xml:space="preserve"> </w:t>
      </w:r>
      <w:proofErr w:type="spellStart"/>
      <w:r w:rsidRPr="00A218A3">
        <w:rPr>
          <w:rFonts w:ascii="Times New Roman" w:hAnsi="Times New Roman" w:cs="Times New Roman"/>
          <w:i/>
          <w:iCs/>
          <w:sz w:val="25"/>
          <w:szCs w:val="25"/>
        </w:rPr>
        <w:t>și</w:t>
      </w:r>
      <w:proofErr w:type="spellEnd"/>
      <w:r w:rsidRPr="00A218A3">
        <w:rPr>
          <w:rFonts w:ascii="Times New Roman" w:hAnsi="Times New Roman" w:cs="Times New Roman"/>
          <w:i/>
          <w:iCs/>
          <w:sz w:val="25"/>
          <w:szCs w:val="25"/>
        </w:rPr>
        <w:t xml:space="preserve"> „</w:t>
      </w:r>
      <w:proofErr w:type="spellStart"/>
      <w:r w:rsidRPr="00A218A3">
        <w:rPr>
          <w:rFonts w:ascii="Times New Roman" w:hAnsi="Times New Roman" w:cs="Times New Roman"/>
          <w:i/>
          <w:iCs/>
          <w:sz w:val="25"/>
          <w:szCs w:val="25"/>
        </w:rPr>
        <w:t>Angajamentul</w:t>
      </w:r>
      <w:proofErr w:type="spellEnd"/>
      <w:r w:rsidRPr="00A218A3">
        <w:rPr>
          <w:rFonts w:ascii="Times New Roman" w:hAnsi="Times New Roman" w:cs="Times New Roman"/>
          <w:i/>
          <w:iCs/>
          <w:sz w:val="25"/>
          <w:szCs w:val="25"/>
        </w:rPr>
        <w:t xml:space="preserve"> Colombo”</w:t>
      </w:r>
      <w:r w:rsidRPr="0016686E">
        <w:rPr>
          <w:rFonts w:ascii="Times New Roman" w:hAnsi="Times New Roman" w:cs="Times New Roman"/>
          <w:sz w:val="25"/>
          <w:szCs w:val="25"/>
        </w:rPr>
        <w:t xml:space="preserve">), </w:t>
      </w:r>
      <w:proofErr w:type="spellStart"/>
      <w:r w:rsidRPr="00C546DA">
        <w:rPr>
          <w:rFonts w:ascii="Times New Roman" w:hAnsi="Times New Roman" w:cs="Times New Roman"/>
          <w:i/>
          <w:iCs/>
          <w:sz w:val="25"/>
          <w:szCs w:val="25"/>
        </w:rPr>
        <w:lastRenderedPageBreak/>
        <w:t>Memorandumul</w:t>
      </w:r>
      <w:proofErr w:type="spellEnd"/>
      <w:r w:rsidRPr="00C546DA">
        <w:rPr>
          <w:rFonts w:ascii="Times New Roman" w:hAnsi="Times New Roman" w:cs="Times New Roman"/>
          <w:i/>
          <w:iCs/>
          <w:sz w:val="25"/>
          <w:szCs w:val="25"/>
        </w:rPr>
        <w:t xml:space="preserve"> AESF 5</w:t>
      </w: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constitui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complet</w:t>
      </w:r>
      <w:proofErr w:type="spellEnd"/>
      <w:r w:rsidRPr="0016686E">
        <w:rPr>
          <w:rFonts w:ascii="Times New Roman" w:hAnsi="Times New Roman" w:cs="Times New Roman"/>
          <w:sz w:val="25"/>
          <w:szCs w:val="25"/>
        </w:rPr>
        <w:t xml:space="preserve"> material electoral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legătură</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standardele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privind</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alegerile</w:t>
      </w:r>
      <w:proofErr w:type="spellEnd"/>
      <w:r w:rsidRPr="0016686E">
        <w:rPr>
          <w:rFonts w:ascii="Times New Roman" w:hAnsi="Times New Roman" w:cs="Times New Roman"/>
          <w:sz w:val="25"/>
          <w:szCs w:val="25"/>
        </w:rPr>
        <w:t xml:space="preserve"> din Asia. </w:t>
      </w:r>
      <w:proofErr w:type="spellStart"/>
      <w:r w:rsidRPr="0016686E">
        <w:rPr>
          <w:rFonts w:ascii="Times New Roman" w:hAnsi="Times New Roman" w:cs="Times New Roman"/>
          <w:sz w:val="25"/>
          <w:szCs w:val="25"/>
        </w:rPr>
        <w:t>Deși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prevederile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documentului</w:t>
      </w:r>
      <w:proofErr w:type="spellEnd"/>
      <w:r w:rsidRPr="0016686E">
        <w:rPr>
          <w:rFonts w:ascii="Times New Roman" w:hAnsi="Times New Roman" w:cs="Times New Roman"/>
          <w:sz w:val="25"/>
          <w:szCs w:val="25"/>
        </w:rPr>
        <w:t xml:space="preserve"> nu sunt </w:t>
      </w:r>
      <w:proofErr w:type="spellStart"/>
      <w:r w:rsidRPr="0016686E">
        <w:rPr>
          <w:rFonts w:ascii="Times New Roman" w:hAnsi="Times New Roman" w:cs="Times New Roman"/>
          <w:sz w:val="25"/>
          <w:szCs w:val="25"/>
        </w:rPr>
        <w:t>obligatorii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w:t>
      </w:r>
      <w:proofErr w:type="spellEnd"/>
      <w:r w:rsidRPr="0016686E">
        <w:rPr>
          <w:rFonts w:ascii="Times New Roman" w:hAnsi="Times New Roman" w:cs="Times New Roman"/>
          <w:sz w:val="25"/>
          <w:szCs w:val="25"/>
        </w:rPr>
        <w:t xml:space="preserve"> natura lor, </w:t>
      </w:r>
      <w:proofErr w:type="spellStart"/>
      <w:r w:rsidRPr="0016686E">
        <w:rPr>
          <w:rFonts w:ascii="Times New Roman" w:hAnsi="Times New Roman" w:cs="Times New Roman"/>
          <w:sz w:val="25"/>
          <w:szCs w:val="25"/>
        </w:rPr>
        <w:t>acestea</w:t>
      </w:r>
      <w:proofErr w:type="spellEnd"/>
      <w:r w:rsidRPr="0016686E">
        <w:rPr>
          <w:rFonts w:ascii="Times New Roman" w:hAnsi="Times New Roman" w:cs="Times New Roman"/>
          <w:sz w:val="25"/>
          <w:szCs w:val="25"/>
        </w:rPr>
        <w:t xml:space="preserve"> pot </w:t>
      </w:r>
      <w:proofErr w:type="spellStart"/>
      <w:r w:rsidRPr="0016686E">
        <w:rPr>
          <w:rFonts w:ascii="Times New Roman" w:hAnsi="Times New Roman" w:cs="Times New Roman"/>
          <w:sz w:val="25"/>
          <w:szCs w:val="25"/>
        </w:rPr>
        <w:t>ghida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părțile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interesate</w:t>
      </w:r>
      <w:proofErr w:type="spellEnd"/>
      <w:r w:rsidRPr="0016686E">
        <w:rPr>
          <w:rFonts w:ascii="Times New Roman" w:hAnsi="Times New Roman" w:cs="Times New Roman"/>
          <w:sz w:val="25"/>
          <w:szCs w:val="25"/>
        </w:rPr>
        <w:t xml:space="preserve">, cum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fi </w:t>
      </w:r>
      <w:proofErr w:type="spellStart"/>
      <w:r w:rsidRPr="0016686E">
        <w:rPr>
          <w:rFonts w:ascii="Times New Roman" w:hAnsi="Times New Roman" w:cs="Times New Roman"/>
          <w:sz w:val="25"/>
          <w:szCs w:val="25"/>
        </w:rPr>
        <w:t>organismele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gestionare</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organizațiile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societății</w:t>
      </w:r>
      <w:proofErr w:type="spellEnd"/>
      <w:r w:rsidRPr="0016686E">
        <w:rPr>
          <w:rFonts w:ascii="Times New Roman" w:hAnsi="Times New Roman" w:cs="Times New Roman"/>
          <w:sz w:val="25"/>
          <w:szCs w:val="25"/>
        </w:rPr>
        <w:t xml:space="preserve"> civile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grupurile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observatori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se </w:t>
      </w:r>
      <w:proofErr w:type="spellStart"/>
      <w:r w:rsidRPr="0016686E">
        <w:rPr>
          <w:rFonts w:ascii="Times New Roman" w:hAnsi="Times New Roman" w:cs="Times New Roman"/>
          <w:sz w:val="25"/>
          <w:szCs w:val="25"/>
        </w:rPr>
        <w:t>străduiască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îmbunătățească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țările</w:t>
      </w:r>
      <w:proofErr w:type="spellEnd"/>
      <w:r w:rsidRPr="0016686E">
        <w:rPr>
          <w:rFonts w:ascii="Times New Roman" w:hAnsi="Times New Roman" w:cs="Times New Roman"/>
          <w:sz w:val="25"/>
          <w:szCs w:val="25"/>
        </w:rPr>
        <w:t xml:space="preserve"> lor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căutarea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unei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democrații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autentice</w:t>
      </w:r>
      <w:proofErr w:type="spellEnd"/>
      <w:r w:rsidRPr="0016686E">
        <w:rPr>
          <w:rFonts w:ascii="Times New Roman" w:hAnsi="Times New Roman" w:cs="Times New Roman"/>
          <w:sz w:val="25"/>
          <w:szCs w:val="25"/>
        </w:rPr>
        <w:t xml:space="preserve">. </w:t>
      </w:r>
    </w:p>
    <w:p w14:paraId="67446D4F" w14:textId="54C00801" w:rsidR="00877701" w:rsidRPr="00EF3774" w:rsidRDefault="00877701" w:rsidP="0016686E">
      <w:pPr>
        <w:jc w:val="both"/>
        <w:rPr>
          <w:rFonts w:ascii="Times New Roman" w:hAnsi="Times New Roman" w:cs="Times New Roman"/>
          <w:i/>
          <w:iCs/>
          <w:sz w:val="25"/>
          <w:szCs w:val="25"/>
        </w:rPr>
      </w:pPr>
      <w:proofErr w:type="spellStart"/>
      <w:r w:rsidRPr="00EF3774">
        <w:rPr>
          <w:rFonts w:ascii="Times New Roman" w:hAnsi="Times New Roman" w:cs="Times New Roman"/>
          <w:i/>
          <w:iCs/>
          <w:sz w:val="25"/>
          <w:szCs w:val="25"/>
        </w:rPr>
        <w:t>Partea</w:t>
      </w:r>
      <w:proofErr w:type="spellEnd"/>
      <w:r w:rsidRPr="00EF3774">
        <w:rPr>
          <w:rFonts w:ascii="Times New Roman" w:hAnsi="Times New Roman" w:cs="Times New Roman"/>
          <w:i/>
          <w:iCs/>
          <w:sz w:val="25"/>
          <w:szCs w:val="25"/>
        </w:rPr>
        <w:t xml:space="preserve"> I: </w:t>
      </w:r>
      <w:proofErr w:type="spellStart"/>
      <w:r w:rsidRPr="00EF3774">
        <w:rPr>
          <w:rFonts w:ascii="Times New Roman" w:hAnsi="Times New Roman" w:cs="Times New Roman"/>
          <w:i/>
          <w:iCs/>
          <w:sz w:val="25"/>
          <w:szCs w:val="25"/>
        </w:rPr>
        <w:t>Lecții</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învățate</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și</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soluții</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pentru</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organizarea</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alegerilor</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în</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timpul</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pandemiei</w:t>
      </w:r>
      <w:proofErr w:type="spellEnd"/>
      <w:r w:rsidRPr="00EF3774">
        <w:rPr>
          <w:rFonts w:ascii="Times New Roman" w:hAnsi="Times New Roman" w:cs="Times New Roman"/>
          <w:i/>
          <w:iCs/>
          <w:sz w:val="25"/>
          <w:szCs w:val="25"/>
        </w:rPr>
        <w:t xml:space="preserve"> </w:t>
      </w:r>
    </w:p>
    <w:p w14:paraId="47225706"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Pe </w:t>
      </w:r>
      <w:proofErr w:type="spellStart"/>
      <w:r w:rsidRPr="0016686E">
        <w:rPr>
          <w:rFonts w:ascii="Times New Roman" w:hAnsi="Times New Roman" w:cs="Times New Roman"/>
          <w:sz w:val="25"/>
          <w:szCs w:val="25"/>
        </w:rPr>
        <w:t>măsură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w:t>
      </w:r>
      <w:proofErr w:type="spellEnd"/>
      <w:r w:rsidRPr="0016686E">
        <w:rPr>
          <w:rFonts w:ascii="Times New Roman" w:hAnsi="Times New Roman" w:cs="Times New Roman"/>
          <w:sz w:val="25"/>
          <w:szCs w:val="25"/>
        </w:rPr>
        <w:t xml:space="preserve"> ne </w:t>
      </w:r>
      <w:proofErr w:type="spellStart"/>
      <w:r w:rsidRPr="0016686E">
        <w:rPr>
          <w:rFonts w:ascii="Times New Roman" w:hAnsi="Times New Roman" w:cs="Times New Roman"/>
          <w:sz w:val="25"/>
          <w:szCs w:val="25"/>
        </w:rPr>
        <w:t>reafirmăm</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împreună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angajamentul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nostru</w:t>
      </w:r>
      <w:proofErr w:type="spellEnd"/>
      <w:r w:rsidRPr="0016686E">
        <w:rPr>
          <w:rFonts w:ascii="Times New Roman" w:hAnsi="Times New Roman" w:cs="Times New Roman"/>
          <w:sz w:val="25"/>
          <w:szCs w:val="25"/>
        </w:rPr>
        <w:t xml:space="preserve"> de a </w:t>
      </w:r>
      <w:proofErr w:type="spellStart"/>
      <w:r w:rsidRPr="0016686E">
        <w:rPr>
          <w:rFonts w:ascii="Times New Roman" w:hAnsi="Times New Roman" w:cs="Times New Roman"/>
          <w:sz w:val="25"/>
          <w:szCs w:val="25"/>
        </w:rPr>
        <w:t>susține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democrația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 xml:space="preserve">, ne </w:t>
      </w:r>
      <w:proofErr w:type="spellStart"/>
      <w:r w:rsidRPr="0016686E">
        <w:rPr>
          <w:rFonts w:ascii="Times New Roman" w:hAnsi="Times New Roman" w:cs="Times New Roman"/>
          <w:sz w:val="25"/>
          <w:szCs w:val="25"/>
        </w:rPr>
        <w:t>dăm</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seama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pandemia</w:t>
      </w:r>
      <w:proofErr w:type="spellEnd"/>
      <w:r w:rsidRPr="0016686E">
        <w:rPr>
          <w:rFonts w:ascii="Times New Roman" w:hAnsi="Times New Roman" w:cs="Times New Roman"/>
          <w:sz w:val="25"/>
          <w:szCs w:val="25"/>
        </w:rPr>
        <w:t xml:space="preserve"> COVID-19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adus</w:t>
      </w:r>
      <w:proofErr w:type="spellEnd"/>
      <w:r w:rsidRPr="0016686E">
        <w:rPr>
          <w:rFonts w:ascii="Times New Roman" w:hAnsi="Times New Roman" w:cs="Times New Roman"/>
          <w:sz w:val="25"/>
          <w:szCs w:val="25"/>
        </w:rPr>
        <w:t xml:space="preserve"> o </w:t>
      </w:r>
      <w:proofErr w:type="spellStart"/>
      <w:r w:rsidRPr="0016686E">
        <w:rPr>
          <w:rFonts w:ascii="Times New Roman" w:hAnsi="Times New Roman" w:cs="Times New Roman"/>
          <w:sz w:val="25"/>
          <w:szCs w:val="25"/>
        </w:rPr>
        <w:t>gamă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largă</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provocări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procesului</w:t>
      </w:r>
      <w:proofErr w:type="spellEnd"/>
      <w:r w:rsidRPr="0016686E">
        <w:rPr>
          <w:rFonts w:ascii="Times New Roman" w:hAnsi="Times New Roman" w:cs="Times New Roman"/>
          <w:sz w:val="25"/>
          <w:szCs w:val="25"/>
        </w:rPr>
        <w:t xml:space="preserve"> electoral, </w:t>
      </w:r>
      <w:proofErr w:type="spellStart"/>
      <w:r w:rsidRPr="0016686E">
        <w:rPr>
          <w:rFonts w:ascii="Times New Roman" w:hAnsi="Times New Roman" w:cs="Times New Roman"/>
          <w:sz w:val="25"/>
          <w:szCs w:val="25"/>
        </w:rPr>
        <w:t>inclusiv</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fără</w:t>
      </w:r>
      <w:proofErr w:type="spellEnd"/>
      <w:r w:rsidRPr="0016686E">
        <w:rPr>
          <w:rFonts w:ascii="Times New Roman" w:hAnsi="Times New Roman" w:cs="Times New Roman"/>
          <w:sz w:val="25"/>
          <w:szCs w:val="25"/>
        </w:rPr>
        <w:t xml:space="preserve"> a se </w:t>
      </w:r>
      <w:proofErr w:type="spellStart"/>
      <w:r w:rsidRPr="0016686E">
        <w:rPr>
          <w:rFonts w:ascii="Times New Roman" w:hAnsi="Times New Roman" w:cs="Times New Roman"/>
          <w:sz w:val="25"/>
          <w:szCs w:val="25"/>
        </w:rPr>
        <w:t>limita</w:t>
      </w:r>
      <w:proofErr w:type="spellEnd"/>
      <w:r w:rsidRPr="0016686E">
        <w:rPr>
          <w:rFonts w:ascii="Times New Roman" w:hAnsi="Times New Roman" w:cs="Times New Roman"/>
          <w:sz w:val="25"/>
          <w:szCs w:val="25"/>
        </w:rPr>
        <w:t xml:space="preserve"> la: </w:t>
      </w:r>
    </w:p>
    <w:p w14:paraId="0B716D88" w14:textId="77777777" w:rsidR="00877701" w:rsidRPr="0016686E" w:rsidRDefault="00877701" w:rsidP="00C546DA">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Conformitatea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aplicarea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slabă</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măsurilor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atenuare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riscurilor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sănătatea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publică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timpul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
    <w:p w14:paraId="1983A08C" w14:textId="77777777" w:rsidR="00877701" w:rsidRPr="0016686E" w:rsidRDefault="00877701" w:rsidP="00C546DA">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Aranjamentele</w:t>
      </w:r>
      <w:proofErr w:type="spellEnd"/>
      <w:r w:rsidRPr="0016686E">
        <w:rPr>
          <w:rFonts w:ascii="Times New Roman" w:hAnsi="Times New Roman" w:cs="Times New Roman"/>
          <w:sz w:val="25"/>
          <w:szCs w:val="25"/>
        </w:rPr>
        <w:t xml:space="preserve"> alternative de </w:t>
      </w:r>
      <w:proofErr w:type="spellStart"/>
      <w:r w:rsidRPr="0016686E">
        <w:rPr>
          <w:rFonts w:ascii="Times New Roman" w:hAnsi="Times New Roman" w:cs="Times New Roman"/>
          <w:sz w:val="25"/>
          <w:szCs w:val="25"/>
        </w:rPr>
        <w:t>vot</w:t>
      </w:r>
      <w:proofErr w:type="spellEnd"/>
      <w:r w:rsidRPr="0016686E">
        <w:rPr>
          <w:rFonts w:ascii="Times New Roman" w:hAnsi="Times New Roman" w:cs="Times New Roman"/>
          <w:sz w:val="25"/>
          <w:szCs w:val="25"/>
        </w:rPr>
        <w:t xml:space="preserve">, cum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fi </w:t>
      </w:r>
      <w:proofErr w:type="spellStart"/>
      <w:r w:rsidRPr="0016686E">
        <w:rPr>
          <w:rFonts w:ascii="Times New Roman" w:hAnsi="Times New Roman" w:cs="Times New Roman"/>
          <w:sz w:val="25"/>
          <w:szCs w:val="25"/>
        </w:rPr>
        <w:t>votul</w:t>
      </w:r>
      <w:proofErr w:type="spellEnd"/>
      <w:r w:rsidRPr="0016686E">
        <w:rPr>
          <w:rFonts w:ascii="Times New Roman" w:hAnsi="Times New Roman" w:cs="Times New Roman"/>
          <w:sz w:val="25"/>
          <w:szCs w:val="25"/>
        </w:rPr>
        <w:t xml:space="preserve"> online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poștă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necesită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timp</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dezvoltarea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implementarea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unui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cadru</w:t>
      </w:r>
      <w:proofErr w:type="spellEnd"/>
      <w:r w:rsidRPr="0016686E">
        <w:rPr>
          <w:rFonts w:ascii="Times New Roman" w:hAnsi="Times New Roman" w:cs="Times New Roman"/>
          <w:sz w:val="25"/>
          <w:szCs w:val="25"/>
        </w:rPr>
        <w:t xml:space="preserve"> juridic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resurselor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adecvate</w:t>
      </w:r>
      <w:proofErr w:type="spellEnd"/>
      <w:r w:rsidRPr="0016686E">
        <w:rPr>
          <w:rFonts w:ascii="Times New Roman" w:hAnsi="Times New Roman" w:cs="Times New Roman"/>
          <w:sz w:val="25"/>
          <w:szCs w:val="25"/>
        </w:rPr>
        <w:t xml:space="preserve">; </w:t>
      </w:r>
    </w:p>
    <w:p w14:paraId="69B2DFCB" w14:textId="77777777" w:rsidR="00877701" w:rsidRPr="0016686E" w:rsidRDefault="00877701" w:rsidP="00C546DA">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Dificultatea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recrutarea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personalului</w:t>
      </w:r>
      <w:proofErr w:type="spellEnd"/>
      <w:r w:rsidRPr="0016686E">
        <w:rPr>
          <w:rFonts w:ascii="Times New Roman" w:hAnsi="Times New Roman" w:cs="Times New Roman"/>
          <w:sz w:val="25"/>
          <w:szCs w:val="25"/>
        </w:rPr>
        <w:t xml:space="preserve"> electoral din </w:t>
      </w:r>
      <w:proofErr w:type="spellStart"/>
      <w:r w:rsidRPr="0016686E">
        <w:rPr>
          <w:rFonts w:ascii="Times New Roman" w:hAnsi="Times New Roman" w:cs="Times New Roman"/>
          <w:sz w:val="25"/>
          <w:szCs w:val="25"/>
        </w:rPr>
        <w:t>cauza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preocupărilor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reglementărilor</w:t>
      </w:r>
      <w:proofErr w:type="spellEnd"/>
      <w:r w:rsidRPr="0016686E">
        <w:rPr>
          <w:rFonts w:ascii="Times New Roman" w:hAnsi="Times New Roman" w:cs="Times New Roman"/>
          <w:sz w:val="25"/>
          <w:szCs w:val="25"/>
        </w:rPr>
        <w:t xml:space="preserve"> legate de </w:t>
      </w:r>
      <w:proofErr w:type="spellStart"/>
      <w:r w:rsidRPr="0016686E">
        <w:rPr>
          <w:rFonts w:ascii="Times New Roman" w:hAnsi="Times New Roman" w:cs="Times New Roman"/>
          <w:sz w:val="25"/>
          <w:szCs w:val="25"/>
        </w:rPr>
        <w:t>sănătate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perioada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pandemiei</w:t>
      </w:r>
      <w:proofErr w:type="spellEnd"/>
      <w:r w:rsidRPr="0016686E">
        <w:rPr>
          <w:rFonts w:ascii="Times New Roman" w:hAnsi="Times New Roman" w:cs="Times New Roman"/>
          <w:sz w:val="25"/>
          <w:szCs w:val="25"/>
        </w:rPr>
        <w:t xml:space="preserve"> COVID-19; </w:t>
      </w:r>
    </w:p>
    <w:p w14:paraId="0E404CC9" w14:textId="77777777" w:rsidR="00877701" w:rsidRPr="0016686E" w:rsidRDefault="00877701" w:rsidP="00C546DA">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Prezența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scăzută</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vot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unele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țări</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cauza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fricii</w:t>
      </w:r>
      <w:proofErr w:type="spellEnd"/>
      <w:r w:rsidRPr="0016686E">
        <w:rPr>
          <w:rFonts w:ascii="Times New Roman" w:hAnsi="Times New Roman" w:cs="Times New Roman"/>
          <w:sz w:val="25"/>
          <w:szCs w:val="25"/>
        </w:rPr>
        <w:t xml:space="preserve"> de a </w:t>
      </w:r>
      <w:proofErr w:type="spellStart"/>
      <w:r w:rsidRPr="0016686E">
        <w:rPr>
          <w:rFonts w:ascii="Times New Roman" w:hAnsi="Times New Roman" w:cs="Times New Roman"/>
          <w:sz w:val="25"/>
          <w:szCs w:val="25"/>
        </w:rPr>
        <w:t>contracta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de a </w:t>
      </w:r>
      <w:proofErr w:type="spellStart"/>
      <w:r w:rsidRPr="0016686E">
        <w:rPr>
          <w:rFonts w:ascii="Times New Roman" w:hAnsi="Times New Roman" w:cs="Times New Roman"/>
          <w:sz w:val="25"/>
          <w:szCs w:val="25"/>
        </w:rPr>
        <w:t>răspândi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virusul</w:t>
      </w:r>
      <w:proofErr w:type="spellEnd"/>
      <w:r w:rsidRPr="0016686E">
        <w:rPr>
          <w:rFonts w:ascii="Times New Roman" w:hAnsi="Times New Roman" w:cs="Times New Roman"/>
          <w:sz w:val="25"/>
          <w:szCs w:val="25"/>
        </w:rPr>
        <w:t xml:space="preserve">; </w:t>
      </w:r>
    </w:p>
    <w:p w14:paraId="53CE6CEC" w14:textId="77777777" w:rsidR="00877701" w:rsidRPr="0016686E" w:rsidRDefault="00877701" w:rsidP="00C546DA">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Lipsa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dispozițiilor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legale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referitoare</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amânarea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soluțiile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necesare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cazul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unei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amânări</w:t>
      </w:r>
      <w:proofErr w:type="spellEnd"/>
      <w:r w:rsidRPr="0016686E">
        <w:rPr>
          <w:rFonts w:ascii="Times New Roman" w:hAnsi="Times New Roman" w:cs="Times New Roman"/>
          <w:sz w:val="25"/>
          <w:szCs w:val="25"/>
        </w:rPr>
        <w:t xml:space="preserve">; </w:t>
      </w:r>
    </w:p>
    <w:p w14:paraId="31357287" w14:textId="77777777" w:rsidR="00877701" w:rsidRPr="0016686E" w:rsidRDefault="00877701" w:rsidP="00C546DA">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Limitarea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interzicerea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activităților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campanie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w:t>
      </w:r>
    </w:p>
    <w:p w14:paraId="6A7761E2" w14:textId="77777777" w:rsidR="00877701" w:rsidRPr="006F1C6B" w:rsidRDefault="00877701" w:rsidP="00C546DA">
      <w:pPr>
        <w:ind w:firstLine="720"/>
        <w:jc w:val="both"/>
        <w:rPr>
          <w:rFonts w:ascii="Times New Roman" w:hAnsi="Times New Roman" w:cs="Times New Roman"/>
          <w:sz w:val="25"/>
          <w:szCs w:val="25"/>
          <w:lang w:val="es-ES"/>
        </w:rPr>
      </w:pPr>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Limitări</w:t>
      </w:r>
      <w:proofErr w:type="spellEnd"/>
      <w:r w:rsidRPr="006F1C6B">
        <w:rPr>
          <w:rFonts w:ascii="Times New Roman" w:hAnsi="Times New Roman" w:cs="Times New Roman"/>
          <w:sz w:val="25"/>
          <w:szCs w:val="25"/>
          <w:lang w:val="es-ES"/>
        </w:rPr>
        <w:t xml:space="preserve"> ale </w:t>
      </w:r>
      <w:proofErr w:type="spellStart"/>
      <w:r w:rsidRPr="006F1C6B">
        <w:rPr>
          <w:rFonts w:ascii="Times New Roman" w:hAnsi="Times New Roman" w:cs="Times New Roman"/>
          <w:sz w:val="25"/>
          <w:szCs w:val="25"/>
          <w:lang w:val="es-ES"/>
        </w:rPr>
        <w:t>activităților</w:t>
      </w:r>
      <w:proofErr w:type="spellEnd"/>
      <w:r w:rsidRPr="006F1C6B">
        <w:rPr>
          <w:rFonts w:ascii="Times New Roman" w:hAnsi="Times New Roman" w:cs="Times New Roman"/>
          <w:sz w:val="25"/>
          <w:szCs w:val="25"/>
          <w:lang w:val="es-ES"/>
        </w:rPr>
        <w:t xml:space="preserve"> de observare a </w:t>
      </w:r>
      <w:proofErr w:type="spellStart"/>
      <w:r w:rsidRPr="006F1C6B">
        <w:rPr>
          <w:rFonts w:ascii="Times New Roman" w:hAnsi="Times New Roman" w:cs="Times New Roman"/>
          <w:sz w:val="25"/>
          <w:szCs w:val="25"/>
          <w:lang w:val="es-ES"/>
        </w:rPr>
        <w:t>alegerilor</w:t>
      </w:r>
      <w:proofErr w:type="spellEnd"/>
      <w:r w:rsidRPr="006F1C6B">
        <w:rPr>
          <w:rFonts w:ascii="Times New Roman" w:hAnsi="Times New Roman" w:cs="Times New Roman"/>
          <w:sz w:val="25"/>
          <w:szCs w:val="25"/>
          <w:lang w:val="es-ES"/>
        </w:rPr>
        <w:t xml:space="preserve"> din </w:t>
      </w:r>
      <w:proofErr w:type="spellStart"/>
      <w:r w:rsidRPr="006F1C6B">
        <w:rPr>
          <w:rFonts w:ascii="Times New Roman" w:hAnsi="Times New Roman" w:cs="Times New Roman"/>
          <w:sz w:val="25"/>
          <w:szCs w:val="25"/>
          <w:lang w:val="es-ES"/>
        </w:rPr>
        <w:t>cauza</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restricțiilor</w:t>
      </w:r>
      <w:proofErr w:type="spellEnd"/>
      <w:r w:rsidRPr="006F1C6B">
        <w:rPr>
          <w:rFonts w:ascii="Times New Roman" w:hAnsi="Times New Roman" w:cs="Times New Roman"/>
          <w:sz w:val="25"/>
          <w:szCs w:val="25"/>
          <w:lang w:val="es-ES"/>
        </w:rPr>
        <w:t xml:space="preserve"> de </w:t>
      </w:r>
      <w:proofErr w:type="spellStart"/>
      <w:r w:rsidRPr="006F1C6B">
        <w:rPr>
          <w:rFonts w:ascii="Times New Roman" w:hAnsi="Times New Roman" w:cs="Times New Roman"/>
          <w:sz w:val="25"/>
          <w:szCs w:val="25"/>
          <w:lang w:val="es-ES"/>
        </w:rPr>
        <w:t>călătorie</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sau</w:t>
      </w:r>
      <w:proofErr w:type="spellEnd"/>
      <w:r w:rsidRPr="006F1C6B">
        <w:rPr>
          <w:rFonts w:ascii="Times New Roman" w:hAnsi="Times New Roman" w:cs="Times New Roman"/>
          <w:sz w:val="25"/>
          <w:szCs w:val="25"/>
          <w:lang w:val="es-ES"/>
        </w:rPr>
        <w:t xml:space="preserve"> a </w:t>
      </w:r>
      <w:proofErr w:type="spellStart"/>
      <w:r w:rsidRPr="006F1C6B">
        <w:rPr>
          <w:rFonts w:ascii="Times New Roman" w:hAnsi="Times New Roman" w:cs="Times New Roman"/>
          <w:sz w:val="25"/>
          <w:szCs w:val="25"/>
          <w:lang w:val="es-ES"/>
        </w:rPr>
        <w:t>distanțării</w:t>
      </w:r>
      <w:proofErr w:type="spellEnd"/>
      <w:r w:rsidRPr="006F1C6B">
        <w:rPr>
          <w:rFonts w:ascii="Times New Roman" w:hAnsi="Times New Roman" w:cs="Times New Roman"/>
          <w:sz w:val="25"/>
          <w:szCs w:val="25"/>
          <w:lang w:val="es-ES"/>
        </w:rPr>
        <w:t xml:space="preserve"> </w:t>
      </w:r>
      <w:proofErr w:type="spellStart"/>
      <w:r w:rsidRPr="006F1C6B">
        <w:rPr>
          <w:rFonts w:ascii="Times New Roman" w:hAnsi="Times New Roman" w:cs="Times New Roman"/>
          <w:sz w:val="25"/>
          <w:szCs w:val="25"/>
          <w:lang w:val="es-ES"/>
        </w:rPr>
        <w:t>fizice</w:t>
      </w:r>
      <w:proofErr w:type="spellEnd"/>
      <w:r w:rsidRPr="006F1C6B">
        <w:rPr>
          <w:rFonts w:ascii="Times New Roman" w:hAnsi="Times New Roman" w:cs="Times New Roman"/>
          <w:sz w:val="25"/>
          <w:szCs w:val="25"/>
          <w:lang w:val="es-ES"/>
        </w:rPr>
        <w:t xml:space="preserve">; </w:t>
      </w:r>
    </w:p>
    <w:p w14:paraId="00F307D4" w14:textId="4FE90F65" w:rsidR="00877701" w:rsidRPr="006F1C6B" w:rsidRDefault="00877701" w:rsidP="00C546DA">
      <w:pPr>
        <w:ind w:firstLine="720"/>
        <w:jc w:val="both"/>
        <w:rPr>
          <w:rFonts w:ascii="Times New Roman" w:hAnsi="Times New Roman" w:cs="Times New Roman"/>
          <w:sz w:val="25"/>
          <w:szCs w:val="25"/>
          <w:lang w:val="es-ES"/>
        </w:rPr>
      </w:pPr>
      <w:r w:rsidRPr="006F1C6B">
        <w:rPr>
          <w:rFonts w:ascii="Times New Roman" w:hAnsi="Times New Roman" w:cs="Times New Roman"/>
          <w:sz w:val="25"/>
          <w:szCs w:val="25"/>
          <w:lang w:val="es-ES"/>
        </w:rPr>
        <w:t>-</w:t>
      </w:r>
      <w:r w:rsidR="00C546DA" w:rsidRPr="006F1C6B">
        <w:rPr>
          <w:rFonts w:ascii="Times New Roman" w:hAnsi="Times New Roman" w:cs="Times New Roman"/>
          <w:sz w:val="25"/>
          <w:szCs w:val="25"/>
          <w:lang w:val="es-ES"/>
        </w:rPr>
        <w:t xml:space="preserve"> </w:t>
      </w:r>
      <w:r w:rsidR="00B2214E" w:rsidRPr="006F1C6B">
        <w:rPr>
          <w:rFonts w:ascii="Times New Roman" w:hAnsi="Times New Roman" w:cs="Times New Roman"/>
          <w:sz w:val="25"/>
          <w:szCs w:val="25"/>
          <w:lang w:val="es-ES"/>
        </w:rPr>
        <w:t xml:space="preserve">Creșterea </w:t>
      </w:r>
      <w:r w:rsidRPr="006F1C6B">
        <w:rPr>
          <w:rFonts w:ascii="Times New Roman" w:hAnsi="Times New Roman" w:cs="Times New Roman"/>
          <w:sz w:val="25"/>
          <w:szCs w:val="25"/>
          <w:lang w:val="es-ES"/>
        </w:rPr>
        <w:t xml:space="preserve">dezinformării și a știrilor false legate de alegeri. </w:t>
      </w:r>
    </w:p>
    <w:p w14:paraId="067FF2A3" w14:textId="107FBAF2" w:rsidR="00877701" w:rsidRPr="006F1C6B" w:rsidRDefault="00877701" w:rsidP="00C546DA">
      <w:pPr>
        <w:ind w:firstLine="720"/>
        <w:jc w:val="both"/>
        <w:rPr>
          <w:rFonts w:ascii="Times New Roman" w:hAnsi="Times New Roman" w:cs="Times New Roman"/>
          <w:sz w:val="25"/>
          <w:szCs w:val="25"/>
          <w:lang w:val="es-ES"/>
        </w:rPr>
      </w:pPr>
      <w:r w:rsidRPr="006F1C6B">
        <w:rPr>
          <w:rFonts w:ascii="Times New Roman" w:hAnsi="Times New Roman" w:cs="Times New Roman"/>
          <w:sz w:val="25"/>
          <w:szCs w:val="25"/>
          <w:lang w:val="es-ES"/>
        </w:rPr>
        <w:t>Împreună, susținem următoarele bune practici în ceea ce privește organizarea de alegeri libere și corecte în timpul pandemiei de COVID-19, bazându-</w:t>
      </w:r>
      <w:r w:rsidR="00B2214E" w:rsidRPr="006F1C6B">
        <w:rPr>
          <w:rFonts w:ascii="Times New Roman" w:hAnsi="Times New Roman" w:cs="Times New Roman"/>
          <w:sz w:val="25"/>
          <w:szCs w:val="25"/>
          <w:lang w:val="es-ES"/>
        </w:rPr>
        <w:t>n</w:t>
      </w:r>
      <w:r w:rsidRPr="006F1C6B">
        <w:rPr>
          <w:rFonts w:ascii="Times New Roman" w:hAnsi="Times New Roman" w:cs="Times New Roman"/>
          <w:sz w:val="25"/>
          <w:szCs w:val="25"/>
          <w:lang w:val="es-ES"/>
        </w:rPr>
        <w:t>e în principal</w:t>
      </w:r>
      <w:r w:rsidR="00B2214E" w:rsidRPr="006F1C6B">
        <w:rPr>
          <w:rFonts w:ascii="Times New Roman" w:hAnsi="Times New Roman" w:cs="Times New Roman"/>
          <w:sz w:val="25"/>
          <w:szCs w:val="25"/>
          <w:lang w:val="es-ES"/>
        </w:rPr>
        <w:t xml:space="preserve"> </w:t>
      </w:r>
      <w:r w:rsidRPr="006F1C6B">
        <w:rPr>
          <w:rFonts w:ascii="Times New Roman" w:hAnsi="Times New Roman" w:cs="Times New Roman"/>
          <w:sz w:val="25"/>
          <w:szCs w:val="25"/>
          <w:lang w:val="es-ES"/>
        </w:rPr>
        <w:t>pe experiența și lecțiile învățate de țări care au organizat alegeri în aceste circumstanțe</w:t>
      </w:r>
      <w:r w:rsidR="00B2214E" w:rsidRPr="006F1C6B">
        <w:rPr>
          <w:rFonts w:ascii="Times New Roman" w:hAnsi="Times New Roman" w:cs="Times New Roman"/>
          <w:sz w:val="25"/>
          <w:szCs w:val="25"/>
          <w:lang w:val="es-ES"/>
        </w:rPr>
        <w:t>;</w:t>
      </w:r>
      <w:r w:rsidRPr="006F1C6B">
        <w:rPr>
          <w:rFonts w:ascii="Times New Roman" w:hAnsi="Times New Roman" w:cs="Times New Roman"/>
          <w:sz w:val="25"/>
          <w:szCs w:val="25"/>
          <w:lang w:val="es-ES"/>
        </w:rPr>
        <w:t xml:space="preserve"> </w:t>
      </w:r>
    </w:p>
    <w:p w14:paraId="758C078B" w14:textId="77777777" w:rsidR="00877701" w:rsidRPr="006F1C6B" w:rsidRDefault="00877701" w:rsidP="00C546DA">
      <w:pPr>
        <w:ind w:firstLine="720"/>
        <w:jc w:val="both"/>
        <w:rPr>
          <w:rFonts w:ascii="Times New Roman" w:hAnsi="Times New Roman" w:cs="Times New Roman"/>
          <w:sz w:val="25"/>
          <w:szCs w:val="25"/>
          <w:lang w:val="fr-FR"/>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Asigurarea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unui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mediu</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vot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sigur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adoptarea</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măsuri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atenuare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riscurilor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sănătate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inclusiv</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distanțare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fizică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purtarea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măștilor</w:t>
      </w:r>
      <w:proofErr w:type="spellEnd"/>
      <w:r w:rsidRPr="0016686E">
        <w:rPr>
          <w:rFonts w:ascii="Times New Roman" w:hAnsi="Times New Roman" w:cs="Times New Roman"/>
          <w:sz w:val="25"/>
          <w:szCs w:val="25"/>
        </w:rPr>
        <w:t xml:space="preserve"> pe </w:t>
      </w:r>
      <w:proofErr w:type="spellStart"/>
      <w:r w:rsidRPr="0016686E">
        <w:rPr>
          <w:rFonts w:ascii="Times New Roman" w:hAnsi="Times New Roman" w:cs="Times New Roman"/>
          <w:sz w:val="25"/>
          <w:szCs w:val="25"/>
        </w:rPr>
        <w:t>față</w:t>
      </w:r>
      <w:proofErr w:type="spellEnd"/>
      <w:r w:rsidRPr="0016686E">
        <w:rPr>
          <w:rFonts w:ascii="Times New Roman" w:hAnsi="Times New Roman" w:cs="Times New Roman"/>
          <w:sz w:val="25"/>
          <w:szCs w:val="25"/>
        </w:rPr>
        <w:t xml:space="preserve"> </w:t>
      </w:r>
      <w:proofErr w:type="spellStart"/>
      <w:proofErr w:type="gram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asigurarea</w:t>
      </w:r>
      <w:proofErr w:type="spellEnd"/>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unor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recipiente</w:t>
      </w:r>
      <w:proofErr w:type="spellEnd"/>
      <w:r w:rsidRPr="0016686E">
        <w:rPr>
          <w:rFonts w:ascii="Times New Roman" w:hAnsi="Times New Roman" w:cs="Times New Roman"/>
          <w:sz w:val="25"/>
          <w:szCs w:val="25"/>
        </w:rPr>
        <w:t xml:space="preserve"> </w:t>
      </w:r>
      <w:r w:rsidRPr="0016686E">
        <w:rPr>
          <w:rFonts w:ascii="Times New Roman" w:hAnsi="Times New Roman" w:cs="Times New Roman"/>
          <w:sz w:val="25"/>
          <w:szCs w:val="25"/>
        </w:rPr>
        <w:lastRenderedPageBreak/>
        <w:t xml:space="preserve">de </w:t>
      </w:r>
      <w:proofErr w:type="spellStart"/>
      <w:r w:rsidRPr="0016686E">
        <w:rPr>
          <w:rFonts w:ascii="Times New Roman" w:hAnsi="Times New Roman" w:cs="Times New Roman"/>
          <w:sz w:val="25"/>
          <w:szCs w:val="25"/>
        </w:rPr>
        <w:t>dezinfectat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mâinile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ca </w:t>
      </w:r>
      <w:proofErr w:type="spellStart"/>
      <w:r w:rsidRPr="0016686E">
        <w:rPr>
          <w:rFonts w:ascii="Times New Roman" w:hAnsi="Times New Roman" w:cs="Times New Roman"/>
          <w:sz w:val="25"/>
          <w:szCs w:val="25"/>
        </w:rPr>
        <w:t>alegătorii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poată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vota</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încredere</w:t>
      </w:r>
      <w:proofErr w:type="spellEnd"/>
      <w:r w:rsidRPr="0016686E">
        <w:rPr>
          <w:rFonts w:ascii="Times New Roman" w:hAnsi="Times New Roman" w:cs="Times New Roman"/>
          <w:sz w:val="25"/>
          <w:szCs w:val="25"/>
        </w:rPr>
        <w:t xml:space="preserve">. </w:t>
      </w:r>
      <w:r w:rsidRPr="006F1C6B">
        <w:rPr>
          <w:rFonts w:ascii="Times New Roman" w:hAnsi="Times New Roman" w:cs="Times New Roman"/>
          <w:sz w:val="25"/>
          <w:szCs w:val="25"/>
          <w:lang w:val="fr-FR"/>
        </w:rPr>
        <w:t xml:space="preserve">Organismele de management electoral ar trebui să implementeze un plan cuprinzător de management al riscului; </w:t>
      </w:r>
    </w:p>
    <w:p w14:paraId="180A4AE7" w14:textId="77777777" w:rsidR="00877701" w:rsidRPr="006F1C6B" w:rsidRDefault="00877701" w:rsidP="00C546DA">
      <w:pPr>
        <w:ind w:firstLine="720"/>
        <w:jc w:val="both"/>
        <w:rPr>
          <w:rFonts w:ascii="Times New Roman" w:hAnsi="Times New Roman" w:cs="Times New Roman"/>
          <w:sz w:val="25"/>
          <w:szCs w:val="25"/>
          <w:lang w:val="fr-FR"/>
        </w:rPr>
      </w:pPr>
      <w:r w:rsidRPr="006F1C6B">
        <w:rPr>
          <w:rFonts w:ascii="Times New Roman" w:hAnsi="Times New Roman" w:cs="Times New Roman"/>
          <w:sz w:val="25"/>
          <w:szCs w:val="25"/>
          <w:lang w:val="fr-FR"/>
        </w:rPr>
        <w:t xml:space="preserve">- Adoptarea aranjamentelor speciale de vot, cum ar fi program prelungit, votul în avans, votul prin corespondență etc., acolo unde este posibil, pentru a reduce aglomerația și contactele fizice în secțiile de votare; </w:t>
      </w:r>
    </w:p>
    <w:p w14:paraId="5DE84D9E" w14:textId="77777777" w:rsidR="00877701" w:rsidRPr="0016686E" w:rsidRDefault="00877701" w:rsidP="00C546DA">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Modificarea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legilor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regulamentelor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acolo</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unde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este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cazul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face </w:t>
      </w:r>
      <w:proofErr w:type="spellStart"/>
      <w:r w:rsidRPr="0016686E">
        <w:rPr>
          <w:rFonts w:ascii="Times New Roman" w:hAnsi="Times New Roman" w:cs="Times New Roman"/>
          <w:sz w:val="25"/>
          <w:szCs w:val="25"/>
        </w:rPr>
        <w:t>față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provocărilor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adusă</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pandemie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introducerea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lege</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aranjamentelor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speciale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vot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menționate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sus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abilitarea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organelor</w:t>
      </w:r>
      <w:proofErr w:type="spellEnd"/>
      <w:r w:rsidRPr="0016686E">
        <w:rPr>
          <w:rFonts w:ascii="Times New Roman" w:hAnsi="Times New Roman" w:cs="Times New Roman"/>
          <w:sz w:val="25"/>
          <w:szCs w:val="25"/>
        </w:rPr>
        <w:t xml:space="preserve"> de management electoral cu </w:t>
      </w:r>
      <w:proofErr w:type="spellStart"/>
      <w:r w:rsidRPr="0016686E">
        <w:rPr>
          <w:rFonts w:ascii="Times New Roman" w:hAnsi="Times New Roman" w:cs="Times New Roman"/>
          <w:sz w:val="25"/>
          <w:szCs w:val="25"/>
        </w:rPr>
        <w:t>puterile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necesare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face </w:t>
      </w:r>
      <w:proofErr w:type="spellStart"/>
      <w:r w:rsidRPr="0016686E">
        <w:rPr>
          <w:rFonts w:ascii="Times New Roman" w:hAnsi="Times New Roman" w:cs="Times New Roman"/>
          <w:sz w:val="25"/>
          <w:szCs w:val="25"/>
        </w:rPr>
        <w:t>față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provocărilor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fără</w:t>
      </w:r>
      <w:proofErr w:type="spellEnd"/>
      <w:r w:rsidRPr="0016686E">
        <w:rPr>
          <w:rFonts w:ascii="Times New Roman" w:hAnsi="Times New Roman" w:cs="Times New Roman"/>
          <w:sz w:val="25"/>
          <w:szCs w:val="25"/>
        </w:rPr>
        <w:t xml:space="preserve"> precedent);</w:t>
      </w:r>
    </w:p>
    <w:p w14:paraId="33F68E1A" w14:textId="10EBA4B6" w:rsidR="00877701" w:rsidRPr="0016686E" w:rsidRDefault="00877701" w:rsidP="00C546DA">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cazul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revizuirea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legilor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regulamentelor</w:t>
      </w:r>
      <w:proofErr w:type="spellEnd"/>
      <w:r w:rsidRPr="0016686E">
        <w:rPr>
          <w:rFonts w:ascii="Times New Roman" w:hAnsi="Times New Roman" w:cs="Times New Roman"/>
          <w:sz w:val="25"/>
          <w:szCs w:val="25"/>
        </w:rPr>
        <w:t xml:space="preserve"> nu </w:t>
      </w:r>
      <w:proofErr w:type="spellStart"/>
      <w:r w:rsidRPr="0016686E">
        <w:rPr>
          <w:rFonts w:ascii="Times New Roman" w:hAnsi="Times New Roman" w:cs="Times New Roman"/>
          <w:sz w:val="25"/>
          <w:szCs w:val="25"/>
        </w:rPr>
        <w:t>este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posibilă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încercați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fi</w:t>
      </w:r>
      <w:r w:rsidR="00D41A3C" w:rsidRPr="0016686E">
        <w:rPr>
          <w:rFonts w:ascii="Times New Roman" w:hAnsi="Times New Roman" w:cs="Times New Roman"/>
          <w:sz w:val="25"/>
          <w:szCs w:val="25"/>
        </w:rPr>
        <w:t>ț</w:t>
      </w:r>
      <w:r w:rsidRPr="0016686E">
        <w:rPr>
          <w:rFonts w:ascii="Times New Roman" w:hAnsi="Times New Roman" w:cs="Times New Roman"/>
          <w:sz w:val="25"/>
          <w:szCs w:val="25"/>
        </w:rPr>
        <w:t>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creativi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depăși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provocările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respectând</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cadrul</w:t>
      </w:r>
      <w:proofErr w:type="spellEnd"/>
      <w:r w:rsidRPr="0016686E">
        <w:rPr>
          <w:rFonts w:ascii="Times New Roman" w:hAnsi="Times New Roman" w:cs="Times New Roman"/>
          <w:sz w:val="25"/>
          <w:szCs w:val="25"/>
        </w:rPr>
        <w:t xml:space="preserve"> legal existent (</w:t>
      </w:r>
      <w:proofErr w:type="spellStart"/>
      <w:r w:rsidRPr="0016686E">
        <w:rPr>
          <w:rFonts w:ascii="Times New Roman" w:hAnsi="Times New Roman" w:cs="Times New Roman"/>
          <w:sz w:val="25"/>
          <w:szCs w:val="25"/>
        </w:rPr>
        <w:t>înființarea</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secții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speciale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vot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anticipat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permite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pacienților</w:t>
      </w:r>
      <w:proofErr w:type="spellEnd"/>
      <w:r w:rsidRPr="0016686E">
        <w:rPr>
          <w:rFonts w:ascii="Times New Roman" w:hAnsi="Times New Roman" w:cs="Times New Roman"/>
          <w:sz w:val="25"/>
          <w:szCs w:val="25"/>
        </w:rPr>
        <w:t xml:space="preserve"> cu COVID-19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personalului</w:t>
      </w:r>
      <w:proofErr w:type="spellEnd"/>
      <w:r w:rsidRPr="0016686E">
        <w:rPr>
          <w:rFonts w:ascii="Times New Roman" w:hAnsi="Times New Roman" w:cs="Times New Roman"/>
          <w:sz w:val="25"/>
          <w:szCs w:val="25"/>
        </w:rPr>
        <w:t xml:space="preserve"> medical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voteze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separat</w:t>
      </w:r>
      <w:proofErr w:type="spellEnd"/>
      <w:r w:rsidRPr="0016686E">
        <w:rPr>
          <w:rFonts w:ascii="Times New Roman" w:hAnsi="Times New Roman" w:cs="Times New Roman"/>
          <w:sz w:val="25"/>
          <w:szCs w:val="25"/>
        </w:rPr>
        <w:t xml:space="preserve">); </w:t>
      </w:r>
    </w:p>
    <w:p w14:paraId="14B63DE9" w14:textId="77777777" w:rsidR="00877701" w:rsidRPr="0016686E" w:rsidRDefault="00877701" w:rsidP="00C546DA">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Facilitarea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cooperării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între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organismele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relevante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special </w:t>
      </w:r>
      <w:proofErr w:type="spellStart"/>
      <w:r w:rsidRPr="0016686E">
        <w:rPr>
          <w:rFonts w:ascii="Times New Roman" w:hAnsi="Times New Roman" w:cs="Times New Roman"/>
          <w:sz w:val="25"/>
          <w:szCs w:val="25"/>
        </w:rPr>
        <w:t>între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organismele</w:t>
      </w:r>
      <w:proofErr w:type="spellEnd"/>
      <w:r w:rsidRPr="0016686E">
        <w:rPr>
          <w:rFonts w:ascii="Times New Roman" w:hAnsi="Times New Roman" w:cs="Times New Roman"/>
          <w:sz w:val="25"/>
          <w:szCs w:val="25"/>
        </w:rPr>
        <w:t xml:space="preserve"> de management al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autoritățile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sănătate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publică</w:t>
      </w:r>
      <w:proofErr w:type="spellEnd"/>
      <w:r w:rsidRPr="0016686E">
        <w:rPr>
          <w:rFonts w:ascii="Times New Roman" w:hAnsi="Times New Roman" w:cs="Times New Roman"/>
          <w:sz w:val="25"/>
          <w:szCs w:val="25"/>
        </w:rPr>
        <w:t xml:space="preserve">; </w:t>
      </w:r>
    </w:p>
    <w:p w14:paraId="2E71CB8B" w14:textId="77777777" w:rsidR="00877701" w:rsidRPr="0016686E" w:rsidRDefault="00877701" w:rsidP="00C546DA">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Depunerea</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eforturi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menține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transparența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procesului</w:t>
      </w:r>
      <w:proofErr w:type="spellEnd"/>
      <w:r w:rsidRPr="0016686E">
        <w:rPr>
          <w:rFonts w:ascii="Times New Roman" w:hAnsi="Times New Roman" w:cs="Times New Roman"/>
          <w:sz w:val="25"/>
          <w:szCs w:val="25"/>
        </w:rPr>
        <w:t xml:space="preserve"> electoral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acolo</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unde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este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cazul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explora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noi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abordări</w:t>
      </w:r>
      <w:proofErr w:type="spellEnd"/>
      <w:r w:rsidRPr="0016686E">
        <w:rPr>
          <w:rFonts w:ascii="Times New Roman" w:hAnsi="Times New Roman" w:cs="Times New Roman"/>
          <w:sz w:val="25"/>
          <w:szCs w:val="25"/>
        </w:rPr>
        <w:t xml:space="preserve"> ale </w:t>
      </w:r>
      <w:proofErr w:type="spellStart"/>
      <w:r w:rsidRPr="0016686E">
        <w:rPr>
          <w:rFonts w:ascii="Times New Roman" w:hAnsi="Times New Roman" w:cs="Times New Roman"/>
          <w:sz w:val="25"/>
          <w:szCs w:val="25"/>
        </w:rPr>
        <w:t>observării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efectuate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mod </w:t>
      </w:r>
      <w:proofErr w:type="spellStart"/>
      <w:r w:rsidRPr="0016686E">
        <w:rPr>
          <w:rFonts w:ascii="Times New Roman" w:hAnsi="Times New Roman" w:cs="Times New Roman"/>
          <w:sz w:val="25"/>
          <w:szCs w:val="25"/>
        </w:rPr>
        <w:t>tradițional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monitorizarea</w:t>
      </w:r>
      <w:proofErr w:type="spellEnd"/>
      <w:r w:rsidRPr="0016686E">
        <w:rPr>
          <w:rFonts w:ascii="Times New Roman" w:hAnsi="Times New Roman" w:cs="Times New Roman"/>
          <w:sz w:val="25"/>
          <w:szCs w:val="25"/>
        </w:rPr>
        <w:t xml:space="preserve"> online de la </w:t>
      </w:r>
      <w:proofErr w:type="spellStart"/>
      <w:r w:rsidRPr="0016686E">
        <w:rPr>
          <w:rFonts w:ascii="Times New Roman" w:hAnsi="Times New Roman" w:cs="Times New Roman"/>
          <w:sz w:val="25"/>
          <w:szCs w:val="25"/>
        </w:rPr>
        <w:t>distanță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colectarea</w:t>
      </w:r>
      <w:proofErr w:type="spellEnd"/>
      <w:r w:rsidRPr="0016686E">
        <w:rPr>
          <w:rFonts w:ascii="Times New Roman" w:hAnsi="Times New Roman" w:cs="Times New Roman"/>
          <w:sz w:val="25"/>
          <w:szCs w:val="25"/>
        </w:rPr>
        <w:t xml:space="preserve"> de date din </w:t>
      </w:r>
      <w:proofErr w:type="spellStart"/>
      <w:r w:rsidRPr="0016686E">
        <w:rPr>
          <w:rFonts w:ascii="Times New Roman" w:hAnsi="Times New Roman" w:cs="Times New Roman"/>
          <w:sz w:val="25"/>
          <w:szCs w:val="25"/>
        </w:rPr>
        <w:t>surse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sigure-verificate</w:t>
      </w:r>
      <w:proofErr w:type="spellEnd"/>
      <w:r w:rsidRPr="0016686E">
        <w:rPr>
          <w:rFonts w:ascii="Times New Roman" w:hAnsi="Times New Roman" w:cs="Times New Roman"/>
          <w:sz w:val="25"/>
          <w:szCs w:val="25"/>
        </w:rPr>
        <w:t xml:space="preserve">); </w:t>
      </w:r>
    </w:p>
    <w:p w14:paraId="5E9A5A4D" w14:textId="01BA620E" w:rsidR="00877701" w:rsidRDefault="00877701" w:rsidP="00C546DA">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Implementarea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măsurilor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necesare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contracara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dezinformarea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manipularea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cum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fi: </w:t>
      </w:r>
      <w:proofErr w:type="spellStart"/>
      <w:r w:rsidRPr="0016686E">
        <w:rPr>
          <w:rFonts w:ascii="Times New Roman" w:hAnsi="Times New Roman" w:cs="Times New Roman"/>
          <w:sz w:val="25"/>
          <w:szCs w:val="25"/>
        </w:rPr>
        <w:t>verificarea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faptelor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relatate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inițierea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campaniilor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educare</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alegătorilor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publicarea</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știri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actualizate</w:t>
      </w:r>
      <w:proofErr w:type="spellEnd"/>
      <w:r w:rsidRPr="0016686E">
        <w:rPr>
          <w:rFonts w:ascii="Times New Roman" w:hAnsi="Times New Roman" w:cs="Times New Roman"/>
          <w:sz w:val="25"/>
          <w:szCs w:val="25"/>
        </w:rPr>
        <w:t xml:space="preserve">. </w:t>
      </w:r>
    </w:p>
    <w:p w14:paraId="34C6FAC7" w14:textId="77777777" w:rsidR="00877701" w:rsidRPr="00EF3774" w:rsidRDefault="00877701" w:rsidP="0016686E">
      <w:pPr>
        <w:jc w:val="both"/>
        <w:rPr>
          <w:rFonts w:ascii="Times New Roman" w:hAnsi="Times New Roman" w:cs="Times New Roman"/>
          <w:i/>
          <w:iCs/>
          <w:sz w:val="25"/>
          <w:szCs w:val="25"/>
        </w:rPr>
      </w:pPr>
      <w:proofErr w:type="spellStart"/>
      <w:r w:rsidRPr="00EF3774">
        <w:rPr>
          <w:rFonts w:ascii="Times New Roman" w:hAnsi="Times New Roman" w:cs="Times New Roman"/>
          <w:i/>
          <w:iCs/>
          <w:sz w:val="25"/>
          <w:szCs w:val="25"/>
        </w:rPr>
        <w:t>Partea</w:t>
      </w:r>
      <w:proofErr w:type="spellEnd"/>
      <w:r w:rsidRPr="00EF3774">
        <w:rPr>
          <w:rFonts w:ascii="Times New Roman" w:hAnsi="Times New Roman" w:cs="Times New Roman"/>
          <w:i/>
          <w:iCs/>
          <w:sz w:val="25"/>
          <w:szCs w:val="25"/>
        </w:rPr>
        <w:t xml:space="preserve"> a II-a: </w:t>
      </w:r>
      <w:proofErr w:type="spellStart"/>
      <w:r w:rsidRPr="00EF3774">
        <w:rPr>
          <w:rFonts w:ascii="Times New Roman" w:hAnsi="Times New Roman" w:cs="Times New Roman"/>
          <w:i/>
          <w:iCs/>
          <w:sz w:val="25"/>
          <w:szCs w:val="25"/>
        </w:rPr>
        <w:t>Abordarea</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provocărilor</w:t>
      </w:r>
      <w:proofErr w:type="spellEnd"/>
      <w:r w:rsidRPr="00EF3774">
        <w:rPr>
          <w:rFonts w:ascii="Times New Roman" w:hAnsi="Times New Roman" w:cs="Times New Roman"/>
          <w:i/>
          <w:iCs/>
          <w:sz w:val="25"/>
          <w:szCs w:val="25"/>
        </w:rPr>
        <w:t xml:space="preserve"> la </w:t>
      </w:r>
      <w:proofErr w:type="spellStart"/>
      <w:r w:rsidRPr="00EF3774">
        <w:rPr>
          <w:rFonts w:ascii="Times New Roman" w:hAnsi="Times New Roman" w:cs="Times New Roman"/>
          <w:i/>
          <w:iCs/>
          <w:sz w:val="25"/>
          <w:szCs w:val="25"/>
        </w:rPr>
        <w:t>adresa</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democrației</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electorale</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și</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soluțiile</w:t>
      </w:r>
      <w:proofErr w:type="spellEnd"/>
      <w:r w:rsidRPr="00EF3774">
        <w:rPr>
          <w:rFonts w:ascii="Times New Roman" w:hAnsi="Times New Roman" w:cs="Times New Roman"/>
          <w:i/>
          <w:iCs/>
          <w:sz w:val="25"/>
          <w:szCs w:val="25"/>
        </w:rPr>
        <w:t xml:space="preserve"> </w:t>
      </w:r>
      <w:proofErr w:type="spellStart"/>
      <w:r w:rsidRPr="00EF3774">
        <w:rPr>
          <w:rFonts w:ascii="Times New Roman" w:hAnsi="Times New Roman" w:cs="Times New Roman"/>
          <w:i/>
          <w:iCs/>
          <w:sz w:val="25"/>
          <w:szCs w:val="25"/>
        </w:rPr>
        <w:t>posibile</w:t>
      </w:r>
      <w:proofErr w:type="spellEnd"/>
      <w:r w:rsidRPr="00EF3774">
        <w:rPr>
          <w:rFonts w:ascii="Times New Roman" w:hAnsi="Times New Roman" w:cs="Times New Roman"/>
          <w:i/>
          <w:iCs/>
          <w:sz w:val="25"/>
          <w:szCs w:val="25"/>
        </w:rPr>
        <w:t xml:space="preserve"> </w:t>
      </w:r>
    </w:p>
    <w:p w14:paraId="508F7C55" w14:textId="77777777" w:rsidR="00877701" w:rsidRPr="0016686E" w:rsidRDefault="00877701" w:rsidP="00C546DA">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Îndrumările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prezentate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jos</w:t>
      </w:r>
      <w:proofErr w:type="spellEnd"/>
      <w:r w:rsidRPr="0016686E">
        <w:rPr>
          <w:rFonts w:ascii="Times New Roman" w:hAnsi="Times New Roman" w:cs="Times New Roman"/>
          <w:sz w:val="25"/>
          <w:szCs w:val="25"/>
        </w:rPr>
        <w:t xml:space="preserve"> au </w:t>
      </w:r>
      <w:proofErr w:type="spellStart"/>
      <w:r w:rsidRPr="0016686E">
        <w:rPr>
          <w:rFonts w:ascii="Times New Roman" w:hAnsi="Times New Roman" w:cs="Times New Roman"/>
          <w:sz w:val="25"/>
          <w:szCs w:val="25"/>
        </w:rPr>
        <w:t>rezultat</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discuțiile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grupului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lucru</w:t>
      </w:r>
      <w:proofErr w:type="spellEnd"/>
      <w:r w:rsidRPr="0016686E">
        <w:rPr>
          <w:rFonts w:ascii="Times New Roman" w:hAnsi="Times New Roman" w:cs="Times New Roman"/>
          <w:sz w:val="25"/>
          <w:szCs w:val="25"/>
        </w:rPr>
        <w:t xml:space="preserve"> format din </w:t>
      </w:r>
      <w:proofErr w:type="spellStart"/>
      <w:r w:rsidRPr="0016686E">
        <w:rPr>
          <w:rFonts w:ascii="Times New Roman" w:hAnsi="Times New Roman" w:cs="Times New Roman"/>
          <w:sz w:val="25"/>
          <w:szCs w:val="25"/>
        </w:rPr>
        <w:t>părți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interesate</w:t>
      </w:r>
      <w:proofErr w:type="spellEnd"/>
      <w:r w:rsidRPr="0016686E">
        <w:rPr>
          <w:rFonts w:ascii="Times New Roman" w:hAnsi="Times New Roman" w:cs="Times New Roman"/>
          <w:sz w:val="25"/>
          <w:szCs w:val="25"/>
        </w:rPr>
        <w:t xml:space="preserve"> din 47 de </w:t>
      </w:r>
      <w:proofErr w:type="spellStart"/>
      <w:r w:rsidRPr="0016686E">
        <w:rPr>
          <w:rFonts w:ascii="Times New Roman" w:hAnsi="Times New Roman" w:cs="Times New Roman"/>
          <w:sz w:val="25"/>
          <w:szCs w:val="25"/>
        </w:rPr>
        <w:t>țări</w:t>
      </w:r>
      <w:proofErr w:type="spellEnd"/>
      <w:r w:rsidRPr="0016686E">
        <w:rPr>
          <w:rFonts w:ascii="Times New Roman" w:hAnsi="Times New Roman" w:cs="Times New Roman"/>
          <w:sz w:val="25"/>
          <w:szCs w:val="25"/>
        </w:rPr>
        <w:t xml:space="preserve"> din Asia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nu </w:t>
      </w:r>
      <w:proofErr w:type="spellStart"/>
      <w:r w:rsidRPr="0016686E">
        <w:rPr>
          <w:rFonts w:ascii="Times New Roman" w:hAnsi="Times New Roman" w:cs="Times New Roman"/>
          <w:sz w:val="25"/>
          <w:szCs w:val="25"/>
        </w:rPr>
        <w:t>numai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Informațiile</w:t>
      </w:r>
      <w:proofErr w:type="spellEnd"/>
      <w:r w:rsidRPr="0016686E">
        <w:rPr>
          <w:rFonts w:ascii="Times New Roman" w:hAnsi="Times New Roman" w:cs="Times New Roman"/>
          <w:sz w:val="25"/>
          <w:szCs w:val="25"/>
        </w:rPr>
        <w:t xml:space="preserve"> pot fi </w:t>
      </w:r>
      <w:proofErr w:type="spellStart"/>
      <w:r w:rsidRPr="0016686E">
        <w:rPr>
          <w:rFonts w:ascii="Times New Roman" w:hAnsi="Times New Roman" w:cs="Times New Roman"/>
          <w:sz w:val="25"/>
          <w:szCs w:val="25"/>
        </w:rPr>
        <w:t>folositoare</w:t>
      </w:r>
      <w:proofErr w:type="spellEnd"/>
      <w:r w:rsidRPr="0016686E">
        <w:rPr>
          <w:rFonts w:ascii="Times New Roman" w:hAnsi="Times New Roman" w:cs="Times New Roman"/>
          <w:sz w:val="25"/>
          <w:szCs w:val="25"/>
        </w:rPr>
        <w:t xml:space="preserve"> nu </w:t>
      </w:r>
      <w:proofErr w:type="spellStart"/>
      <w:r w:rsidRPr="0016686E">
        <w:rPr>
          <w:rFonts w:ascii="Times New Roman" w:hAnsi="Times New Roman" w:cs="Times New Roman"/>
          <w:sz w:val="25"/>
          <w:szCs w:val="25"/>
        </w:rPr>
        <w:t>numai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autorităților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diverșilor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actori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cheie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aborda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provocările</w:t>
      </w:r>
      <w:proofErr w:type="spellEnd"/>
      <w:r w:rsidRPr="0016686E">
        <w:rPr>
          <w:rFonts w:ascii="Times New Roman" w:hAnsi="Times New Roman" w:cs="Times New Roman"/>
          <w:sz w:val="25"/>
          <w:szCs w:val="25"/>
        </w:rPr>
        <w:t xml:space="preserve"> legate de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democrație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timp</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sugestiile</w:t>
      </w:r>
      <w:proofErr w:type="spellEnd"/>
      <w:r w:rsidRPr="0016686E">
        <w:rPr>
          <w:rFonts w:ascii="Times New Roman" w:hAnsi="Times New Roman" w:cs="Times New Roman"/>
          <w:sz w:val="25"/>
          <w:szCs w:val="25"/>
        </w:rPr>
        <w:t xml:space="preserve"> sunt </w:t>
      </w:r>
      <w:proofErr w:type="spellStart"/>
      <w:r w:rsidRPr="0016686E">
        <w:rPr>
          <w:rFonts w:ascii="Times New Roman" w:hAnsi="Times New Roman" w:cs="Times New Roman"/>
          <w:sz w:val="25"/>
          <w:szCs w:val="25"/>
        </w:rPr>
        <w:t>făcute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baza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principiilor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unor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corecte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libere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transparente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recunoaștem</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situațiile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diferite</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fiecare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regiune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necesitatea</w:t>
      </w:r>
      <w:proofErr w:type="spellEnd"/>
      <w:r w:rsidRPr="0016686E">
        <w:rPr>
          <w:rFonts w:ascii="Times New Roman" w:hAnsi="Times New Roman" w:cs="Times New Roman"/>
          <w:sz w:val="25"/>
          <w:szCs w:val="25"/>
        </w:rPr>
        <w:t xml:space="preserve"> de a </w:t>
      </w:r>
      <w:proofErr w:type="spellStart"/>
      <w:r w:rsidRPr="0016686E">
        <w:rPr>
          <w:rFonts w:ascii="Times New Roman" w:hAnsi="Times New Roman" w:cs="Times New Roman"/>
          <w:sz w:val="25"/>
          <w:szCs w:val="25"/>
        </w:rPr>
        <w:t>lua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considerare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contextul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fiecărei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țări</w:t>
      </w:r>
      <w:proofErr w:type="spellEnd"/>
      <w:r w:rsidRPr="0016686E">
        <w:rPr>
          <w:rFonts w:ascii="Times New Roman" w:hAnsi="Times New Roman" w:cs="Times New Roman"/>
          <w:sz w:val="25"/>
          <w:szCs w:val="25"/>
        </w:rPr>
        <w:t xml:space="preserve">. </w:t>
      </w:r>
    </w:p>
    <w:p w14:paraId="1D1F2AEC" w14:textId="77777777" w:rsidR="00C546DA" w:rsidRDefault="00C546DA" w:rsidP="0016686E">
      <w:pPr>
        <w:jc w:val="both"/>
        <w:rPr>
          <w:rFonts w:ascii="Times New Roman" w:hAnsi="Times New Roman" w:cs="Times New Roman"/>
          <w:sz w:val="25"/>
          <w:szCs w:val="25"/>
        </w:rPr>
      </w:pPr>
    </w:p>
    <w:p w14:paraId="2BA1B321" w14:textId="3B007F44"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lastRenderedPageBreak/>
        <w:t xml:space="preserve">Despre </w:t>
      </w:r>
      <w:proofErr w:type="spellStart"/>
      <w:r w:rsidRPr="0016686E">
        <w:rPr>
          <w:rFonts w:ascii="Times New Roman" w:hAnsi="Times New Roman" w:cs="Times New Roman"/>
          <w:sz w:val="25"/>
          <w:szCs w:val="25"/>
        </w:rPr>
        <w:t>reprezentarea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grupurilor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marginalizate</w:t>
      </w:r>
      <w:proofErr w:type="spellEnd"/>
      <w:r w:rsidRPr="0016686E">
        <w:rPr>
          <w:rFonts w:ascii="Times New Roman" w:hAnsi="Times New Roman" w:cs="Times New Roman"/>
          <w:sz w:val="25"/>
          <w:szCs w:val="25"/>
        </w:rPr>
        <w:t>:</w:t>
      </w:r>
    </w:p>
    <w:p w14:paraId="7561C231" w14:textId="77777777"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 xml:space="preserve"> </w:t>
      </w:r>
      <w:r w:rsidRPr="0016686E">
        <w:rPr>
          <w:rFonts w:ascii="Times New Roman" w:hAnsi="Times New Roman" w:cs="Times New Roman"/>
          <w:sz w:val="25"/>
          <w:szCs w:val="25"/>
        </w:rPr>
        <w:tab/>
        <w:t xml:space="preserve">- </w:t>
      </w:r>
      <w:proofErr w:type="spellStart"/>
      <w:r w:rsidRPr="0016686E">
        <w:rPr>
          <w:rFonts w:ascii="Times New Roman" w:hAnsi="Times New Roman" w:cs="Times New Roman"/>
          <w:sz w:val="25"/>
          <w:szCs w:val="25"/>
        </w:rPr>
        <w:t>Recunoaștem</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necesitatea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creșterii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participării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grupurilor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marginalizate</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care pot fi </w:t>
      </w:r>
      <w:proofErr w:type="spellStart"/>
      <w:r w:rsidRPr="0016686E">
        <w:rPr>
          <w:rFonts w:ascii="Times New Roman" w:hAnsi="Times New Roman" w:cs="Times New Roman"/>
          <w:sz w:val="25"/>
          <w:szCs w:val="25"/>
        </w:rPr>
        <w:t>realizate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abordări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personalizate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soluționa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bariere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specifice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față</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grupuri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aparte</w:t>
      </w:r>
      <w:proofErr w:type="spellEnd"/>
      <w:r w:rsidRPr="0016686E">
        <w:rPr>
          <w:rFonts w:ascii="Times New Roman" w:hAnsi="Times New Roman" w:cs="Times New Roman"/>
          <w:sz w:val="25"/>
          <w:szCs w:val="25"/>
        </w:rPr>
        <w:t xml:space="preserve">. </w:t>
      </w:r>
    </w:p>
    <w:p w14:paraId="4263BD66" w14:textId="22210C5E" w:rsidR="00877701" w:rsidRPr="006F1C6B" w:rsidRDefault="00877701" w:rsidP="00A218A3">
      <w:pPr>
        <w:ind w:firstLine="720"/>
        <w:jc w:val="both"/>
        <w:rPr>
          <w:rFonts w:ascii="Times New Roman" w:hAnsi="Times New Roman" w:cs="Times New Roman"/>
          <w:sz w:val="25"/>
          <w:szCs w:val="25"/>
          <w:lang w:val="it-IT"/>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Există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continuare</w:t>
      </w:r>
      <w:proofErr w:type="spellEnd"/>
      <w:r w:rsidRPr="0016686E">
        <w:rPr>
          <w:rFonts w:ascii="Times New Roman" w:hAnsi="Times New Roman" w:cs="Times New Roman"/>
          <w:sz w:val="25"/>
          <w:szCs w:val="25"/>
        </w:rPr>
        <w:t xml:space="preserve"> o </w:t>
      </w:r>
      <w:proofErr w:type="spellStart"/>
      <w:r w:rsidRPr="0016686E">
        <w:rPr>
          <w:rFonts w:ascii="Times New Roman" w:hAnsi="Times New Roman" w:cs="Times New Roman"/>
          <w:sz w:val="25"/>
          <w:szCs w:val="25"/>
        </w:rPr>
        <w:t>lipsă</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cultură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politică</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susțină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participarea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politică</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femeilor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tinerilor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persoanelor</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dizabilități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persoanelor</w:t>
      </w:r>
      <w:proofErr w:type="spellEnd"/>
      <w:r w:rsidRPr="0016686E">
        <w:rPr>
          <w:rFonts w:ascii="Times New Roman" w:hAnsi="Times New Roman" w:cs="Times New Roman"/>
          <w:sz w:val="25"/>
          <w:szCs w:val="25"/>
        </w:rPr>
        <w:t xml:space="preserve"> LGBT+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indigene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 </w:t>
      </w:r>
      <w:proofErr w:type="spellStart"/>
      <w:proofErr w:type="gramStart"/>
      <w:r w:rsidRPr="0016686E">
        <w:rPr>
          <w:rFonts w:ascii="Times New Roman" w:hAnsi="Times New Roman" w:cs="Times New Roman"/>
          <w:sz w:val="25"/>
          <w:szCs w:val="25"/>
        </w:rPr>
        <w:t>altor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grupuri</w:t>
      </w:r>
      <w:proofErr w:type="spellEnd"/>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marginalizate</w:t>
      </w:r>
      <w:proofErr w:type="spellEnd"/>
      <w:r w:rsidRPr="0016686E">
        <w:rPr>
          <w:rFonts w:ascii="Times New Roman" w:hAnsi="Times New Roman" w:cs="Times New Roman"/>
          <w:sz w:val="25"/>
          <w:szCs w:val="25"/>
        </w:rPr>
        <w:t xml:space="preserve">. Este </w:t>
      </w:r>
      <w:proofErr w:type="spellStart"/>
      <w:r w:rsidRPr="0016686E">
        <w:rPr>
          <w:rFonts w:ascii="Times New Roman" w:hAnsi="Times New Roman" w:cs="Times New Roman"/>
          <w:sz w:val="25"/>
          <w:szCs w:val="25"/>
        </w:rPr>
        <w:t>esențial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promovăm</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educăm</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creștem</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gradul</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conștientizare</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oamenilor</w:t>
      </w:r>
      <w:proofErr w:type="spellEnd"/>
      <w:r w:rsidRPr="0016686E">
        <w:rPr>
          <w:rFonts w:ascii="Times New Roman" w:hAnsi="Times New Roman" w:cs="Times New Roman"/>
          <w:sz w:val="25"/>
          <w:szCs w:val="25"/>
        </w:rPr>
        <w:t xml:space="preserve">, precum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actorilor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electorali</w:t>
      </w:r>
      <w:proofErr w:type="spellEnd"/>
      <w:r w:rsidRPr="0016686E">
        <w:rPr>
          <w:rFonts w:ascii="Times New Roman" w:hAnsi="Times New Roman" w:cs="Times New Roman"/>
          <w:sz w:val="25"/>
          <w:szCs w:val="25"/>
        </w:rPr>
        <w:t xml:space="preserve">. </w:t>
      </w:r>
      <w:r w:rsidRPr="006F1C6B">
        <w:rPr>
          <w:rFonts w:ascii="Times New Roman" w:hAnsi="Times New Roman" w:cs="Times New Roman"/>
          <w:sz w:val="25"/>
          <w:szCs w:val="25"/>
          <w:lang w:val="it-IT"/>
        </w:rPr>
        <w:t xml:space="preserve">Inițiativele educaționale civice sunt binevenite pentru a promova un mediu politic vibrant și incluziv. </w:t>
      </w:r>
    </w:p>
    <w:p w14:paraId="0765C59A"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promova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participarea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femeilor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sugerăm</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se </w:t>
      </w:r>
      <w:proofErr w:type="spellStart"/>
      <w:r w:rsidRPr="0016686E">
        <w:rPr>
          <w:rFonts w:ascii="Times New Roman" w:hAnsi="Times New Roman" w:cs="Times New Roman"/>
          <w:sz w:val="25"/>
          <w:szCs w:val="25"/>
        </w:rPr>
        <w:t>ia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considerare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prevederi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speciale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crește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reprezentarea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acestora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toate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organismele</w:t>
      </w:r>
      <w:proofErr w:type="spellEnd"/>
      <w:r w:rsidRPr="0016686E">
        <w:rPr>
          <w:rFonts w:ascii="Times New Roman" w:hAnsi="Times New Roman" w:cs="Times New Roman"/>
          <w:sz w:val="25"/>
          <w:szCs w:val="25"/>
        </w:rPr>
        <w:t xml:space="preserve">, locale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naționale</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 xml:space="preserve">   (</w:t>
      </w:r>
      <w:proofErr w:type="spellStart"/>
      <w:proofErr w:type="gramEnd"/>
      <w:r w:rsidRPr="0016686E">
        <w:rPr>
          <w:rFonts w:ascii="Times New Roman" w:hAnsi="Times New Roman" w:cs="Times New Roman"/>
          <w:sz w:val="25"/>
          <w:szCs w:val="25"/>
        </w:rPr>
        <w:t>introducerea</w:t>
      </w:r>
      <w:proofErr w:type="spellEnd"/>
      <w:r w:rsidRPr="0016686E">
        <w:rPr>
          <w:rFonts w:ascii="Times New Roman" w:hAnsi="Times New Roman" w:cs="Times New Roman"/>
          <w:sz w:val="25"/>
          <w:szCs w:val="25"/>
        </w:rPr>
        <w:t xml:space="preserve"> de cote </w:t>
      </w:r>
      <w:proofErr w:type="spellStart"/>
      <w:r w:rsidRPr="0016686E">
        <w:rPr>
          <w:rFonts w:ascii="Times New Roman" w:hAnsi="Times New Roman" w:cs="Times New Roman"/>
          <w:sz w:val="25"/>
          <w:szCs w:val="25"/>
        </w:rPr>
        <w:t>alocate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femeilor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candidat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chiar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locuri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rezervate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Organele</w:t>
      </w:r>
      <w:proofErr w:type="spellEnd"/>
      <w:r w:rsidRPr="0016686E">
        <w:rPr>
          <w:rFonts w:ascii="Times New Roman" w:hAnsi="Times New Roman" w:cs="Times New Roman"/>
          <w:sz w:val="25"/>
          <w:szCs w:val="25"/>
        </w:rPr>
        <w:t xml:space="preserve"> de management electoral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partidele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politice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asemenea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depună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eforturi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include </w:t>
      </w:r>
      <w:proofErr w:type="spellStart"/>
      <w:r w:rsidRPr="0016686E">
        <w:rPr>
          <w:rFonts w:ascii="Times New Roman" w:hAnsi="Times New Roman" w:cs="Times New Roman"/>
          <w:sz w:val="25"/>
          <w:szCs w:val="25"/>
        </w:rPr>
        <w:t>femeile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decizional</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toate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nivelurile</w:t>
      </w:r>
      <w:proofErr w:type="spellEnd"/>
      <w:r w:rsidRPr="0016686E">
        <w:rPr>
          <w:rFonts w:ascii="Times New Roman" w:hAnsi="Times New Roman" w:cs="Times New Roman"/>
          <w:sz w:val="25"/>
          <w:szCs w:val="25"/>
        </w:rPr>
        <w:t xml:space="preserve">. </w:t>
      </w:r>
    </w:p>
    <w:p w14:paraId="665A6CB9"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spiritul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incluziunii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eliminate </w:t>
      </w:r>
      <w:proofErr w:type="spellStart"/>
      <w:r w:rsidRPr="0016686E">
        <w:rPr>
          <w:rFonts w:ascii="Times New Roman" w:hAnsi="Times New Roman" w:cs="Times New Roman"/>
          <w:sz w:val="25"/>
          <w:szCs w:val="25"/>
        </w:rPr>
        <w:t>toate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restricțiile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vot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nejustificate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bazate</w:t>
      </w:r>
      <w:proofErr w:type="spellEnd"/>
      <w:r w:rsidRPr="0016686E">
        <w:rPr>
          <w:rFonts w:ascii="Times New Roman" w:hAnsi="Times New Roman" w:cs="Times New Roman"/>
          <w:sz w:val="25"/>
          <w:szCs w:val="25"/>
        </w:rPr>
        <w:t xml:space="preserve"> pe </w:t>
      </w:r>
      <w:proofErr w:type="spellStart"/>
      <w:r w:rsidRPr="0016686E">
        <w:rPr>
          <w:rFonts w:ascii="Times New Roman" w:hAnsi="Times New Roman" w:cs="Times New Roman"/>
          <w:sz w:val="25"/>
          <w:szCs w:val="25"/>
        </w:rPr>
        <w:t>profesie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religie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afiliere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detenție</w:t>
      </w:r>
      <w:proofErr w:type="spellEnd"/>
      <w:r w:rsidRPr="0016686E">
        <w:rPr>
          <w:rFonts w:ascii="Times New Roman" w:hAnsi="Times New Roman" w:cs="Times New Roman"/>
          <w:sz w:val="25"/>
          <w:szCs w:val="25"/>
        </w:rPr>
        <w:t xml:space="preserve">. </w:t>
      </w:r>
    </w:p>
    <w:p w14:paraId="3729CE0B" w14:textId="77777777"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 xml:space="preserve">Cu </w:t>
      </w:r>
      <w:proofErr w:type="spellStart"/>
      <w:r w:rsidRPr="0016686E">
        <w:rPr>
          <w:rFonts w:ascii="Times New Roman" w:hAnsi="Times New Roman" w:cs="Times New Roman"/>
          <w:sz w:val="25"/>
          <w:szCs w:val="25"/>
        </w:rPr>
        <w:t>privire</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mecanismele</w:t>
      </w:r>
      <w:proofErr w:type="spellEnd"/>
      <w:r w:rsidRPr="0016686E">
        <w:rPr>
          <w:rFonts w:ascii="Times New Roman" w:hAnsi="Times New Roman" w:cs="Times New Roman"/>
          <w:sz w:val="25"/>
          <w:szCs w:val="25"/>
        </w:rPr>
        <w:t xml:space="preserve"> alternative de </w:t>
      </w:r>
      <w:proofErr w:type="spellStart"/>
      <w:r w:rsidRPr="0016686E">
        <w:rPr>
          <w:rFonts w:ascii="Times New Roman" w:hAnsi="Times New Roman" w:cs="Times New Roman"/>
          <w:sz w:val="25"/>
          <w:szCs w:val="25"/>
        </w:rPr>
        <w:t>vot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accesibilitate</w:t>
      </w:r>
      <w:proofErr w:type="spellEnd"/>
      <w:r w:rsidRPr="0016686E">
        <w:rPr>
          <w:rFonts w:ascii="Times New Roman" w:hAnsi="Times New Roman" w:cs="Times New Roman"/>
          <w:sz w:val="25"/>
          <w:szCs w:val="25"/>
        </w:rPr>
        <w:t xml:space="preserve">: </w:t>
      </w:r>
    </w:p>
    <w:p w14:paraId="59D23CA8"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Alegătorii</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locuiesc</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într</w:t>
      </w:r>
      <w:proofErr w:type="spellEnd"/>
      <w:r w:rsidRPr="0016686E">
        <w:rPr>
          <w:rFonts w:ascii="Times New Roman" w:hAnsi="Times New Roman" w:cs="Times New Roman"/>
          <w:sz w:val="25"/>
          <w:szCs w:val="25"/>
        </w:rPr>
        <w:t xml:space="preserve">-o </w:t>
      </w:r>
      <w:proofErr w:type="spellStart"/>
      <w:r w:rsidRPr="0016686E">
        <w:rPr>
          <w:rFonts w:ascii="Times New Roman" w:hAnsi="Times New Roman" w:cs="Times New Roman"/>
          <w:sz w:val="25"/>
          <w:szCs w:val="25"/>
        </w:rPr>
        <w:t>altă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locație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decât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care sunt </w:t>
      </w:r>
      <w:proofErr w:type="spellStart"/>
      <w:r w:rsidRPr="0016686E">
        <w:rPr>
          <w:rFonts w:ascii="Times New Roman" w:hAnsi="Times New Roman" w:cs="Times New Roman"/>
          <w:sz w:val="25"/>
          <w:szCs w:val="25"/>
        </w:rPr>
        <w:t>înregistrați</w:t>
      </w:r>
      <w:proofErr w:type="spellEnd"/>
      <w:r w:rsidRPr="0016686E">
        <w:rPr>
          <w:rFonts w:ascii="Times New Roman" w:hAnsi="Times New Roman" w:cs="Times New Roman"/>
          <w:sz w:val="25"/>
          <w:szCs w:val="25"/>
        </w:rPr>
        <w:t xml:space="preserve">, cum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fi </w:t>
      </w:r>
      <w:proofErr w:type="spellStart"/>
      <w:r w:rsidRPr="0016686E">
        <w:rPr>
          <w:rFonts w:ascii="Times New Roman" w:hAnsi="Times New Roman" w:cs="Times New Roman"/>
          <w:sz w:val="25"/>
          <w:szCs w:val="25"/>
        </w:rPr>
        <w:t>lucrătorii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mobili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oricine</w:t>
      </w:r>
      <w:proofErr w:type="spellEnd"/>
      <w:r w:rsidRPr="0016686E">
        <w:rPr>
          <w:rFonts w:ascii="Times New Roman" w:hAnsi="Times New Roman" w:cs="Times New Roman"/>
          <w:sz w:val="25"/>
          <w:szCs w:val="25"/>
        </w:rPr>
        <w:t xml:space="preserve"> care nu </w:t>
      </w:r>
      <w:proofErr w:type="spellStart"/>
      <w:r w:rsidRPr="0016686E">
        <w:rPr>
          <w:rFonts w:ascii="Times New Roman" w:hAnsi="Times New Roman" w:cs="Times New Roman"/>
          <w:sz w:val="25"/>
          <w:szCs w:val="25"/>
        </w:rPr>
        <w:t>poate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vota</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secția</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votare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alocată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ziua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li se </w:t>
      </w:r>
      <w:proofErr w:type="spellStart"/>
      <w:r w:rsidRPr="0016686E">
        <w:rPr>
          <w:rFonts w:ascii="Times New Roman" w:hAnsi="Times New Roman" w:cs="Times New Roman"/>
          <w:sz w:val="25"/>
          <w:szCs w:val="25"/>
        </w:rPr>
        <w:t>ofere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posibilitatea</w:t>
      </w:r>
      <w:proofErr w:type="spellEnd"/>
      <w:r w:rsidRPr="0016686E">
        <w:rPr>
          <w:rFonts w:ascii="Times New Roman" w:hAnsi="Times New Roman" w:cs="Times New Roman"/>
          <w:sz w:val="25"/>
          <w:szCs w:val="25"/>
        </w:rPr>
        <w:t xml:space="preserve"> de a </w:t>
      </w:r>
      <w:proofErr w:type="spellStart"/>
      <w:r w:rsidRPr="0016686E">
        <w:rPr>
          <w:rFonts w:ascii="Times New Roman" w:hAnsi="Times New Roman" w:cs="Times New Roman"/>
          <w:sz w:val="25"/>
          <w:szCs w:val="25"/>
        </w:rPr>
        <w:t>vota</w:t>
      </w:r>
      <w:proofErr w:type="spellEnd"/>
      <w:r w:rsidRPr="0016686E">
        <w:rPr>
          <w:rFonts w:ascii="Times New Roman" w:hAnsi="Times New Roman" w:cs="Times New Roman"/>
          <w:sz w:val="25"/>
          <w:szCs w:val="25"/>
        </w:rPr>
        <w:t xml:space="preserve"> de la </w:t>
      </w:r>
      <w:proofErr w:type="spellStart"/>
      <w:r w:rsidRPr="0016686E">
        <w:rPr>
          <w:rFonts w:ascii="Times New Roman" w:hAnsi="Times New Roman" w:cs="Times New Roman"/>
          <w:sz w:val="25"/>
          <w:szCs w:val="25"/>
        </w:rPr>
        <w:t>distanță</w:t>
      </w:r>
      <w:proofErr w:type="spellEnd"/>
      <w:r w:rsidRPr="0016686E">
        <w:rPr>
          <w:rFonts w:ascii="Times New Roman" w:hAnsi="Times New Roman" w:cs="Times New Roman"/>
          <w:sz w:val="25"/>
          <w:szCs w:val="25"/>
        </w:rPr>
        <w:t xml:space="preserve">, fie personal,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mijloace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fizice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digitale</w:t>
      </w:r>
      <w:proofErr w:type="spellEnd"/>
      <w:r w:rsidRPr="0016686E">
        <w:rPr>
          <w:rFonts w:ascii="Times New Roman" w:hAnsi="Times New Roman" w:cs="Times New Roman"/>
          <w:sz w:val="25"/>
          <w:szCs w:val="25"/>
        </w:rPr>
        <w:t xml:space="preserve"> alternative. </w:t>
      </w:r>
    </w:p>
    <w:p w14:paraId="716DEFDD" w14:textId="2B2D4078"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Cetăţenilor</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locuiesc</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străinătate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li se </w:t>
      </w:r>
      <w:proofErr w:type="spellStart"/>
      <w:r w:rsidRPr="0016686E">
        <w:rPr>
          <w:rFonts w:ascii="Times New Roman" w:hAnsi="Times New Roman" w:cs="Times New Roman"/>
          <w:sz w:val="25"/>
          <w:szCs w:val="25"/>
        </w:rPr>
        <w:t>ofere</w:t>
      </w:r>
      <w:proofErr w:type="spellEnd"/>
      <w:r w:rsidRPr="0016686E">
        <w:rPr>
          <w:rFonts w:ascii="Times New Roman" w:hAnsi="Times New Roman" w:cs="Times New Roman"/>
          <w:sz w:val="25"/>
          <w:szCs w:val="25"/>
        </w:rPr>
        <w:t xml:space="preserve"> </w:t>
      </w:r>
      <w:proofErr w:type="spellStart"/>
      <w:r w:rsidR="00D41A3C" w:rsidRPr="0016686E">
        <w:rPr>
          <w:rFonts w:ascii="Times New Roman" w:hAnsi="Times New Roman" w:cs="Times New Roman"/>
          <w:sz w:val="25"/>
          <w:szCs w:val="25"/>
        </w:rPr>
        <w:t>alternativa</w:t>
      </w:r>
      <w:proofErr w:type="spellEnd"/>
      <w:r w:rsidR="00D41A3C" w:rsidRPr="0016686E">
        <w:rPr>
          <w:rFonts w:ascii="Times New Roman" w:hAnsi="Times New Roman" w:cs="Times New Roman"/>
          <w:sz w:val="25"/>
          <w:szCs w:val="25"/>
        </w:rPr>
        <w:t xml:space="preserve"> </w:t>
      </w:r>
      <w:r w:rsidRPr="0016686E">
        <w:rPr>
          <w:rFonts w:ascii="Times New Roman" w:hAnsi="Times New Roman" w:cs="Times New Roman"/>
          <w:sz w:val="25"/>
          <w:szCs w:val="25"/>
        </w:rPr>
        <w:t xml:space="preserve">de a </w:t>
      </w:r>
      <w:proofErr w:type="spellStart"/>
      <w:r w:rsidRPr="0016686E">
        <w:rPr>
          <w:rFonts w:ascii="Times New Roman" w:hAnsi="Times New Roman" w:cs="Times New Roman"/>
          <w:sz w:val="25"/>
          <w:szCs w:val="25"/>
        </w:rPr>
        <w:t>vota</w:t>
      </w:r>
      <w:proofErr w:type="spellEnd"/>
      <w:r w:rsidR="00D41A3C" w:rsidRPr="0016686E">
        <w:rPr>
          <w:rFonts w:ascii="Times New Roman" w:hAnsi="Times New Roman" w:cs="Times New Roman"/>
          <w:sz w:val="25"/>
          <w:szCs w:val="25"/>
        </w:rPr>
        <w:t xml:space="preserve"> </w:t>
      </w:r>
      <w:proofErr w:type="spellStart"/>
      <w:r w:rsidR="00D41A3C" w:rsidRPr="0016686E">
        <w:rPr>
          <w:rFonts w:ascii="Times New Roman" w:hAnsi="Times New Roman" w:cs="Times New Roman"/>
          <w:sz w:val="25"/>
          <w:szCs w:val="25"/>
        </w:rPr>
        <w:t>într</w:t>
      </w:r>
      <w:proofErr w:type="spellEnd"/>
      <w:r w:rsidR="00D41A3C" w:rsidRPr="0016686E">
        <w:rPr>
          <w:rFonts w:ascii="Times New Roman" w:hAnsi="Times New Roman" w:cs="Times New Roman"/>
          <w:sz w:val="25"/>
          <w:szCs w:val="25"/>
        </w:rPr>
        <w:t xml:space="preserve">-un mod </w:t>
      </w:r>
      <w:proofErr w:type="spellStart"/>
      <w:r w:rsidRPr="0016686E">
        <w:rPr>
          <w:rFonts w:ascii="Times New Roman" w:hAnsi="Times New Roman" w:cs="Times New Roman"/>
          <w:sz w:val="25"/>
          <w:szCs w:val="25"/>
        </w:rPr>
        <w:t>cât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accesibil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posibil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coresponden</w:t>
      </w:r>
      <w:r w:rsidR="00D41A3C" w:rsidRPr="0016686E">
        <w:rPr>
          <w:rFonts w:ascii="Times New Roman" w:hAnsi="Times New Roman" w:cs="Times New Roman"/>
          <w:sz w:val="25"/>
          <w:szCs w:val="25"/>
        </w:rPr>
        <w:t>ț</w:t>
      </w:r>
      <w:r w:rsidRPr="0016686E">
        <w:rPr>
          <w:rFonts w:ascii="Times New Roman" w:hAnsi="Times New Roman" w:cs="Times New Roman"/>
          <w:sz w:val="25"/>
          <w:szCs w:val="25"/>
        </w:rPr>
        <w: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altfel</w:t>
      </w:r>
      <w:proofErr w:type="spellEnd"/>
      <w:r w:rsidRPr="0016686E">
        <w:rPr>
          <w:rFonts w:ascii="Times New Roman" w:hAnsi="Times New Roman" w:cs="Times New Roman"/>
          <w:sz w:val="25"/>
          <w:szCs w:val="25"/>
        </w:rPr>
        <w:t xml:space="preserve"> (electronic). </w:t>
      </w:r>
    </w:p>
    <w:p w14:paraId="2197F4A3"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Organismele</w:t>
      </w:r>
      <w:proofErr w:type="spellEnd"/>
      <w:r w:rsidRPr="0016686E">
        <w:rPr>
          <w:rFonts w:ascii="Times New Roman" w:hAnsi="Times New Roman" w:cs="Times New Roman"/>
          <w:sz w:val="25"/>
          <w:szCs w:val="25"/>
        </w:rPr>
        <w:t xml:space="preserve"> de management electoral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se </w:t>
      </w:r>
      <w:proofErr w:type="spellStart"/>
      <w:r w:rsidRPr="0016686E">
        <w:rPr>
          <w:rFonts w:ascii="Times New Roman" w:hAnsi="Times New Roman" w:cs="Times New Roman"/>
          <w:sz w:val="25"/>
          <w:szCs w:val="25"/>
        </w:rPr>
        <w:t>asigure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secțiile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votare</w:t>
      </w:r>
      <w:proofErr w:type="spellEnd"/>
      <w:r w:rsidRPr="0016686E">
        <w:rPr>
          <w:rFonts w:ascii="Times New Roman" w:hAnsi="Times New Roman" w:cs="Times New Roman"/>
          <w:sz w:val="25"/>
          <w:szCs w:val="25"/>
        </w:rPr>
        <w:t xml:space="preserve"> sunt </w:t>
      </w:r>
      <w:proofErr w:type="spellStart"/>
      <w:r w:rsidRPr="0016686E">
        <w:rPr>
          <w:rFonts w:ascii="Times New Roman" w:hAnsi="Times New Roman" w:cs="Times New Roman"/>
          <w:sz w:val="25"/>
          <w:szCs w:val="25"/>
        </w:rPr>
        <w:t>accesibile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alegătorilor</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mobilitate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fizică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afectată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acest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sens</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realizarea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evaluării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accesibilității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infrastructurii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colectarea</w:t>
      </w:r>
      <w:proofErr w:type="spellEnd"/>
      <w:r w:rsidRPr="0016686E">
        <w:rPr>
          <w:rFonts w:ascii="Times New Roman" w:hAnsi="Times New Roman" w:cs="Times New Roman"/>
          <w:sz w:val="25"/>
          <w:szCs w:val="25"/>
        </w:rPr>
        <w:t xml:space="preserve"> de date </w:t>
      </w:r>
      <w:proofErr w:type="spellStart"/>
      <w:r w:rsidRPr="0016686E">
        <w:rPr>
          <w:rFonts w:ascii="Times New Roman" w:hAnsi="Times New Roman" w:cs="Times New Roman"/>
          <w:sz w:val="25"/>
          <w:szCs w:val="25"/>
        </w:rPr>
        <w:t>privind</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nevoile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speciale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timpul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înregistrării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alegătorilor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ajută</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concentrarea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resurselor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acolo</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unde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este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necesar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Atunci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când</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este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posibil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utilizarea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urnelor</w:t>
      </w:r>
      <w:proofErr w:type="spellEnd"/>
      <w:r w:rsidRPr="0016686E">
        <w:rPr>
          <w:rFonts w:ascii="Times New Roman" w:hAnsi="Times New Roman" w:cs="Times New Roman"/>
          <w:sz w:val="25"/>
          <w:szCs w:val="25"/>
        </w:rPr>
        <w:t xml:space="preserve"> mobile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alegătorii</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nevoi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speciale</w:t>
      </w:r>
      <w:proofErr w:type="spellEnd"/>
      <w:r w:rsidRPr="0016686E">
        <w:rPr>
          <w:rFonts w:ascii="Times New Roman" w:hAnsi="Times New Roman" w:cs="Times New Roman"/>
          <w:sz w:val="25"/>
          <w:szCs w:val="25"/>
        </w:rPr>
        <w:t xml:space="preserve">, cum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fi </w:t>
      </w:r>
      <w:proofErr w:type="spellStart"/>
      <w:r w:rsidRPr="0016686E">
        <w:rPr>
          <w:rFonts w:ascii="Times New Roman" w:hAnsi="Times New Roman" w:cs="Times New Roman"/>
          <w:sz w:val="25"/>
          <w:szCs w:val="25"/>
        </w:rPr>
        <w:t>cei</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dizabilități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persoanele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vârstă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deținuții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este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asemenea</w:t>
      </w:r>
      <w:proofErr w:type="spellEnd"/>
      <w:r w:rsidRPr="0016686E">
        <w:rPr>
          <w:rFonts w:ascii="Times New Roman" w:hAnsi="Times New Roman" w:cs="Times New Roman"/>
          <w:sz w:val="25"/>
          <w:szCs w:val="25"/>
        </w:rPr>
        <w:t xml:space="preserve">, o </w:t>
      </w:r>
      <w:proofErr w:type="spellStart"/>
      <w:r w:rsidRPr="0016686E">
        <w:rPr>
          <w:rFonts w:ascii="Times New Roman" w:hAnsi="Times New Roman" w:cs="Times New Roman"/>
          <w:sz w:val="25"/>
          <w:szCs w:val="25"/>
        </w:rPr>
        <w:t>practică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lăudabilă</w:t>
      </w:r>
      <w:proofErr w:type="spellEnd"/>
      <w:r w:rsidRPr="0016686E">
        <w:rPr>
          <w:rFonts w:ascii="Times New Roman" w:hAnsi="Times New Roman" w:cs="Times New Roman"/>
          <w:sz w:val="25"/>
          <w:szCs w:val="25"/>
        </w:rPr>
        <w:t xml:space="preserve">. </w:t>
      </w:r>
    </w:p>
    <w:p w14:paraId="5D90D4B9"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lastRenderedPageBreak/>
        <w:t xml:space="preserve">- </w:t>
      </w:r>
      <w:proofErr w:type="spellStart"/>
      <w:r w:rsidRPr="0016686E">
        <w:rPr>
          <w:rFonts w:ascii="Times New Roman" w:hAnsi="Times New Roman" w:cs="Times New Roman"/>
          <w:sz w:val="25"/>
          <w:szCs w:val="25"/>
        </w:rPr>
        <w:t>Organismele</w:t>
      </w:r>
      <w:proofErr w:type="spellEnd"/>
      <w:r w:rsidRPr="0016686E">
        <w:rPr>
          <w:rFonts w:ascii="Times New Roman" w:hAnsi="Times New Roman" w:cs="Times New Roman"/>
          <w:sz w:val="25"/>
          <w:szCs w:val="25"/>
        </w:rPr>
        <w:t xml:space="preserve"> de management electoral, </w:t>
      </w:r>
      <w:proofErr w:type="spellStart"/>
      <w:r w:rsidRPr="0016686E">
        <w:rPr>
          <w:rFonts w:ascii="Times New Roman" w:hAnsi="Times New Roman" w:cs="Times New Roman"/>
          <w:sz w:val="25"/>
          <w:szCs w:val="25"/>
        </w:rPr>
        <w:t>partidele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politice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părți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interesate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se </w:t>
      </w:r>
      <w:proofErr w:type="spellStart"/>
      <w:r w:rsidRPr="0016686E">
        <w:rPr>
          <w:rFonts w:ascii="Times New Roman" w:hAnsi="Times New Roman" w:cs="Times New Roman"/>
          <w:sz w:val="25"/>
          <w:szCs w:val="25"/>
        </w:rPr>
        <w:t>străduiască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coopereze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mod </w:t>
      </w:r>
      <w:proofErr w:type="spellStart"/>
      <w:r w:rsidRPr="0016686E">
        <w:rPr>
          <w:rFonts w:ascii="Times New Roman" w:hAnsi="Times New Roman" w:cs="Times New Roman"/>
          <w:sz w:val="25"/>
          <w:szCs w:val="25"/>
        </w:rPr>
        <w:t>semnificativ</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persoanele</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dizabilități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timpul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oferirea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alegătorilor</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deficiențe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vedere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buletine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vot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sistem</w:t>
      </w:r>
      <w:proofErr w:type="spellEnd"/>
      <w:r w:rsidRPr="0016686E">
        <w:rPr>
          <w:rFonts w:ascii="Times New Roman" w:hAnsi="Times New Roman" w:cs="Times New Roman"/>
          <w:sz w:val="25"/>
          <w:szCs w:val="25"/>
        </w:rPr>
        <w:t xml:space="preserve"> Braille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opțiuni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interpretare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limbajul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semnelor</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mesajelor</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campania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 xml:space="preserve">). </w:t>
      </w:r>
    </w:p>
    <w:p w14:paraId="183DB04D"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Organizațiile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persoanelor</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dizabilități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fie </w:t>
      </w:r>
      <w:proofErr w:type="spellStart"/>
      <w:r w:rsidRPr="0016686E">
        <w:rPr>
          <w:rFonts w:ascii="Times New Roman" w:hAnsi="Times New Roman" w:cs="Times New Roman"/>
          <w:sz w:val="25"/>
          <w:szCs w:val="25"/>
        </w:rPr>
        <w:t>consultate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autorități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părțile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interesate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asigura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cât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bine </w:t>
      </w:r>
      <w:proofErr w:type="spellStart"/>
      <w:r w:rsidRPr="0016686E">
        <w:rPr>
          <w:rFonts w:ascii="Times New Roman" w:hAnsi="Times New Roman" w:cs="Times New Roman"/>
          <w:sz w:val="25"/>
          <w:szCs w:val="25"/>
        </w:rPr>
        <w:t>includerea</w:t>
      </w:r>
      <w:proofErr w:type="spellEnd"/>
      <w:r w:rsidRPr="0016686E">
        <w:rPr>
          <w:rFonts w:ascii="Times New Roman" w:hAnsi="Times New Roman" w:cs="Times New Roman"/>
          <w:sz w:val="25"/>
          <w:szCs w:val="25"/>
        </w:rPr>
        <w:t xml:space="preserve"> lor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procesul</w:t>
      </w:r>
      <w:proofErr w:type="spellEnd"/>
      <w:r w:rsidRPr="0016686E">
        <w:rPr>
          <w:rFonts w:ascii="Times New Roman" w:hAnsi="Times New Roman" w:cs="Times New Roman"/>
          <w:sz w:val="25"/>
          <w:szCs w:val="25"/>
        </w:rPr>
        <w:t xml:space="preserve"> politic. </w:t>
      </w:r>
    </w:p>
    <w:p w14:paraId="11A12D74" w14:textId="77777777" w:rsidR="00877701" w:rsidRPr="006F1C6B" w:rsidRDefault="00877701" w:rsidP="0016686E">
      <w:pPr>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xml:space="preserve">Despre partidele politice și candidați: </w:t>
      </w:r>
    </w:p>
    <w:p w14:paraId="6F596672" w14:textId="77777777" w:rsidR="00877701" w:rsidRPr="006F1C6B" w:rsidRDefault="00877701" w:rsidP="00A218A3">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xml:space="preserve">- Partidele politice ar trebui să adere la principiile incluziunii și politicii participative și să le reflecte în structura lor internă prin promovarea reprezentării femeilor, tinerilor, LGBT+ și altor grupuri marginalizate în roluri de conducere. </w:t>
      </w:r>
    </w:p>
    <w:p w14:paraId="53BC232A" w14:textId="77777777" w:rsidR="00877701" w:rsidRPr="006F1C6B" w:rsidRDefault="00877701" w:rsidP="00A218A3">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xml:space="preserve">- Candidaților independenți ar trebui să li se permită să candideze la alegeri alături de cei susținuți de partidele politice. </w:t>
      </w:r>
    </w:p>
    <w:p w14:paraId="739DF6EB" w14:textId="77777777" w:rsidR="00877701" w:rsidRPr="006F1C6B" w:rsidRDefault="00877701" w:rsidP="00A218A3">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xml:space="preserve">- Alegătorilor ar trebui să li se prezinte o diversitate reală de partide cu ideologii politice și de candidați la alegeri. Dizolvarea sau descalificarea partidelor politice din competiția electorală nu trebuie făcute din punct de vedere politic sau să se evite sancționarea acestora pentru fapte individuale. </w:t>
      </w:r>
    </w:p>
    <w:p w14:paraId="0E168E75" w14:textId="77777777" w:rsidR="00877701" w:rsidRPr="006F1C6B" w:rsidRDefault="00877701" w:rsidP="0016686E">
      <w:pPr>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Despre observarea alegerilor:</w:t>
      </w:r>
    </w:p>
    <w:p w14:paraId="1263E65D" w14:textId="65FFE667" w:rsidR="00877701" w:rsidRPr="006F1C6B" w:rsidRDefault="00877701" w:rsidP="00A218A3">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xml:space="preserve">- Recunoaștem că un proces de acreditare relativ birocratic dar și restricțiile legate de COVID-19 pot prezenta bariere de sincronizare și de mișcare atât la nivelul acreditării observatorilor naționali cât și la nivelul participării observatorilor internaționali la alegeri. </w:t>
      </w:r>
    </w:p>
    <w:p w14:paraId="1D8938AE"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Guvernele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organismele</w:t>
      </w:r>
      <w:proofErr w:type="spellEnd"/>
      <w:r w:rsidRPr="0016686E">
        <w:rPr>
          <w:rFonts w:ascii="Times New Roman" w:hAnsi="Times New Roman" w:cs="Times New Roman"/>
          <w:sz w:val="25"/>
          <w:szCs w:val="25"/>
        </w:rPr>
        <w:t xml:space="preserve"> de management electoral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recunoască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promoveze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participarea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observatorilor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nepartizani</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supravegherea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procesului</w:t>
      </w:r>
      <w:proofErr w:type="spellEnd"/>
      <w:r w:rsidRPr="0016686E">
        <w:rPr>
          <w:rFonts w:ascii="Times New Roman" w:hAnsi="Times New Roman" w:cs="Times New Roman"/>
          <w:sz w:val="25"/>
          <w:szCs w:val="25"/>
        </w:rPr>
        <w:t xml:space="preserve"> electoral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minimizarea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birocrației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procesele</w:t>
      </w:r>
      <w:proofErr w:type="spellEnd"/>
      <w:r w:rsidRPr="0016686E">
        <w:rPr>
          <w:rFonts w:ascii="Times New Roman" w:hAnsi="Times New Roman" w:cs="Times New Roman"/>
          <w:sz w:val="25"/>
          <w:szCs w:val="25"/>
        </w:rPr>
        <w:t xml:space="preserve"> lor de </w:t>
      </w:r>
      <w:proofErr w:type="spellStart"/>
      <w:r w:rsidRPr="0016686E">
        <w:rPr>
          <w:rFonts w:ascii="Times New Roman" w:hAnsi="Times New Roman" w:cs="Times New Roman"/>
          <w:sz w:val="25"/>
          <w:szCs w:val="25"/>
        </w:rPr>
        <w:t>acreditare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observare</w:t>
      </w:r>
      <w:proofErr w:type="spellEnd"/>
      <w:r w:rsidRPr="0016686E">
        <w:rPr>
          <w:rFonts w:ascii="Times New Roman" w:hAnsi="Times New Roman" w:cs="Times New Roman"/>
          <w:sz w:val="25"/>
          <w:szCs w:val="25"/>
        </w:rPr>
        <w:t xml:space="preserve">. Pe de </w:t>
      </w:r>
      <w:proofErr w:type="spellStart"/>
      <w:r w:rsidRPr="0016686E">
        <w:rPr>
          <w:rFonts w:ascii="Times New Roman" w:hAnsi="Times New Roman" w:cs="Times New Roman"/>
          <w:sz w:val="25"/>
          <w:szCs w:val="25"/>
        </w:rPr>
        <w:t>altă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creșterea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grupurilor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observare</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partizane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cooptate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este</w:t>
      </w:r>
      <w:proofErr w:type="spellEnd"/>
      <w:r w:rsidRPr="0016686E">
        <w:rPr>
          <w:rFonts w:ascii="Times New Roman" w:hAnsi="Times New Roman" w:cs="Times New Roman"/>
          <w:sz w:val="25"/>
          <w:szCs w:val="25"/>
        </w:rPr>
        <w:t xml:space="preserve"> o </w:t>
      </w:r>
      <w:proofErr w:type="spellStart"/>
      <w:r w:rsidRPr="0016686E">
        <w:rPr>
          <w:rFonts w:ascii="Times New Roman" w:hAnsi="Times New Roman" w:cs="Times New Roman"/>
          <w:sz w:val="25"/>
          <w:szCs w:val="25"/>
        </w:rPr>
        <w:t>dinamică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îngrijorătoare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organismele</w:t>
      </w:r>
      <w:proofErr w:type="spellEnd"/>
      <w:r w:rsidRPr="0016686E">
        <w:rPr>
          <w:rFonts w:ascii="Times New Roman" w:hAnsi="Times New Roman" w:cs="Times New Roman"/>
          <w:sz w:val="25"/>
          <w:szCs w:val="25"/>
        </w:rPr>
        <w:t xml:space="preserve"> de management electoral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societatea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civilă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colaboreze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identifica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dezvălui</w:t>
      </w:r>
      <w:proofErr w:type="spellEnd"/>
      <w:r w:rsidRPr="0016686E">
        <w:rPr>
          <w:rFonts w:ascii="Times New Roman" w:hAnsi="Times New Roman" w:cs="Times New Roman"/>
          <w:sz w:val="25"/>
          <w:szCs w:val="25"/>
        </w:rPr>
        <w:t xml:space="preserve"> public </w:t>
      </w:r>
      <w:proofErr w:type="spellStart"/>
      <w:r w:rsidRPr="0016686E">
        <w:rPr>
          <w:rFonts w:ascii="Times New Roman" w:hAnsi="Times New Roman" w:cs="Times New Roman"/>
          <w:sz w:val="25"/>
          <w:szCs w:val="25"/>
        </w:rPr>
        <w:t>aceste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practici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necorespunzătoare</w:t>
      </w:r>
      <w:proofErr w:type="spellEnd"/>
      <w:r w:rsidRPr="0016686E">
        <w:rPr>
          <w:rFonts w:ascii="Times New Roman" w:hAnsi="Times New Roman" w:cs="Times New Roman"/>
          <w:sz w:val="25"/>
          <w:szCs w:val="25"/>
        </w:rPr>
        <w:t xml:space="preserve">. </w:t>
      </w:r>
    </w:p>
    <w:p w14:paraId="34503C36" w14:textId="77777777" w:rsidR="00877701" w:rsidRPr="006F1C6B" w:rsidRDefault="00877701" w:rsidP="00A218A3">
      <w:pPr>
        <w:ind w:firstLine="720"/>
        <w:jc w:val="both"/>
        <w:rPr>
          <w:rFonts w:ascii="Times New Roman" w:hAnsi="Times New Roman" w:cs="Times New Roman"/>
          <w:sz w:val="25"/>
          <w:szCs w:val="25"/>
          <w:lang w:val="it-IT"/>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Observatorii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locali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se </w:t>
      </w:r>
      <w:proofErr w:type="spellStart"/>
      <w:r w:rsidRPr="0016686E">
        <w:rPr>
          <w:rFonts w:ascii="Times New Roman" w:hAnsi="Times New Roman" w:cs="Times New Roman"/>
          <w:sz w:val="25"/>
          <w:szCs w:val="25"/>
        </w:rPr>
        <w:t>străduiască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fie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cuprinzători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monitorizeze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sistematic</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amenințările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emergente</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adresa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integrității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inclusiv</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finanțarea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campaniei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tulburarea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procesului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informare</w:t>
      </w:r>
      <w:proofErr w:type="spellEnd"/>
      <w:r w:rsidRPr="0016686E">
        <w:rPr>
          <w:rFonts w:ascii="Times New Roman" w:hAnsi="Times New Roman" w:cs="Times New Roman"/>
          <w:sz w:val="25"/>
          <w:szCs w:val="25"/>
        </w:rPr>
        <w:t xml:space="preserve">. </w:t>
      </w:r>
      <w:r w:rsidRPr="006F1C6B">
        <w:rPr>
          <w:rFonts w:ascii="Times New Roman" w:hAnsi="Times New Roman" w:cs="Times New Roman"/>
          <w:sz w:val="25"/>
          <w:szCs w:val="25"/>
          <w:lang w:val="it-IT"/>
        </w:rPr>
        <w:lastRenderedPageBreak/>
        <w:t xml:space="preserve">Această monitorizare poate include dezvoltarea de parteneriate cu părți interesate sau coordonarea comunicării cu jurnalişti de investigaţie sau alte organizaţii specializate. </w:t>
      </w:r>
    </w:p>
    <w:p w14:paraId="0522A4A9" w14:textId="77777777" w:rsidR="00877701" w:rsidRPr="006F1C6B" w:rsidRDefault="00877701" w:rsidP="00A218A3">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xml:space="preserve">- Organismele electorale ar trebui să ia în considerare alocarea mai multor fonduri pentru monitorizarea pre-electorală, inclusiv finanțarea campaniei și monitorizarea rețelelor sociale, deoarece acestea sunt cele mai mari amenințări la adresa integrității electorale. </w:t>
      </w:r>
    </w:p>
    <w:p w14:paraId="123AC4EE" w14:textId="029ACD1D"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 xml:space="preserve">Despre </w:t>
      </w:r>
      <w:proofErr w:type="spellStart"/>
      <w:r w:rsidRPr="0016686E">
        <w:rPr>
          <w:rFonts w:ascii="Times New Roman" w:hAnsi="Times New Roman" w:cs="Times New Roman"/>
          <w:sz w:val="25"/>
          <w:szCs w:val="25"/>
        </w:rPr>
        <w:t>finanțarea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campaniei</w:t>
      </w:r>
      <w:proofErr w:type="spellEnd"/>
      <w:r w:rsidR="00D41A3C" w:rsidRPr="0016686E">
        <w:rPr>
          <w:rFonts w:ascii="Times New Roman" w:hAnsi="Times New Roman" w:cs="Times New Roman"/>
          <w:sz w:val="25"/>
          <w:szCs w:val="25"/>
        </w:rPr>
        <w:t xml:space="preserve"> </w:t>
      </w:r>
      <w:proofErr w:type="spellStart"/>
      <w:r w:rsidR="00D41A3C"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
    <w:p w14:paraId="73A1A3C4" w14:textId="3DDBC868"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00D41A3C" w:rsidRPr="0016686E">
        <w:rPr>
          <w:rFonts w:ascii="Times New Roman" w:hAnsi="Times New Roman" w:cs="Times New Roman"/>
          <w:sz w:val="25"/>
          <w:szCs w:val="25"/>
        </w:rPr>
        <w:t>Reglementările</w:t>
      </w:r>
      <w:proofErr w:type="spellEnd"/>
      <w:r w:rsidR="00D41A3C" w:rsidRPr="0016686E">
        <w:rPr>
          <w:rFonts w:ascii="Times New Roman" w:hAnsi="Times New Roman" w:cs="Times New Roman"/>
          <w:sz w:val="25"/>
          <w:szCs w:val="25"/>
        </w:rPr>
        <w:t xml:space="preserve"> </w:t>
      </w:r>
      <w:proofErr w:type="spellStart"/>
      <w:r w:rsidR="00D41A3C" w:rsidRPr="0016686E">
        <w:rPr>
          <w:rFonts w:ascii="Times New Roman" w:hAnsi="Times New Roman" w:cs="Times New Roman"/>
          <w:sz w:val="25"/>
          <w:szCs w:val="25"/>
        </w:rPr>
        <w:t>legale</w:t>
      </w:r>
      <w:proofErr w:type="spellEnd"/>
      <w:r w:rsidR="00D41A3C" w:rsidRPr="0016686E">
        <w:rPr>
          <w:rFonts w:ascii="Times New Roman" w:hAnsi="Times New Roman" w:cs="Times New Roman"/>
          <w:sz w:val="25"/>
          <w:szCs w:val="25"/>
        </w:rPr>
        <w:t xml:space="preserve"> </w:t>
      </w:r>
      <w:r w:rsidRPr="0016686E">
        <w:rPr>
          <w:rFonts w:ascii="Times New Roman" w:hAnsi="Times New Roman" w:cs="Times New Roman"/>
          <w:sz w:val="25"/>
          <w:szCs w:val="25"/>
        </w:rPr>
        <w:t xml:space="preserve">care </w:t>
      </w:r>
      <w:proofErr w:type="spellStart"/>
      <w:r w:rsidR="00D41A3C" w:rsidRPr="0016686E">
        <w:rPr>
          <w:rFonts w:ascii="Times New Roman" w:hAnsi="Times New Roman" w:cs="Times New Roman"/>
          <w:sz w:val="25"/>
          <w:szCs w:val="25"/>
        </w:rPr>
        <w:t>descriu</w:t>
      </w:r>
      <w:proofErr w:type="spellEnd"/>
      <w:r w:rsidR="00D41A3C"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finanțarea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campaniei</w:t>
      </w:r>
      <w:proofErr w:type="spellEnd"/>
      <w:r w:rsidRPr="0016686E">
        <w:rPr>
          <w:rFonts w:ascii="Times New Roman" w:hAnsi="Times New Roman" w:cs="Times New Roman"/>
          <w:sz w:val="25"/>
          <w:szCs w:val="25"/>
        </w:rPr>
        <w:t xml:space="preserve"> </w:t>
      </w:r>
      <w:proofErr w:type="spellStart"/>
      <w:r w:rsidR="00D41A3C" w:rsidRPr="0016686E">
        <w:rPr>
          <w:rFonts w:ascii="Times New Roman" w:hAnsi="Times New Roman" w:cs="Times New Roman"/>
          <w:sz w:val="25"/>
          <w:szCs w:val="25"/>
        </w:rPr>
        <w:t>electorale</w:t>
      </w:r>
      <w:proofErr w:type="spellEnd"/>
      <w:r w:rsidR="00D41A3C"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multe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țări</w:t>
      </w:r>
      <w:proofErr w:type="spellEnd"/>
      <w:r w:rsidR="00D41A3C" w:rsidRPr="0016686E">
        <w:rPr>
          <w:rFonts w:ascii="Times New Roman" w:hAnsi="Times New Roman" w:cs="Times New Roman"/>
          <w:sz w:val="25"/>
          <w:szCs w:val="25"/>
        </w:rPr>
        <w:t>,</w:t>
      </w:r>
      <w:r w:rsidRPr="0016686E">
        <w:rPr>
          <w:rFonts w:ascii="Times New Roman" w:hAnsi="Times New Roman" w:cs="Times New Roman"/>
          <w:sz w:val="25"/>
          <w:szCs w:val="25"/>
        </w:rPr>
        <w:t xml:space="preserve"> sunt </w:t>
      </w:r>
      <w:proofErr w:type="spellStart"/>
      <w:r w:rsidRPr="0016686E">
        <w:rPr>
          <w:rFonts w:ascii="Times New Roman" w:hAnsi="Times New Roman" w:cs="Times New Roman"/>
          <w:sz w:val="25"/>
          <w:szCs w:val="25"/>
        </w:rPr>
        <w:t>prea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vagi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slabe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fie </w:t>
      </w:r>
      <w:proofErr w:type="spellStart"/>
      <w:r w:rsidRPr="0016686E">
        <w:rPr>
          <w:rFonts w:ascii="Times New Roman" w:hAnsi="Times New Roman" w:cs="Times New Roman"/>
          <w:sz w:val="25"/>
          <w:szCs w:val="25"/>
        </w:rPr>
        <w:t>aplicate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nu </w:t>
      </w:r>
      <w:proofErr w:type="spellStart"/>
      <w:r w:rsidRPr="0016686E">
        <w:rPr>
          <w:rFonts w:ascii="Times New Roman" w:hAnsi="Times New Roman" w:cs="Times New Roman"/>
          <w:sz w:val="25"/>
          <w:szCs w:val="25"/>
        </w:rPr>
        <w:t>reușesc</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abordeze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mod </w:t>
      </w:r>
      <w:proofErr w:type="spellStart"/>
      <w:r w:rsidRPr="0016686E">
        <w:rPr>
          <w:rFonts w:ascii="Times New Roman" w:hAnsi="Times New Roman" w:cs="Times New Roman"/>
          <w:sz w:val="25"/>
          <w:szCs w:val="25"/>
        </w:rPr>
        <w:t>adecvat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provocările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actuale</w:t>
      </w:r>
      <w:proofErr w:type="spellEnd"/>
      <w:r w:rsidRPr="0016686E">
        <w:rPr>
          <w:rFonts w:ascii="Times New Roman" w:hAnsi="Times New Roman" w:cs="Times New Roman"/>
          <w:sz w:val="25"/>
          <w:szCs w:val="25"/>
        </w:rPr>
        <w:t xml:space="preserve"> ale </w:t>
      </w:r>
      <w:proofErr w:type="spellStart"/>
      <w:r w:rsidRPr="0016686E">
        <w:rPr>
          <w:rFonts w:ascii="Times New Roman" w:hAnsi="Times New Roman" w:cs="Times New Roman"/>
          <w:sz w:val="25"/>
          <w:szCs w:val="25"/>
        </w:rPr>
        <w:t>finanțării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politice</w:t>
      </w:r>
      <w:proofErr w:type="spellEnd"/>
      <w:r w:rsidR="0016686E" w:rsidRPr="0016686E">
        <w:rPr>
          <w:rFonts w:ascii="Times New Roman" w:hAnsi="Times New Roman" w:cs="Times New Roman"/>
          <w:sz w:val="25"/>
          <w:szCs w:val="25"/>
        </w:rPr>
        <w:t xml:space="preserve">, </w:t>
      </w:r>
      <w:r w:rsidRPr="0016686E">
        <w:rPr>
          <w:rFonts w:ascii="Times New Roman" w:hAnsi="Times New Roman" w:cs="Times New Roman"/>
          <w:sz w:val="25"/>
          <w:szCs w:val="25"/>
        </w:rPr>
        <w:t xml:space="preserve">sunt </w:t>
      </w:r>
      <w:proofErr w:type="spellStart"/>
      <w:r w:rsidRPr="0016686E">
        <w:rPr>
          <w:rFonts w:ascii="Times New Roman" w:hAnsi="Times New Roman" w:cs="Times New Roman"/>
          <w:sz w:val="25"/>
          <w:szCs w:val="25"/>
        </w:rPr>
        <w:t>pline</w:t>
      </w:r>
      <w:proofErr w:type="spellEnd"/>
      <w:r w:rsidRPr="0016686E">
        <w:rPr>
          <w:rFonts w:ascii="Times New Roman" w:hAnsi="Times New Roman" w:cs="Times New Roman"/>
          <w:sz w:val="25"/>
          <w:szCs w:val="25"/>
        </w:rPr>
        <w:t xml:space="preserve"> de lacune care pot fi </w:t>
      </w:r>
      <w:proofErr w:type="spellStart"/>
      <w:r w:rsidRPr="0016686E">
        <w:rPr>
          <w:rFonts w:ascii="Times New Roman" w:hAnsi="Times New Roman" w:cs="Times New Roman"/>
          <w:sz w:val="25"/>
          <w:szCs w:val="25"/>
        </w:rPr>
        <w:t>exploatate</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ușurință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sancțiunile</w:t>
      </w:r>
      <w:proofErr w:type="spellEnd"/>
      <w:r w:rsidRPr="0016686E">
        <w:rPr>
          <w:rFonts w:ascii="Times New Roman" w:hAnsi="Times New Roman" w:cs="Times New Roman"/>
          <w:sz w:val="25"/>
          <w:szCs w:val="25"/>
        </w:rPr>
        <w:t xml:space="preserve"> nu sunt </w:t>
      </w:r>
      <w:proofErr w:type="spellStart"/>
      <w:r w:rsidRPr="0016686E">
        <w:rPr>
          <w:rFonts w:ascii="Times New Roman" w:hAnsi="Times New Roman" w:cs="Times New Roman"/>
          <w:sz w:val="25"/>
          <w:szCs w:val="25"/>
        </w:rPr>
        <w:t>suficient</w:t>
      </w:r>
      <w:proofErr w:type="spellEnd"/>
      <w:r w:rsidRPr="0016686E">
        <w:rPr>
          <w:rFonts w:ascii="Times New Roman" w:hAnsi="Times New Roman" w:cs="Times New Roman"/>
          <w:sz w:val="25"/>
          <w:szCs w:val="25"/>
        </w:rPr>
        <w:t xml:space="preserve"> de </w:t>
      </w:r>
      <w:proofErr w:type="gramStart"/>
      <w:r w:rsidRPr="0016686E">
        <w:rPr>
          <w:rFonts w:ascii="Times New Roman" w:hAnsi="Times New Roman" w:cs="Times New Roman"/>
          <w:sz w:val="25"/>
          <w:szCs w:val="25"/>
        </w:rPr>
        <w:t xml:space="preserve">severe  </w:t>
      </w:r>
      <w:proofErr w:type="spellStart"/>
      <w:r w:rsidRPr="0016686E">
        <w:rPr>
          <w:rFonts w:ascii="Times New Roman" w:hAnsi="Times New Roman" w:cs="Times New Roman"/>
          <w:sz w:val="25"/>
          <w:szCs w:val="25"/>
        </w:rPr>
        <w:t>pentru</w:t>
      </w:r>
      <w:proofErr w:type="spellEnd"/>
      <w:proofErr w:type="gram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servi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drept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elemente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descurajare</w:t>
      </w:r>
      <w:proofErr w:type="spellEnd"/>
      <w:r w:rsidRPr="0016686E">
        <w:rPr>
          <w:rFonts w:ascii="Times New Roman" w:hAnsi="Times New Roman" w:cs="Times New Roman"/>
          <w:sz w:val="25"/>
          <w:szCs w:val="25"/>
        </w:rPr>
        <w:t xml:space="preserve">. </w:t>
      </w:r>
    </w:p>
    <w:p w14:paraId="1B149715"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Recunoaștem</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necesitatea</w:t>
      </w:r>
      <w:proofErr w:type="spellEnd"/>
      <w:r w:rsidRPr="0016686E">
        <w:rPr>
          <w:rFonts w:ascii="Times New Roman" w:hAnsi="Times New Roman" w:cs="Times New Roman"/>
          <w:sz w:val="25"/>
          <w:szCs w:val="25"/>
        </w:rPr>
        <w:t xml:space="preserve"> de a </w:t>
      </w:r>
      <w:proofErr w:type="spellStart"/>
      <w:r w:rsidRPr="0016686E">
        <w:rPr>
          <w:rFonts w:ascii="Times New Roman" w:hAnsi="Times New Roman" w:cs="Times New Roman"/>
          <w:sz w:val="25"/>
          <w:szCs w:val="25"/>
        </w:rPr>
        <w:t>consolida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cadrul</w:t>
      </w:r>
      <w:proofErr w:type="spellEnd"/>
      <w:r w:rsidRPr="0016686E">
        <w:rPr>
          <w:rFonts w:ascii="Times New Roman" w:hAnsi="Times New Roman" w:cs="Times New Roman"/>
          <w:sz w:val="25"/>
          <w:szCs w:val="25"/>
        </w:rPr>
        <w:t xml:space="preserve"> legal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finanțarea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campaniei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descrierea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limitelor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cheltuieli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donații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conformitate</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bunele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practici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limitarea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donațiilor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străine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existența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lacunelor</w:t>
      </w:r>
      <w:proofErr w:type="spellEnd"/>
      <w:r w:rsidRPr="0016686E">
        <w:rPr>
          <w:rFonts w:ascii="Times New Roman" w:hAnsi="Times New Roman" w:cs="Times New Roman"/>
          <w:sz w:val="25"/>
          <w:szCs w:val="25"/>
        </w:rPr>
        <w:t xml:space="preserve"> care permit </w:t>
      </w:r>
      <w:proofErr w:type="spellStart"/>
      <w:r w:rsidRPr="0016686E">
        <w:rPr>
          <w:rFonts w:ascii="Times New Roman" w:hAnsi="Times New Roman" w:cs="Times New Roman"/>
          <w:sz w:val="25"/>
          <w:szCs w:val="25"/>
        </w:rPr>
        <w:t>cheltuieli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nedeclarate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supravegherea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cheltuielilor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politice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efectuate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online </w:t>
      </w:r>
      <w:proofErr w:type="spellStart"/>
      <w:r w:rsidRPr="0016686E">
        <w:rPr>
          <w:rFonts w:ascii="Times New Roman" w:hAnsi="Times New Roman" w:cs="Times New Roman"/>
          <w:sz w:val="25"/>
          <w:szCs w:val="25"/>
        </w:rPr>
        <w:t>dar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nevoia</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consolidare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administrativă</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organismelor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gestionare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interpreteze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implementeze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aplice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reglementările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potrivite</w:t>
      </w:r>
      <w:proofErr w:type="spellEnd"/>
      <w:r w:rsidRPr="0016686E">
        <w:rPr>
          <w:rFonts w:ascii="Times New Roman" w:hAnsi="Times New Roman" w:cs="Times New Roman"/>
          <w:sz w:val="25"/>
          <w:szCs w:val="25"/>
        </w:rPr>
        <w:t>.</w:t>
      </w:r>
    </w:p>
    <w:p w14:paraId="7FF4C449"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Recomandăm</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autorităților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considerare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instituționalizarea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finanțării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campaniilor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publice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însoțite</w:t>
      </w:r>
      <w:proofErr w:type="spellEnd"/>
      <w:r w:rsidRPr="0016686E">
        <w:rPr>
          <w:rFonts w:ascii="Times New Roman" w:hAnsi="Times New Roman" w:cs="Times New Roman"/>
          <w:sz w:val="25"/>
          <w:szCs w:val="25"/>
        </w:rPr>
        <w:t xml:space="preserve"> de o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mare </w:t>
      </w:r>
      <w:proofErr w:type="spellStart"/>
      <w:r w:rsidRPr="0016686E">
        <w:rPr>
          <w:rFonts w:ascii="Times New Roman" w:hAnsi="Times New Roman" w:cs="Times New Roman"/>
          <w:sz w:val="25"/>
          <w:szCs w:val="25"/>
        </w:rPr>
        <w:t>transparență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impunerea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unor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cerințe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transparență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publică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crea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condiții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competiție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echitabile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între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concurenții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politici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inclusiv</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candidații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independenți</w:t>
      </w:r>
      <w:proofErr w:type="spellEnd"/>
      <w:r w:rsidRPr="0016686E">
        <w:rPr>
          <w:rFonts w:ascii="Times New Roman" w:hAnsi="Times New Roman" w:cs="Times New Roman"/>
          <w:sz w:val="25"/>
          <w:szCs w:val="25"/>
        </w:rPr>
        <w:t xml:space="preserve">. </w:t>
      </w:r>
    </w:p>
    <w:p w14:paraId="6C1B258B" w14:textId="77777777"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 xml:space="preserve">Despre </w:t>
      </w:r>
      <w:proofErr w:type="spellStart"/>
      <w:r w:rsidRPr="0016686E">
        <w:rPr>
          <w:rFonts w:ascii="Times New Roman" w:hAnsi="Times New Roman" w:cs="Times New Roman"/>
          <w:sz w:val="25"/>
          <w:szCs w:val="25"/>
        </w:rPr>
        <w:t>tulburările</w:t>
      </w:r>
      <w:proofErr w:type="spellEnd"/>
      <w:r w:rsidRPr="0016686E">
        <w:rPr>
          <w:rFonts w:ascii="Times New Roman" w:hAnsi="Times New Roman" w:cs="Times New Roman"/>
          <w:sz w:val="25"/>
          <w:szCs w:val="25"/>
        </w:rPr>
        <w:t xml:space="preserve"> legate de </w:t>
      </w:r>
      <w:proofErr w:type="spellStart"/>
      <w:r w:rsidRPr="0016686E">
        <w:rPr>
          <w:rFonts w:ascii="Times New Roman" w:hAnsi="Times New Roman" w:cs="Times New Roman"/>
          <w:sz w:val="25"/>
          <w:szCs w:val="25"/>
        </w:rPr>
        <w:t>informare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discursul</w:t>
      </w:r>
      <w:proofErr w:type="spellEnd"/>
      <w:r w:rsidRPr="0016686E">
        <w:rPr>
          <w:rFonts w:ascii="Times New Roman" w:hAnsi="Times New Roman" w:cs="Times New Roman"/>
          <w:sz w:val="25"/>
          <w:szCs w:val="25"/>
        </w:rPr>
        <w:t xml:space="preserve"> instigator la </w:t>
      </w:r>
      <w:proofErr w:type="spellStart"/>
      <w:r w:rsidRPr="0016686E">
        <w:rPr>
          <w:rFonts w:ascii="Times New Roman" w:hAnsi="Times New Roman" w:cs="Times New Roman"/>
          <w:sz w:val="25"/>
          <w:szCs w:val="25"/>
        </w:rPr>
        <w:t>ură</w:t>
      </w:r>
      <w:proofErr w:type="spellEnd"/>
      <w:r w:rsidRPr="0016686E">
        <w:rPr>
          <w:rFonts w:ascii="Times New Roman" w:hAnsi="Times New Roman" w:cs="Times New Roman"/>
          <w:sz w:val="25"/>
          <w:szCs w:val="25"/>
        </w:rPr>
        <w:t xml:space="preserve">: </w:t>
      </w:r>
    </w:p>
    <w:p w14:paraId="687C3D9B"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Creșterea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dezinformarii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discursului</w:t>
      </w:r>
      <w:proofErr w:type="spellEnd"/>
      <w:r w:rsidRPr="0016686E">
        <w:rPr>
          <w:rFonts w:ascii="Times New Roman" w:hAnsi="Times New Roman" w:cs="Times New Roman"/>
          <w:sz w:val="25"/>
          <w:szCs w:val="25"/>
        </w:rPr>
        <w:t xml:space="preserve"> instigator la </w:t>
      </w:r>
      <w:proofErr w:type="spellStart"/>
      <w:r w:rsidRPr="0016686E">
        <w:rPr>
          <w:rFonts w:ascii="Times New Roman" w:hAnsi="Times New Roman" w:cs="Times New Roman"/>
          <w:sz w:val="25"/>
          <w:szCs w:val="25"/>
        </w:rPr>
        <w:t>ură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altor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forme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perturbare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procesului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informare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reprezintă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amenințări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crescânde</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adresa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integrității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special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afectează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participarea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politică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încrederea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procesul</w:t>
      </w:r>
      <w:proofErr w:type="spellEnd"/>
      <w:r w:rsidRPr="0016686E">
        <w:rPr>
          <w:rFonts w:ascii="Times New Roman" w:hAnsi="Times New Roman" w:cs="Times New Roman"/>
          <w:sz w:val="25"/>
          <w:szCs w:val="25"/>
        </w:rPr>
        <w:t xml:space="preserve"> electoral. </w:t>
      </w:r>
    </w:p>
    <w:p w14:paraId="015443BF"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Implicarea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actorilor</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medul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privat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special a </w:t>
      </w:r>
      <w:proofErr w:type="spellStart"/>
      <w:r w:rsidRPr="0016686E">
        <w:rPr>
          <w:rFonts w:ascii="Times New Roman" w:hAnsi="Times New Roman" w:cs="Times New Roman"/>
          <w:sz w:val="25"/>
          <w:szCs w:val="25"/>
        </w:rPr>
        <w:t>organizațiilor</w:t>
      </w:r>
      <w:proofErr w:type="spellEnd"/>
      <w:r w:rsidRPr="0016686E">
        <w:rPr>
          <w:rFonts w:ascii="Times New Roman" w:hAnsi="Times New Roman" w:cs="Times New Roman"/>
          <w:sz w:val="25"/>
          <w:szCs w:val="25"/>
        </w:rPr>
        <w:t xml:space="preserve"> media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companiilor</w:t>
      </w:r>
      <w:proofErr w:type="spellEnd"/>
      <w:r w:rsidRPr="0016686E">
        <w:rPr>
          <w:rFonts w:ascii="Times New Roman" w:hAnsi="Times New Roman" w:cs="Times New Roman"/>
          <w:sz w:val="25"/>
          <w:szCs w:val="25"/>
        </w:rPr>
        <w:t xml:space="preserve"> de social media </w:t>
      </w:r>
      <w:proofErr w:type="spellStart"/>
      <w:r w:rsidRPr="0016686E">
        <w:rPr>
          <w:rFonts w:ascii="Times New Roman" w:hAnsi="Times New Roman" w:cs="Times New Roman"/>
          <w:sz w:val="25"/>
          <w:szCs w:val="25"/>
        </w:rPr>
        <w:t>prin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măsurile</w:t>
      </w:r>
      <w:proofErr w:type="spellEnd"/>
      <w:r w:rsidRPr="0016686E">
        <w:rPr>
          <w:rFonts w:ascii="Times New Roman" w:hAnsi="Times New Roman" w:cs="Times New Roman"/>
          <w:sz w:val="25"/>
          <w:szCs w:val="25"/>
        </w:rPr>
        <w:t xml:space="preserve"> pe care le pot </w:t>
      </w:r>
      <w:proofErr w:type="spellStart"/>
      <w:r w:rsidRPr="0016686E">
        <w:rPr>
          <w:rFonts w:ascii="Times New Roman" w:hAnsi="Times New Roman" w:cs="Times New Roman"/>
          <w:sz w:val="25"/>
          <w:szCs w:val="25"/>
        </w:rPr>
        <w:t>lua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monitoriza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contracara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discursul</w:t>
      </w:r>
      <w:proofErr w:type="spellEnd"/>
      <w:r w:rsidRPr="0016686E">
        <w:rPr>
          <w:rFonts w:ascii="Times New Roman" w:hAnsi="Times New Roman" w:cs="Times New Roman"/>
          <w:sz w:val="25"/>
          <w:szCs w:val="25"/>
        </w:rPr>
        <w:t xml:space="preserve"> instigator la </w:t>
      </w:r>
      <w:proofErr w:type="spellStart"/>
      <w:r w:rsidRPr="0016686E">
        <w:rPr>
          <w:rFonts w:ascii="Times New Roman" w:hAnsi="Times New Roman" w:cs="Times New Roman"/>
          <w:sz w:val="25"/>
          <w:szCs w:val="25"/>
        </w:rPr>
        <w:t>ură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dezinformarea</w:t>
      </w:r>
      <w:proofErr w:type="spellEnd"/>
      <w:r w:rsidRPr="0016686E">
        <w:rPr>
          <w:rFonts w:ascii="Times New Roman" w:hAnsi="Times New Roman" w:cs="Times New Roman"/>
          <w:sz w:val="25"/>
          <w:szCs w:val="25"/>
        </w:rPr>
        <w:t xml:space="preserve"> pe </w:t>
      </w:r>
      <w:proofErr w:type="spellStart"/>
      <w:r w:rsidRPr="0016686E">
        <w:rPr>
          <w:rFonts w:ascii="Times New Roman" w:hAnsi="Times New Roman" w:cs="Times New Roman"/>
          <w:sz w:val="25"/>
          <w:szCs w:val="25"/>
        </w:rPr>
        <w:t>platformele</w:t>
      </w:r>
      <w:proofErr w:type="spellEnd"/>
      <w:r w:rsidRPr="0016686E">
        <w:rPr>
          <w:rFonts w:ascii="Times New Roman" w:hAnsi="Times New Roman" w:cs="Times New Roman"/>
          <w:sz w:val="25"/>
          <w:szCs w:val="25"/>
        </w:rPr>
        <w:t xml:space="preserve"> lor media sunt </w:t>
      </w:r>
      <w:proofErr w:type="gramStart"/>
      <w:r w:rsidRPr="0016686E">
        <w:rPr>
          <w:rFonts w:ascii="Times New Roman" w:hAnsi="Times New Roman" w:cs="Times New Roman"/>
          <w:sz w:val="25"/>
          <w:szCs w:val="25"/>
        </w:rPr>
        <w:t xml:space="preserve">considerate  </w:t>
      </w:r>
      <w:proofErr w:type="spellStart"/>
      <w:r w:rsidRPr="0016686E">
        <w:rPr>
          <w:rFonts w:ascii="Times New Roman" w:hAnsi="Times New Roman" w:cs="Times New Roman"/>
          <w:sz w:val="25"/>
          <w:szCs w:val="25"/>
        </w:rPr>
        <w:t>relevante</w:t>
      </w:r>
      <w:proofErr w:type="spellEnd"/>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contextul</w:t>
      </w:r>
      <w:proofErr w:type="spellEnd"/>
      <w:r w:rsidRPr="0016686E">
        <w:rPr>
          <w:rFonts w:ascii="Times New Roman" w:hAnsi="Times New Roman" w:cs="Times New Roman"/>
          <w:sz w:val="25"/>
          <w:szCs w:val="25"/>
        </w:rPr>
        <w:t xml:space="preserve"> specific al </w:t>
      </w:r>
      <w:proofErr w:type="spellStart"/>
      <w:r w:rsidRPr="0016686E">
        <w:rPr>
          <w:rFonts w:ascii="Times New Roman" w:hAnsi="Times New Roman" w:cs="Times New Roman"/>
          <w:sz w:val="25"/>
          <w:szCs w:val="25"/>
        </w:rPr>
        <w:t>fiecărei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țări</w:t>
      </w:r>
      <w:proofErr w:type="spellEnd"/>
      <w:r w:rsidRPr="0016686E">
        <w:rPr>
          <w:rFonts w:ascii="Times New Roman" w:hAnsi="Times New Roman" w:cs="Times New Roman"/>
          <w:sz w:val="25"/>
          <w:szCs w:val="25"/>
        </w:rPr>
        <w:t xml:space="preserve">. </w:t>
      </w:r>
    </w:p>
    <w:p w14:paraId="18B7A119"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lastRenderedPageBreak/>
        <w:t xml:space="preserve">- </w:t>
      </w:r>
      <w:proofErr w:type="spellStart"/>
      <w:r w:rsidRPr="0016686E">
        <w:rPr>
          <w:rFonts w:ascii="Times New Roman" w:hAnsi="Times New Roman" w:cs="Times New Roman"/>
          <w:sz w:val="25"/>
          <w:szCs w:val="25"/>
        </w:rPr>
        <w:t>Deținătorii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rețelelor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sociale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sporească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transparența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publicității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politice</w:t>
      </w:r>
      <w:proofErr w:type="spellEnd"/>
      <w:r w:rsidRPr="0016686E">
        <w:rPr>
          <w:rFonts w:ascii="Times New Roman" w:hAnsi="Times New Roman" w:cs="Times New Roman"/>
          <w:sz w:val="25"/>
          <w:szCs w:val="25"/>
        </w:rPr>
        <w:t xml:space="preserve"> pe </w:t>
      </w:r>
      <w:proofErr w:type="spellStart"/>
      <w:r w:rsidRPr="0016686E">
        <w:rPr>
          <w:rFonts w:ascii="Times New Roman" w:hAnsi="Times New Roman" w:cs="Times New Roman"/>
          <w:sz w:val="25"/>
          <w:szCs w:val="25"/>
        </w:rPr>
        <w:t>propriile</w:t>
      </w:r>
      <w:proofErr w:type="spellEnd"/>
      <w:r w:rsidRPr="0016686E">
        <w:rPr>
          <w:rFonts w:ascii="Times New Roman" w:hAnsi="Times New Roman" w:cs="Times New Roman"/>
          <w:sz w:val="25"/>
          <w:szCs w:val="25"/>
        </w:rPr>
        <w:t xml:space="preserve"> lor </w:t>
      </w:r>
      <w:proofErr w:type="spellStart"/>
      <w:r w:rsidRPr="0016686E">
        <w:rPr>
          <w:rFonts w:ascii="Times New Roman" w:hAnsi="Times New Roman" w:cs="Times New Roman"/>
          <w:sz w:val="25"/>
          <w:szCs w:val="25"/>
        </w:rPr>
        <w:t>platforme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dezvolte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capacitatea</w:t>
      </w:r>
      <w:proofErr w:type="spellEnd"/>
      <w:r w:rsidRPr="0016686E">
        <w:rPr>
          <w:rFonts w:ascii="Times New Roman" w:hAnsi="Times New Roman" w:cs="Times New Roman"/>
          <w:sz w:val="25"/>
          <w:szCs w:val="25"/>
        </w:rPr>
        <w:t xml:space="preserve"> de a </w:t>
      </w:r>
      <w:proofErr w:type="spellStart"/>
      <w:r w:rsidRPr="0016686E">
        <w:rPr>
          <w:rFonts w:ascii="Times New Roman" w:hAnsi="Times New Roman" w:cs="Times New Roman"/>
          <w:sz w:val="25"/>
          <w:szCs w:val="25"/>
        </w:rPr>
        <w:t>modera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conținutul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publicat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conformitate</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condițiile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termenii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stabiliți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furnizarea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acestui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serviciu</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publicitate</w:t>
      </w:r>
      <w:proofErr w:type="spellEnd"/>
      <w:r w:rsidRPr="0016686E">
        <w:rPr>
          <w:rFonts w:ascii="Times New Roman" w:hAnsi="Times New Roman" w:cs="Times New Roman"/>
          <w:sz w:val="25"/>
          <w:szCs w:val="25"/>
        </w:rPr>
        <w:t xml:space="preserve">. </w:t>
      </w:r>
    </w:p>
    <w:p w14:paraId="46625453" w14:textId="77777777" w:rsidR="00A218A3" w:rsidRDefault="00A218A3" w:rsidP="0016686E">
      <w:pPr>
        <w:jc w:val="both"/>
        <w:rPr>
          <w:rFonts w:ascii="Times New Roman" w:hAnsi="Times New Roman" w:cs="Times New Roman"/>
          <w:sz w:val="25"/>
          <w:szCs w:val="25"/>
        </w:rPr>
      </w:pPr>
    </w:p>
    <w:p w14:paraId="57AC0417" w14:textId="2536E7AB"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 xml:space="preserve">Despre </w:t>
      </w:r>
      <w:proofErr w:type="spellStart"/>
      <w:r w:rsidRPr="0016686E">
        <w:rPr>
          <w:rFonts w:ascii="Times New Roman" w:hAnsi="Times New Roman" w:cs="Times New Roman"/>
          <w:sz w:val="25"/>
          <w:szCs w:val="25"/>
        </w:rPr>
        <w:t>aplicațiile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tehnologie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 xml:space="preserve">: </w:t>
      </w:r>
    </w:p>
    <w:p w14:paraId="7D25BAAF"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Guvernele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organismele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gestionare</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considerare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adoptarea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opțiunii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înregistrare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alegătorului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intermediul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aplicațiilor</w:t>
      </w:r>
      <w:proofErr w:type="spellEnd"/>
      <w:r w:rsidRPr="0016686E">
        <w:rPr>
          <w:rFonts w:ascii="Times New Roman" w:hAnsi="Times New Roman" w:cs="Times New Roman"/>
          <w:sz w:val="25"/>
          <w:szCs w:val="25"/>
        </w:rPr>
        <w:t xml:space="preserve"> online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crește</w:t>
      </w:r>
      <w:proofErr w:type="spellEnd"/>
      <w:r w:rsidRPr="0016686E">
        <w:rPr>
          <w:rFonts w:ascii="Times New Roman" w:hAnsi="Times New Roman" w:cs="Times New Roman"/>
          <w:sz w:val="25"/>
          <w:szCs w:val="25"/>
        </w:rPr>
        <w:t xml:space="preserve"> rata de </w:t>
      </w:r>
      <w:proofErr w:type="spellStart"/>
      <w:r w:rsidRPr="0016686E">
        <w:rPr>
          <w:rFonts w:ascii="Times New Roman" w:hAnsi="Times New Roman" w:cs="Times New Roman"/>
          <w:sz w:val="25"/>
          <w:szCs w:val="25"/>
        </w:rPr>
        <w:t>înregistrare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alegătorilor</w:t>
      </w:r>
      <w:proofErr w:type="spellEnd"/>
      <w:r w:rsidRPr="0016686E">
        <w:rPr>
          <w:rFonts w:ascii="Times New Roman" w:hAnsi="Times New Roman" w:cs="Times New Roman"/>
          <w:sz w:val="25"/>
          <w:szCs w:val="25"/>
        </w:rPr>
        <w:t xml:space="preserve">. </w:t>
      </w:r>
    </w:p>
    <w:p w14:paraId="2B77C94E"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cazul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tehnologia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este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utilizată</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vot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numărarea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transmiterea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rezultatelor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fie </w:t>
      </w:r>
      <w:proofErr w:type="spellStart"/>
      <w:r w:rsidRPr="0016686E">
        <w:rPr>
          <w:rFonts w:ascii="Times New Roman" w:hAnsi="Times New Roman" w:cs="Times New Roman"/>
          <w:sz w:val="25"/>
          <w:szCs w:val="25"/>
        </w:rPr>
        <w:t>transparentă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auditabilă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Tehnologia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fie </w:t>
      </w:r>
      <w:proofErr w:type="spellStart"/>
      <w:r w:rsidRPr="0016686E">
        <w:rPr>
          <w:rFonts w:ascii="Times New Roman" w:hAnsi="Times New Roman" w:cs="Times New Roman"/>
          <w:sz w:val="25"/>
          <w:szCs w:val="25"/>
        </w:rPr>
        <w:t>achiziționată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într</w:t>
      </w:r>
      <w:proofErr w:type="spellEnd"/>
      <w:r w:rsidRPr="0016686E">
        <w:rPr>
          <w:rFonts w:ascii="Times New Roman" w:hAnsi="Times New Roman" w:cs="Times New Roman"/>
          <w:sz w:val="25"/>
          <w:szCs w:val="25"/>
        </w:rPr>
        <w:t xml:space="preserve">-un mod transparent,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îndeplinească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standarde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securitate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cibernetică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furnizorii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terți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adere</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principiile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datelor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deschise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nu </w:t>
      </w:r>
      <w:proofErr w:type="spellStart"/>
      <w:r w:rsidRPr="0016686E">
        <w:rPr>
          <w:rFonts w:ascii="Times New Roman" w:hAnsi="Times New Roman" w:cs="Times New Roman"/>
          <w:sz w:val="25"/>
          <w:szCs w:val="25"/>
        </w:rPr>
        <w:t>existe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conflicte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interese</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ocazia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achiziționării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exploatării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tehnologiei</w:t>
      </w:r>
      <w:proofErr w:type="spellEnd"/>
      <w:r w:rsidRPr="0016686E">
        <w:rPr>
          <w:rFonts w:ascii="Times New Roman" w:hAnsi="Times New Roman" w:cs="Times New Roman"/>
          <w:sz w:val="25"/>
          <w:szCs w:val="25"/>
        </w:rPr>
        <w:t xml:space="preserve">. </w:t>
      </w:r>
    </w:p>
    <w:p w14:paraId="2D728762"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Organismele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gestionare</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trebui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se </w:t>
      </w:r>
      <w:proofErr w:type="spellStart"/>
      <w:r w:rsidRPr="0016686E">
        <w:rPr>
          <w:rFonts w:ascii="Times New Roman" w:hAnsi="Times New Roman" w:cs="Times New Roman"/>
          <w:sz w:val="25"/>
          <w:szCs w:val="25"/>
        </w:rPr>
        <w:t>asigure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datele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referitoare</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urmează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principiile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gestionării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datelor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deschise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inclusiv</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disponibilitatea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gratuită</w:t>
      </w:r>
      <w:proofErr w:type="spellEnd"/>
      <w:r w:rsidRPr="0016686E">
        <w:rPr>
          <w:rFonts w:ascii="Times New Roman" w:hAnsi="Times New Roman" w:cs="Times New Roman"/>
          <w:sz w:val="25"/>
          <w:szCs w:val="25"/>
        </w:rPr>
        <w:t xml:space="preserve"> pe internet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timp</w:t>
      </w:r>
      <w:proofErr w:type="spellEnd"/>
      <w:r w:rsidRPr="0016686E">
        <w:rPr>
          <w:rFonts w:ascii="Times New Roman" w:hAnsi="Times New Roman" w:cs="Times New Roman"/>
          <w:sz w:val="25"/>
          <w:szCs w:val="25"/>
        </w:rPr>
        <w:t xml:space="preserve"> util, </w:t>
      </w:r>
      <w:proofErr w:type="spellStart"/>
      <w:r w:rsidRPr="0016686E">
        <w:rPr>
          <w:rFonts w:ascii="Times New Roman" w:hAnsi="Times New Roman" w:cs="Times New Roman"/>
          <w:sz w:val="25"/>
          <w:szCs w:val="25"/>
        </w:rPr>
        <w:t>complet</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cel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bun </w:t>
      </w:r>
      <w:proofErr w:type="spellStart"/>
      <w:r w:rsidRPr="0016686E">
        <w:rPr>
          <w:rFonts w:ascii="Times New Roman" w:hAnsi="Times New Roman" w:cs="Times New Roman"/>
          <w:sz w:val="25"/>
          <w:szCs w:val="25"/>
        </w:rPr>
        <w:t>nivel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posibil</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granularitate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într</w:t>
      </w:r>
      <w:proofErr w:type="spellEnd"/>
      <w:r w:rsidRPr="0016686E">
        <w:rPr>
          <w:rFonts w:ascii="Times New Roman" w:hAnsi="Times New Roman" w:cs="Times New Roman"/>
          <w:sz w:val="25"/>
          <w:szCs w:val="25"/>
        </w:rPr>
        <w:t xml:space="preserve">-un format </w:t>
      </w:r>
      <w:proofErr w:type="spellStart"/>
      <w:r w:rsidRPr="0016686E">
        <w:rPr>
          <w:rFonts w:ascii="Times New Roman" w:hAnsi="Times New Roman" w:cs="Times New Roman"/>
          <w:sz w:val="25"/>
          <w:szCs w:val="25"/>
        </w:rPr>
        <w:t>analizabil</w:t>
      </w:r>
      <w:proofErr w:type="spellEnd"/>
      <w:r w:rsidRPr="0016686E">
        <w:rPr>
          <w:rFonts w:ascii="Times New Roman" w:hAnsi="Times New Roman" w:cs="Times New Roman"/>
          <w:sz w:val="25"/>
          <w:szCs w:val="25"/>
        </w:rPr>
        <w:t>.</w:t>
      </w:r>
    </w:p>
    <w:p w14:paraId="1DC09079" w14:textId="77777777" w:rsidR="00877701" w:rsidRPr="002F5618" w:rsidRDefault="00877701" w:rsidP="0016686E">
      <w:pPr>
        <w:jc w:val="both"/>
        <w:rPr>
          <w:rFonts w:ascii="Times New Roman" w:hAnsi="Times New Roman" w:cs="Times New Roman"/>
          <w:b/>
          <w:bCs/>
          <w:sz w:val="25"/>
          <w:szCs w:val="25"/>
        </w:rPr>
      </w:pPr>
      <w:r w:rsidRPr="002F5618">
        <w:rPr>
          <w:rFonts w:ascii="Times New Roman" w:hAnsi="Times New Roman" w:cs="Times New Roman"/>
          <w:b/>
          <w:bCs/>
          <w:sz w:val="25"/>
          <w:szCs w:val="25"/>
        </w:rPr>
        <w:t xml:space="preserve"> </w:t>
      </w:r>
      <w:proofErr w:type="spellStart"/>
      <w:r w:rsidRPr="002F5618">
        <w:rPr>
          <w:rFonts w:ascii="Times New Roman" w:hAnsi="Times New Roman" w:cs="Times New Roman"/>
          <w:b/>
          <w:bCs/>
          <w:sz w:val="25"/>
          <w:szCs w:val="25"/>
        </w:rPr>
        <w:t>Concluzii</w:t>
      </w:r>
      <w:proofErr w:type="spellEnd"/>
    </w:p>
    <w:p w14:paraId="7F732B93" w14:textId="77777777" w:rsidR="00877701" w:rsidRPr="0016686E" w:rsidRDefault="00877701" w:rsidP="00A218A3">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Participanții</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Forumul</w:t>
      </w:r>
      <w:proofErr w:type="spellEnd"/>
      <w:r w:rsidRPr="0016686E">
        <w:rPr>
          <w:rFonts w:ascii="Times New Roman" w:hAnsi="Times New Roman" w:cs="Times New Roman"/>
          <w:sz w:val="25"/>
          <w:szCs w:val="25"/>
        </w:rPr>
        <w:t xml:space="preserve"> AESF 5 au </w:t>
      </w:r>
      <w:proofErr w:type="spellStart"/>
      <w:r w:rsidRPr="0016686E">
        <w:rPr>
          <w:rFonts w:ascii="Times New Roman" w:hAnsi="Times New Roman" w:cs="Times New Roman"/>
          <w:sz w:val="25"/>
          <w:szCs w:val="25"/>
        </w:rPr>
        <w:t>subliniat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luările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poziție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importanța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pregătirii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instituției</w:t>
      </w:r>
      <w:proofErr w:type="spellEnd"/>
      <w:r w:rsidRPr="0016686E">
        <w:rPr>
          <w:rFonts w:ascii="Times New Roman" w:hAnsi="Times New Roman" w:cs="Times New Roman"/>
          <w:sz w:val="25"/>
          <w:szCs w:val="25"/>
        </w:rPr>
        <w:t xml:space="preserve"> de management electoral din </w:t>
      </w:r>
      <w:proofErr w:type="spellStart"/>
      <w:r w:rsidRPr="0016686E">
        <w:rPr>
          <w:rFonts w:ascii="Times New Roman" w:hAnsi="Times New Roman" w:cs="Times New Roman"/>
          <w:sz w:val="25"/>
          <w:szCs w:val="25"/>
        </w:rPr>
        <w:t>punct</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vedere</w:t>
      </w:r>
      <w:proofErr w:type="spellEnd"/>
      <w:r w:rsidRPr="0016686E">
        <w:rPr>
          <w:rFonts w:ascii="Times New Roman" w:hAnsi="Times New Roman" w:cs="Times New Roman"/>
          <w:sz w:val="25"/>
          <w:szCs w:val="25"/>
        </w:rPr>
        <w:t xml:space="preserve"> al </w:t>
      </w:r>
      <w:proofErr w:type="spellStart"/>
      <w:r w:rsidRPr="0016686E">
        <w:rPr>
          <w:rFonts w:ascii="Times New Roman" w:hAnsi="Times New Roman" w:cs="Times New Roman"/>
          <w:sz w:val="25"/>
          <w:szCs w:val="25"/>
        </w:rPr>
        <w:t>capacității</w:t>
      </w:r>
      <w:proofErr w:type="spellEnd"/>
      <w:r w:rsidRPr="0016686E">
        <w:rPr>
          <w:rFonts w:ascii="Times New Roman" w:hAnsi="Times New Roman" w:cs="Times New Roman"/>
          <w:sz w:val="25"/>
          <w:szCs w:val="25"/>
        </w:rPr>
        <w:t xml:space="preserve"> administrative </w:t>
      </w:r>
      <w:proofErr w:type="spellStart"/>
      <w:r w:rsidRPr="0016686E">
        <w:rPr>
          <w:rFonts w:ascii="Times New Roman" w:hAnsi="Times New Roman" w:cs="Times New Roman"/>
          <w:sz w:val="25"/>
          <w:szCs w:val="25"/>
        </w:rPr>
        <w:t>este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esențială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face </w:t>
      </w:r>
      <w:proofErr w:type="spellStart"/>
      <w:r w:rsidRPr="0016686E">
        <w:rPr>
          <w:rFonts w:ascii="Times New Roman" w:hAnsi="Times New Roman" w:cs="Times New Roman"/>
          <w:sz w:val="25"/>
          <w:szCs w:val="25"/>
        </w:rPr>
        <w:t>diferența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alături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resurse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competențe</w:t>
      </w:r>
      <w:proofErr w:type="spellEnd"/>
      <w:r w:rsidRPr="0016686E">
        <w:rPr>
          <w:rFonts w:ascii="Times New Roman" w:hAnsi="Times New Roman" w:cs="Times New Roman"/>
          <w:sz w:val="25"/>
          <w:szCs w:val="25"/>
        </w:rPr>
        <w:t xml:space="preserve"> bine articulate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se </w:t>
      </w:r>
      <w:proofErr w:type="spellStart"/>
      <w:r w:rsidRPr="0016686E">
        <w:rPr>
          <w:rFonts w:ascii="Times New Roman" w:hAnsi="Times New Roman" w:cs="Times New Roman"/>
          <w:sz w:val="25"/>
          <w:szCs w:val="25"/>
        </w:rPr>
        <w:t>adapta</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momente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critice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Totodată</w:t>
      </w:r>
      <w:proofErr w:type="spellEnd"/>
      <w:r w:rsidRPr="0016686E">
        <w:rPr>
          <w:rFonts w:ascii="Times New Roman" w:hAnsi="Times New Roman" w:cs="Times New Roman"/>
          <w:sz w:val="25"/>
          <w:szCs w:val="25"/>
        </w:rPr>
        <w:t xml:space="preserve"> au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remarcate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următoarele</w:t>
      </w:r>
      <w:proofErr w:type="spellEnd"/>
      <w:r w:rsidRPr="0016686E">
        <w:rPr>
          <w:rFonts w:ascii="Times New Roman" w:hAnsi="Times New Roman" w:cs="Times New Roman"/>
          <w:sz w:val="25"/>
          <w:szCs w:val="25"/>
        </w:rPr>
        <w:t>:</w:t>
      </w:r>
    </w:p>
    <w:p w14:paraId="005B9A65"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Necesitatea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implicării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profunde</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organizațiilor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caracter</w:t>
      </w:r>
      <w:proofErr w:type="spellEnd"/>
      <w:r w:rsidRPr="0016686E">
        <w:rPr>
          <w:rFonts w:ascii="Times New Roman" w:hAnsi="Times New Roman" w:cs="Times New Roman"/>
          <w:sz w:val="25"/>
          <w:szCs w:val="25"/>
        </w:rPr>
        <w:t xml:space="preserve"> civic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cooperarea</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autoritățile</w:t>
      </w:r>
      <w:proofErr w:type="spellEnd"/>
      <w:r w:rsidRPr="0016686E">
        <w:rPr>
          <w:rFonts w:ascii="Times New Roman" w:hAnsi="Times New Roman" w:cs="Times New Roman"/>
          <w:sz w:val="25"/>
          <w:szCs w:val="25"/>
        </w:rPr>
        <w:t xml:space="preserve"> de management electoral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promovarea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reformelor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w:t>
      </w:r>
    </w:p>
    <w:p w14:paraId="553ECF0F"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Evitarea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escaladării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dezinformării</w:t>
      </w:r>
      <w:proofErr w:type="spellEnd"/>
      <w:r w:rsidRPr="0016686E">
        <w:rPr>
          <w:rFonts w:ascii="Times New Roman" w:hAnsi="Times New Roman" w:cs="Times New Roman"/>
          <w:sz w:val="25"/>
          <w:szCs w:val="25"/>
        </w:rPr>
        <w:t xml:space="preserve"> </w:t>
      </w:r>
      <w:proofErr w:type="spellStart"/>
      <w:proofErr w:type="gram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manipulării</w:t>
      </w:r>
      <w:proofErr w:type="spellEnd"/>
      <w:proofErr w:type="gramEnd"/>
      <w:r w:rsidRPr="0016686E">
        <w:rPr>
          <w:rFonts w:ascii="Times New Roman" w:hAnsi="Times New Roman" w:cs="Times New Roman"/>
          <w:sz w:val="25"/>
          <w:szCs w:val="25"/>
        </w:rPr>
        <w:t>;</w:t>
      </w:r>
    </w:p>
    <w:p w14:paraId="659A5F65"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Tendința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privind</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dezinformarea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 xml:space="preserve"> se </w:t>
      </w:r>
      <w:proofErr w:type="spellStart"/>
      <w:r w:rsidRPr="0016686E">
        <w:rPr>
          <w:rFonts w:ascii="Times New Roman" w:hAnsi="Times New Roman" w:cs="Times New Roman"/>
          <w:sz w:val="25"/>
          <w:szCs w:val="25"/>
        </w:rPr>
        <w:t>schimbă</w:t>
      </w:r>
      <w:proofErr w:type="spellEnd"/>
      <w:r w:rsidRPr="0016686E">
        <w:rPr>
          <w:rFonts w:ascii="Times New Roman" w:hAnsi="Times New Roman" w:cs="Times New Roman"/>
          <w:sz w:val="25"/>
          <w:szCs w:val="25"/>
        </w:rPr>
        <w:t xml:space="preserve"> nu </w:t>
      </w:r>
      <w:proofErr w:type="spellStart"/>
      <w:r w:rsidRPr="0016686E">
        <w:rPr>
          <w:rFonts w:ascii="Times New Roman" w:hAnsi="Times New Roman" w:cs="Times New Roman"/>
          <w:sz w:val="25"/>
          <w:szCs w:val="25"/>
        </w:rPr>
        <w:t>numai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atacând</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candidatul</w:t>
      </w:r>
      <w:proofErr w:type="spellEnd"/>
      <w:r w:rsidRPr="0016686E">
        <w:rPr>
          <w:rFonts w:ascii="Times New Roman" w:hAnsi="Times New Roman" w:cs="Times New Roman"/>
          <w:sz w:val="25"/>
          <w:szCs w:val="25"/>
        </w:rPr>
        <w:t xml:space="preserve">, ci </w:t>
      </w:r>
      <w:proofErr w:type="spellStart"/>
      <w:r w:rsidRPr="0016686E">
        <w:rPr>
          <w:rFonts w:ascii="Times New Roman" w:hAnsi="Times New Roman" w:cs="Times New Roman"/>
          <w:sz w:val="25"/>
          <w:szCs w:val="25"/>
        </w:rPr>
        <w:t>organismele</w:t>
      </w:r>
      <w:proofErr w:type="spellEnd"/>
      <w:r w:rsidRPr="0016686E">
        <w:rPr>
          <w:rFonts w:ascii="Times New Roman" w:hAnsi="Times New Roman" w:cs="Times New Roman"/>
          <w:sz w:val="25"/>
          <w:szCs w:val="25"/>
        </w:rPr>
        <w:t xml:space="preserve"> de management electoral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chiar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procesul</w:t>
      </w:r>
      <w:proofErr w:type="spellEnd"/>
      <w:r w:rsidRPr="0016686E">
        <w:rPr>
          <w:rFonts w:ascii="Times New Roman" w:hAnsi="Times New Roman" w:cs="Times New Roman"/>
          <w:sz w:val="25"/>
          <w:szCs w:val="25"/>
        </w:rPr>
        <w:t xml:space="preserve"> electoral;</w:t>
      </w:r>
    </w:p>
    <w:p w14:paraId="6E4A91F6" w14:textId="77777777" w:rsidR="00877701" w:rsidRPr="006F1C6B" w:rsidRDefault="00877701" w:rsidP="00A218A3">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lastRenderedPageBreak/>
        <w:t>- Un nivel tot mai mare de dezinformare duce la o scădere a încrederii în rezultatele electorale;</w:t>
      </w:r>
    </w:p>
    <w:p w14:paraId="3DCE7644" w14:textId="77777777" w:rsidR="00877701" w:rsidRPr="006F1C6B" w:rsidRDefault="00877701" w:rsidP="00A218A3">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Nevoia creșterii transparenței electorale;</w:t>
      </w:r>
    </w:p>
    <w:p w14:paraId="349BD7C2" w14:textId="77777777" w:rsidR="00877701" w:rsidRPr="006F1C6B" w:rsidRDefault="00877701" w:rsidP="00A218A3">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Alegerile sunt ale poporului vs. Datele electorale aparțin poporului;</w:t>
      </w:r>
    </w:p>
    <w:p w14:paraId="59B10B23" w14:textId="77777777" w:rsidR="00877701" w:rsidRPr="006F1C6B" w:rsidRDefault="00877701" w:rsidP="00A218A3">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Utilizarea principiului datelor deschise în alegeri sporește încrederea în instituțiile electorale;</w:t>
      </w:r>
    </w:p>
    <w:p w14:paraId="78051980" w14:textId="77777777" w:rsidR="00877701" w:rsidRPr="006F1C6B" w:rsidRDefault="00877701" w:rsidP="00A218A3">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Datele deschise sunt un instrument important în lupta împotriva dezinformării;</w:t>
      </w:r>
    </w:p>
    <w:p w14:paraId="76B030E4" w14:textId="77777777" w:rsidR="00877701" w:rsidRPr="006F1C6B" w:rsidRDefault="00877701" w:rsidP="00A218A3">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Tehnologia electorală poate contribui la o mai bună integritate a alegerilor prin transparență, credibilitate, rapiditate etc.;</w:t>
      </w:r>
    </w:p>
    <w:p w14:paraId="6050A286" w14:textId="77777777" w:rsidR="00877701" w:rsidRPr="006F1C6B" w:rsidRDefault="00877701" w:rsidP="00A218A3">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Atunci când se folosesc tehnologii electronice, șansele de dublare a votului trebuie eliminate;</w:t>
      </w:r>
    </w:p>
    <w:p w14:paraId="1077C6B9" w14:textId="77777777" w:rsidR="00877701" w:rsidRPr="006F1C6B" w:rsidRDefault="00877701" w:rsidP="00A218A3">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xml:space="preserve">- Dispozitivele electronice alese pentru procesul de votare ar trebui să fie accesibile, precum și ușor de utilizat; </w:t>
      </w:r>
    </w:p>
    <w:p w14:paraId="5E0F6B17" w14:textId="77777777" w:rsidR="00877701" w:rsidRPr="006F1C6B" w:rsidRDefault="00877701" w:rsidP="00A218A3">
      <w:pPr>
        <w:ind w:firstLine="720"/>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Înainte de implementarea oricărui sistem de votare electronic, trebuie analizate temeinic contextul, nevoile locale, precum și nevoile sau provocările care pot urma activării acestui sistem nou;</w:t>
      </w:r>
    </w:p>
    <w:p w14:paraId="108C40ED" w14:textId="4549DFC0" w:rsidR="00877701" w:rsidRPr="006F1C6B" w:rsidRDefault="00877701" w:rsidP="0016686E">
      <w:pPr>
        <w:jc w:val="both"/>
        <w:rPr>
          <w:rFonts w:ascii="Times New Roman" w:hAnsi="Times New Roman" w:cs="Times New Roman"/>
          <w:sz w:val="25"/>
          <w:szCs w:val="25"/>
          <w:lang w:val="it-IT"/>
        </w:rPr>
      </w:pPr>
      <w:r w:rsidRPr="006F1C6B">
        <w:rPr>
          <w:rFonts w:ascii="Times New Roman" w:hAnsi="Times New Roman" w:cs="Times New Roman"/>
          <w:sz w:val="25"/>
          <w:szCs w:val="25"/>
          <w:lang w:val="it-IT"/>
        </w:rPr>
        <w:t xml:space="preserve"> </w:t>
      </w:r>
      <w:r w:rsidR="00A218A3" w:rsidRPr="006F1C6B">
        <w:rPr>
          <w:rFonts w:ascii="Times New Roman" w:hAnsi="Times New Roman" w:cs="Times New Roman"/>
          <w:sz w:val="25"/>
          <w:szCs w:val="25"/>
          <w:lang w:val="it-IT"/>
        </w:rPr>
        <w:tab/>
      </w:r>
      <w:r w:rsidRPr="006F1C6B">
        <w:rPr>
          <w:rFonts w:ascii="Times New Roman" w:hAnsi="Times New Roman" w:cs="Times New Roman"/>
          <w:sz w:val="25"/>
          <w:szCs w:val="25"/>
          <w:lang w:val="it-IT"/>
        </w:rPr>
        <w:t xml:space="preserve">- La implementarea unui sistem, trebuie evaluat modul în care modelul respectiv va consolida încrederea în procesul electoral și în rezultatele acestuia; </w:t>
      </w:r>
    </w:p>
    <w:p w14:paraId="6FA38954"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cazul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utilizării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verificării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amprentelor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digitale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oricăror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tipuri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informații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verificarea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alegătorilor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securitatea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manipulării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acelor</w:t>
      </w:r>
      <w:proofErr w:type="spellEnd"/>
      <w:r w:rsidRPr="0016686E">
        <w:rPr>
          <w:rFonts w:ascii="Times New Roman" w:hAnsi="Times New Roman" w:cs="Times New Roman"/>
          <w:sz w:val="25"/>
          <w:szCs w:val="25"/>
        </w:rPr>
        <w:t xml:space="preserve"> date </w:t>
      </w:r>
      <w:proofErr w:type="spellStart"/>
      <w:r w:rsidRPr="0016686E">
        <w:rPr>
          <w:rFonts w:ascii="Times New Roman" w:hAnsi="Times New Roman" w:cs="Times New Roman"/>
          <w:sz w:val="25"/>
          <w:szCs w:val="25"/>
        </w:rPr>
        <w:t>este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critică</w:t>
      </w:r>
      <w:proofErr w:type="spellEnd"/>
      <w:r w:rsidRPr="0016686E">
        <w:rPr>
          <w:rFonts w:ascii="Times New Roman" w:hAnsi="Times New Roman" w:cs="Times New Roman"/>
          <w:sz w:val="25"/>
          <w:szCs w:val="25"/>
        </w:rPr>
        <w:t>;</w:t>
      </w:r>
    </w:p>
    <w:p w14:paraId="6FD8556C"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Procedurile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securizare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datelor</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caracter</w:t>
      </w:r>
      <w:proofErr w:type="spellEnd"/>
      <w:r w:rsidRPr="0016686E">
        <w:rPr>
          <w:rFonts w:ascii="Times New Roman" w:hAnsi="Times New Roman" w:cs="Times New Roman"/>
          <w:sz w:val="25"/>
          <w:szCs w:val="25"/>
        </w:rPr>
        <w:t xml:space="preserve"> personal </w:t>
      </w:r>
      <w:proofErr w:type="spellStart"/>
      <w:r w:rsidRPr="0016686E">
        <w:rPr>
          <w:rFonts w:ascii="Times New Roman" w:hAnsi="Times New Roman" w:cs="Times New Roman"/>
          <w:sz w:val="25"/>
          <w:szCs w:val="25"/>
        </w:rPr>
        <w:t>trebuie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descrise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detaliu</w:t>
      </w:r>
      <w:proofErr w:type="spellEnd"/>
      <w:r w:rsidRPr="0016686E">
        <w:rPr>
          <w:rFonts w:ascii="Times New Roman" w:hAnsi="Times New Roman" w:cs="Times New Roman"/>
          <w:sz w:val="25"/>
          <w:szCs w:val="25"/>
        </w:rPr>
        <w:t>;</w:t>
      </w:r>
    </w:p>
    <w:p w14:paraId="399B8979" w14:textId="77777777" w:rsidR="00877701" w:rsidRPr="0016686E" w:rsidRDefault="00877701" w:rsidP="00A218A3">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Incluziunea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cooperarea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accesibilitatea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dezvoltarea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capacității</w:t>
      </w:r>
      <w:proofErr w:type="spellEnd"/>
      <w:r w:rsidRPr="0016686E">
        <w:rPr>
          <w:rFonts w:ascii="Times New Roman" w:hAnsi="Times New Roman" w:cs="Times New Roman"/>
          <w:sz w:val="25"/>
          <w:szCs w:val="25"/>
        </w:rPr>
        <w:t xml:space="preserve"> administrative sunt </w:t>
      </w:r>
      <w:proofErr w:type="spellStart"/>
      <w:r w:rsidRPr="0016686E">
        <w:rPr>
          <w:rFonts w:ascii="Times New Roman" w:hAnsi="Times New Roman" w:cs="Times New Roman"/>
          <w:sz w:val="25"/>
          <w:szCs w:val="25"/>
        </w:rPr>
        <w:t>ingrediente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cheie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face </w:t>
      </w:r>
      <w:proofErr w:type="spellStart"/>
      <w:r w:rsidRPr="0016686E">
        <w:rPr>
          <w:rFonts w:ascii="Times New Roman" w:hAnsi="Times New Roman" w:cs="Times New Roman"/>
          <w:sz w:val="25"/>
          <w:szCs w:val="25"/>
        </w:rPr>
        <w:t>față</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succes</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unor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situații</w:t>
      </w:r>
      <w:proofErr w:type="spellEnd"/>
      <w:r w:rsidRPr="0016686E">
        <w:rPr>
          <w:rFonts w:ascii="Times New Roman" w:hAnsi="Times New Roman" w:cs="Times New Roman"/>
          <w:sz w:val="25"/>
          <w:szCs w:val="25"/>
        </w:rPr>
        <w:t xml:space="preserve"> considerate de </w:t>
      </w:r>
      <w:proofErr w:type="spellStart"/>
      <w:r w:rsidRPr="0016686E">
        <w:rPr>
          <w:rFonts w:ascii="Times New Roman" w:hAnsi="Times New Roman" w:cs="Times New Roman"/>
          <w:sz w:val="25"/>
          <w:szCs w:val="25"/>
        </w:rPr>
        <w:t>urgență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risc</w:t>
      </w:r>
      <w:proofErr w:type="spellEnd"/>
      <w:r w:rsidRPr="0016686E">
        <w:rPr>
          <w:rFonts w:ascii="Times New Roman" w:hAnsi="Times New Roman" w:cs="Times New Roman"/>
          <w:sz w:val="25"/>
          <w:szCs w:val="25"/>
        </w:rPr>
        <w:t xml:space="preserve"> maxim de </w:t>
      </w:r>
      <w:proofErr w:type="spellStart"/>
      <w:r w:rsidRPr="0016686E">
        <w:rPr>
          <w:rFonts w:ascii="Times New Roman" w:hAnsi="Times New Roman" w:cs="Times New Roman"/>
          <w:sz w:val="25"/>
          <w:szCs w:val="25"/>
        </w:rPr>
        <w:t>organizare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management. </w:t>
      </w:r>
    </w:p>
    <w:p w14:paraId="54AA4703" w14:textId="77777777" w:rsidR="00877701" w:rsidRPr="0016686E" w:rsidRDefault="00877701" w:rsidP="00A218A3">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Referitor</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contribuția</w:t>
      </w:r>
      <w:proofErr w:type="spellEnd"/>
      <w:r w:rsidRPr="0016686E">
        <w:rPr>
          <w:rFonts w:ascii="Times New Roman" w:hAnsi="Times New Roman" w:cs="Times New Roman"/>
          <w:sz w:val="25"/>
          <w:szCs w:val="25"/>
        </w:rPr>
        <w:t xml:space="preserve"> AEP la </w:t>
      </w:r>
      <w:proofErr w:type="spellStart"/>
      <w:r w:rsidRPr="0016686E">
        <w:rPr>
          <w:rFonts w:ascii="Times New Roman" w:hAnsi="Times New Roman" w:cs="Times New Roman"/>
          <w:sz w:val="25"/>
          <w:szCs w:val="25"/>
        </w:rPr>
        <w:t>dezbaterile</w:t>
      </w:r>
      <w:proofErr w:type="spellEnd"/>
      <w:r w:rsidRPr="0016686E">
        <w:rPr>
          <w:rFonts w:ascii="Times New Roman" w:hAnsi="Times New Roman" w:cs="Times New Roman"/>
          <w:sz w:val="25"/>
          <w:szCs w:val="25"/>
        </w:rPr>
        <w:t xml:space="preserve"> care </w:t>
      </w:r>
      <w:proofErr w:type="gramStart"/>
      <w:r w:rsidRPr="0016686E">
        <w:rPr>
          <w:rFonts w:ascii="Times New Roman" w:hAnsi="Times New Roman" w:cs="Times New Roman"/>
          <w:sz w:val="25"/>
          <w:szCs w:val="25"/>
        </w:rPr>
        <w:t xml:space="preserve">au  </w:t>
      </w:r>
      <w:proofErr w:type="spellStart"/>
      <w:r w:rsidRPr="0016686E">
        <w:rPr>
          <w:rFonts w:ascii="Times New Roman" w:hAnsi="Times New Roman" w:cs="Times New Roman"/>
          <w:sz w:val="25"/>
          <w:szCs w:val="25"/>
        </w:rPr>
        <w:t>avut</w:t>
      </w:r>
      <w:proofErr w:type="spellEnd"/>
      <w:proofErr w:type="gramEnd"/>
      <w:r w:rsidRPr="0016686E">
        <w:rPr>
          <w:rFonts w:ascii="Times New Roman" w:hAnsi="Times New Roman" w:cs="Times New Roman"/>
          <w:sz w:val="25"/>
          <w:szCs w:val="25"/>
        </w:rPr>
        <w:t xml:space="preserve"> loc la </w:t>
      </w:r>
      <w:proofErr w:type="spellStart"/>
      <w:r w:rsidRPr="0016686E">
        <w:rPr>
          <w:rFonts w:ascii="Times New Roman" w:hAnsi="Times New Roman" w:cs="Times New Roman"/>
          <w:sz w:val="25"/>
          <w:szCs w:val="25"/>
        </w:rPr>
        <w:t>Forumul</w:t>
      </w:r>
      <w:proofErr w:type="spellEnd"/>
      <w:r w:rsidRPr="0016686E">
        <w:rPr>
          <w:rFonts w:ascii="Times New Roman" w:hAnsi="Times New Roman" w:cs="Times New Roman"/>
          <w:sz w:val="25"/>
          <w:szCs w:val="25"/>
        </w:rPr>
        <w:t xml:space="preserve"> AESF 5, </w:t>
      </w:r>
      <w:proofErr w:type="spellStart"/>
      <w:r w:rsidRPr="0016686E">
        <w:rPr>
          <w:rFonts w:ascii="Times New Roman" w:hAnsi="Times New Roman" w:cs="Times New Roman"/>
          <w:sz w:val="25"/>
          <w:szCs w:val="25"/>
        </w:rPr>
        <w:t>dezbaterea</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ilustrat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activitățile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inovatoare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soluțiile</w:t>
      </w:r>
      <w:proofErr w:type="spellEnd"/>
      <w:r w:rsidRPr="0016686E">
        <w:rPr>
          <w:rFonts w:ascii="Times New Roman" w:hAnsi="Times New Roman" w:cs="Times New Roman"/>
          <w:sz w:val="25"/>
          <w:szCs w:val="25"/>
        </w:rPr>
        <w:t xml:space="preserve"> practice </w:t>
      </w:r>
      <w:proofErr w:type="spellStart"/>
      <w:r w:rsidRPr="0016686E">
        <w:rPr>
          <w:rFonts w:ascii="Times New Roman" w:hAnsi="Times New Roman" w:cs="Times New Roman"/>
          <w:sz w:val="25"/>
          <w:szCs w:val="25"/>
        </w:rPr>
        <w:t>implementate</w:t>
      </w:r>
      <w:proofErr w:type="spellEnd"/>
      <w:r w:rsidRPr="0016686E">
        <w:rPr>
          <w:rFonts w:ascii="Times New Roman" w:hAnsi="Times New Roman" w:cs="Times New Roman"/>
          <w:sz w:val="25"/>
          <w:szCs w:val="25"/>
        </w:rPr>
        <w:t xml:space="preserve"> de AEP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perioada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anul</w:t>
      </w:r>
      <w:proofErr w:type="spellEnd"/>
      <w:r w:rsidRPr="0016686E">
        <w:rPr>
          <w:rFonts w:ascii="Times New Roman" w:hAnsi="Times New Roman" w:cs="Times New Roman"/>
          <w:sz w:val="25"/>
          <w:szCs w:val="25"/>
        </w:rPr>
        <w:t xml:space="preserve"> 2020 </w:t>
      </w:r>
      <w:proofErr w:type="spellStart"/>
      <w:r w:rsidRPr="0016686E">
        <w:rPr>
          <w:rFonts w:ascii="Times New Roman" w:hAnsi="Times New Roman" w:cs="Times New Roman"/>
          <w:sz w:val="25"/>
          <w:szCs w:val="25"/>
        </w:rPr>
        <w:t>atât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privește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pregătirea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managementul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perioada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pandemiei</w:t>
      </w:r>
      <w:proofErr w:type="spellEnd"/>
      <w:r w:rsidRPr="0016686E">
        <w:rPr>
          <w:rFonts w:ascii="Times New Roman" w:hAnsi="Times New Roman" w:cs="Times New Roman"/>
          <w:sz w:val="25"/>
          <w:szCs w:val="25"/>
        </w:rPr>
        <w:t>.</w:t>
      </w:r>
    </w:p>
    <w:p w14:paraId="237331C8" w14:textId="77777777" w:rsidR="00877701" w:rsidRPr="0016686E" w:rsidRDefault="00877701" w:rsidP="00A218A3">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lastRenderedPageBreak/>
        <w:t>Reprezentantul</w:t>
      </w:r>
      <w:proofErr w:type="spellEnd"/>
      <w:r w:rsidRPr="0016686E">
        <w:rPr>
          <w:rFonts w:ascii="Times New Roman" w:hAnsi="Times New Roman" w:cs="Times New Roman"/>
          <w:sz w:val="25"/>
          <w:szCs w:val="25"/>
        </w:rPr>
        <w:t xml:space="preserve"> AEP, </w:t>
      </w:r>
      <w:proofErr w:type="spellStart"/>
      <w:r w:rsidRPr="0016686E">
        <w:rPr>
          <w:rFonts w:ascii="Times New Roman" w:hAnsi="Times New Roman" w:cs="Times New Roman"/>
          <w:sz w:val="25"/>
          <w:szCs w:val="25"/>
        </w:rPr>
        <w:t>domnul</w:t>
      </w:r>
      <w:proofErr w:type="spellEnd"/>
      <w:r w:rsidRPr="0016686E">
        <w:rPr>
          <w:rFonts w:ascii="Times New Roman" w:hAnsi="Times New Roman" w:cs="Times New Roman"/>
          <w:sz w:val="25"/>
          <w:szCs w:val="25"/>
        </w:rPr>
        <w:t xml:space="preserve"> Mircea </w:t>
      </w:r>
      <w:proofErr w:type="spellStart"/>
      <w:r w:rsidRPr="0016686E">
        <w:rPr>
          <w:rFonts w:ascii="Times New Roman" w:hAnsi="Times New Roman" w:cs="Times New Roman"/>
          <w:sz w:val="25"/>
          <w:szCs w:val="25"/>
        </w:rPr>
        <w:t>Preoțescu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descris</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etapa</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pregătire</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activitățile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analiză-evaluare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conformității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secțiilor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votare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pregătirea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resurselor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logistice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umane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necesare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precizată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utilitatea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simplificării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procedurilor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utilizarea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acțiunilor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digitale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procesul</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depunere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dosarului</w:t>
      </w:r>
      <w:proofErr w:type="spellEnd"/>
      <w:r w:rsidRPr="0016686E">
        <w:rPr>
          <w:rFonts w:ascii="Times New Roman" w:hAnsi="Times New Roman" w:cs="Times New Roman"/>
          <w:sz w:val="25"/>
          <w:szCs w:val="25"/>
        </w:rPr>
        <w:t xml:space="preserve"> electoral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sesiunilor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instruire-evaluare</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experților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electorali</w:t>
      </w:r>
      <w:proofErr w:type="spellEnd"/>
      <w:r w:rsidRPr="0016686E">
        <w:rPr>
          <w:rFonts w:ascii="Times New Roman" w:hAnsi="Times New Roman" w:cs="Times New Roman"/>
          <w:sz w:val="25"/>
          <w:szCs w:val="25"/>
        </w:rPr>
        <w:t>.</w:t>
      </w:r>
    </w:p>
    <w:p w14:paraId="15498A85" w14:textId="77777777" w:rsidR="00877701" w:rsidRPr="0016686E" w:rsidRDefault="00877701" w:rsidP="00A218A3">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privește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gestionarea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secretariatului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tehnic</w:t>
      </w:r>
      <w:proofErr w:type="spellEnd"/>
      <w:r w:rsidRPr="0016686E">
        <w:rPr>
          <w:rFonts w:ascii="Times New Roman" w:hAnsi="Times New Roman" w:cs="Times New Roman"/>
          <w:sz w:val="25"/>
          <w:szCs w:val="25"/>
        </w:rPr>
        <w:t xml:space="preserve"> al </w:t>
      </w:r>
      <w:proofErr w:type="spellStart"/>
      <w:r w:rsidRPr="0016686E">
        <w:rPr>
          <w:rFonts w:ascii="Times New Roman" w:hAnsi="Times New Roman" w:cs="Times New Roman"/>
          <w:sz w:val="25"/>
          <w:szCs w:val="25"/>
        </w:rPr>
        <w:t>Biroului</w:t>
      </w:r>
      <w:proofErr w:type="spellEnd"/>
      <w:r w:rsidRPr="0016686E">
        <w:rPr>
          <w:rFonts w:ascii="Times New Roman" w:hAnsi="Times New Roman" w:cs="Times New Roman"/>
          <w:sz w:val="25"/>
          <w:szCs w:val="25"/>
        </w:rPr>
        <w:t xml:space="preserve"> Electoral Central pe </w:t>
      </w:r>
      <w:proofErr w:type="spellStart"/>
      <w:r w:rsidRPr="0016686E">
        <w:rPr>
          <w:rFonts w:ascii="Times New Roman" w:hAnsi="Times New Roman" w:cs="Times New Roman"/>
          <w:sz w:val="25"/>
          <w:szCs w:val="25"/>
        </w:rPr>
        <w:t>perioada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s-a </w:t>
      </w:r>
      <w:proofErr w:type="spellStart"/>
      <w:r w:rsidRPr="0016686E">
        <w:rPr>
          <w:rFonts w:ascii="Times New Roman" w:hAnsi="Times New Roman" w:cs="Times New Roman"/>
          <w:sz w:val="25"/>
          <w:szCs w:val="25"/>
        </w:rPr>
        <w:t>asigurat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transparența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totală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către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presă</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privire</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informațiile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timp</w:t>
      </w:r>
      <w:proofErr w:type="spellEnd"/>
      <w:r w:rsidRPr="0016686E">
        <w:rPr>
          <w:rFonts w:ascii="Times New Roman" w:hAnsi="Times New Roman" w:cs="Times New Roman"/>
          <w:sz w:val="25"/>
          <w:szCs w:val="25"/>
        </w:rPr>
        <w:t xml:space="preserve"> real precum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posibilitatea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organizării</w:t>
      </w:r>
      <w:proofErr w:type="spellEnd"/>
      <w:r w:rsidRPr="0016686E">
        <w:rPr>
          <w:rFonts w:ascii="Times New Roman" w:hAnsi="Times New Roman" w:cs="Times New Roman"/>
          <w:sz w:val="25"/>
          <w:szCs w:val="25"/>
        </w:rPr>
        <w:t xml:space="preserve"> online a </w:t>
      </w:r>
      <w:proofErr w:type="spellStart"/>
      <w:r w:rsidRPr="0016686E">
        <w:rPr>
          <w:rFonts w:ascii="Times New Roman" w:hAnsi="Times New Roman" w:cs="Times New Roman"/>
          <w:sz w:val="25"/>
          <w:szCs w:val="25"/>
        </w:rPr>
        <w:t>reuniunilor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membrilor</w:t>
      </w:r>
      <w:proofErr w:type="spellEnd"/>
      <w:r w:rsidRPr="0016686E">
        <w:rPr>
          <w:rFonts w:ascii="Times New Roman" w:hAnsi="Times New Roman" w:cs="Times New Roman"/>
          <w:sz w:val="25"/>
          <w:szCs w:val="25"/>
        </w:rPr>
        <w:t xml:space="preserve"> BEC. </w:t>
      </w:r>
    </w:p>
    <w:p w14:paraId="4153C105" w14:textId="77777777" w:rsidR="00877701" w:rsidRPr="0016686E" w:rsidRDefault="00877701" w:rsidP="00A218A3">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Derularea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activităților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informare</w:t>
      </w:r>
      <w:proofErr w:type="spellEnd"/>
      <w:r w:rsidRPr="0016686E">
        <w:rPr>
          <w:rFonts w:ascii="Times New Roman" w:hAnsi="Times New Roman" w:cs="Times New Roman"/>
          <w:sz w:val="25"/>
          <w:szCs w:val="25"/>
        </w:rPr>
        <w:t xml:space="preserve"> pe </w:t>
      </w:r>
      <w:proofErr w:type="spellStart"/>
      <w:r w:rsidRPr="0016686E">
        <w:rPr>
          <w:rFonts w:ascii="Times New Roman" w:hAnsi="Times New Roman" w:cs="Times New Roman"/>
          <w:sz w:val="25"/>
          <w:szCs w:val="25"/>
        </w:rPr>
        <w:t>perioada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avut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vedere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toate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categoriile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alegători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tineri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persoane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vârstă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minorități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etc</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au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utilizate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toate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instrumentele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categoriile</w:t>
      </w:r>
      <w:proofErr w:type="spellEnd"/>
      <w:r w:rsidRPr="0016686E">
        <w:rPr>
          <w:rFonts w:ascii="Times New Roman" w:hAnsi="Times New Roman" w:cs="Times New Roman"/>
          <w:sz w:val="25"/>
          <w:szCs w:val="25"/>
        </w:rPr>
        <w:t xml:space="preserve"> de media: tv, radio, online, social media, website-ul AEP, </w:t>
      </w:r>
      <w:proofErr w:type="spellStart"/>
      <w:r w:rsidRPr="0016686E">
        <w:rPr>
          <w:rFonts w:ascii="Times New Roman" w:hAnsi="Times New Roman" w:cs="Times New Roman"/>
          <w:sz w:val="25"/>
          <w:szCs w:val="25"/>
        </w:rPr>
        <w:t>comunicate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presă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interviuri</w:t>
      </w:r>
      <w:proofErr w:type="spellEnd"/>
      <w:r w:rsidRPr="0016686E">
        <w:rPr>
          <w:rFonts w:ascii="Times New Roman" w:hAnsi="Times New Roman" w:cs="Times New Roman"/>
          <w:sz w:val="25"/>
          <w:szCs w:val="25"/>
        </w:rPr>
        <w:t xml:space="preserve"> ale </w:t>
      </w:r>
      <w:proofErr w:type="spellStart"/>
      <w:r w:rsidRPr="0016686E">
        <w:rPr>
          <w:rFonts w:ascii="Times New Roman" w:hAnsi="Times New Roman" w:cs="Times New Roman"/>
          <w:sz w:val="25"/>
          <w:szCs w:val="25"/>
        </w:rPr>
        <w:t>Președintelui</w:t>
      </w:r>
      <w:proofErr w:type="spellEnd"/>
      <w:r w:rsidRPr="0016686E">
        <w:rPr>
          <w:rFonts w:ascii="Times New Roman" w:hAnsi="Times New Roman" w:cs="Times New Roman"/>
          <w:sz w:val="25"/>
          <w:szCs w:val="25"/>
        </w:rPr>
        <w:t xml:space="preserve"> AEP. </w:t>
      </w:r>
      <w:proofErr w:type="spellStart"/>
      <w:r w:rsidRPr="0016686E">
        <w:rPr>
          <w:rFonts w:ascii="Times New Roman" w:hAnsi="Times New Roman" w:cs="Times New Roman"/>
          <w:sz w:val="25"/>
          <w:szCs w:val="25"/>
        </w:rPr>
        <w:t>Producerea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diseminarea</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informări</w:t>
      </w:r>
      <w:proofErr w:type="spellEnd"/>
      <w:r w:rsidRPr="0016686E">
        <w:rPr>
          <w:rFonts w:ascii="Times New Roman" w:hAnsi="Times New Roman" w:cs="Times New Roman"/>
          <w:sz w:val="25"/>
          <w:szCs w:val="25"/>
        </w:rPr>
        <w:t xml:space="preserve"> audio-video cu </w:t>
      </w:r>
      <w:proofErr w:type="spellStart"/>
      <w:r w:rsidRPr="0016686E">
        <w:rPr>
          <w:rFonts w:ascii="Times New Roman" w:hAnsi="Times New Roman" w:cs="Times New Roman"/>
          <w:sz w:val="25"/>
          <w:szCs w:val="25"/>
        </w:rPr>
        <w:t>privire</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toate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informațiile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necesare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alegătorilor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despre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procesul</w:t>
      </w:r>
      <w:proofErr w:type="spellEnd"/>
      <w:r w:rsidRPr="0016686E">
        <w:rPr>
          <w:rFonts w:ascii="Times New Roman" w:hAnsi="Times New Roman" w:cs="Times New Roman"/>
          <w:sz w:val="25"/>
          <w:szCs w:val="25"/>
        </w:rPr>
        <w:t xml:space="preserve"> electoral, </w:t>
      </w:r>
      <w:proofErr w:type="spellStart"/>
      <w:r w:rsidRPr="0016686E">
        <w:rPr>
          <w:rFonts w:ascii="Times New Roman" w:hAnsi="Times New Roman" w:cs="Times New Roman"/>
          <w:sz w:val="25"/>
          <w:szCs w:val="25"/>
        </w:rPr>
        <w:t>instrucțiunile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votare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măsurile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protecție</w:t>
      </w:r>
      <w:proofErr w:type="spellEnd"/>
      <w:r w:rsidRPr="0016686E">
        <w:rPr>
          <w:rFonts w:ascii="Times New Roman" w:hAnsi="Times New Roman" w:cs="Times New Roman"/>
          <w:sz w:val="25"/>
          <w:szCs w:val="25"/>
        </w:rPr>
        <w:t xml:space="preserve"> pe </w:t>
      </w:r>
      <w:proofErr w:type="spellStart"/>
      <w:r w:rsidRPr="0016686E">
        <w:rPr>
          <w:rFonts w:ascii="Times New Roman" w:hAnsi="Times New Roman" w:cs="Times New Roman"/>
          <w:sz w:val="25"/>
          <w:szCs w:val="25"/>
        </w:rPr>
        <w:t>perioada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pandemiei</w:t>
      </w:r>
      <w:proofErr w:type="spellEnd"/>
      <w:r w:rsidRPr="0016686E">
        <w:rPr>
          <w:rFonts w:ascii="Times New Roman" w:hAnsi="Times New Roman" w:cs="Times New Roman"/>
          <w:sz w:val="25"/>
          <w:szCs w:val="25"/>
        </w:rPr>
        <w:t xml:space="preserve">. </w:t>
      </w:r>
    </w:p>
    <w:p w14:paraId="4520B934" w14:textId="78D4078F" w:rsidR="00877701" w:rsidRPr="0016686E" w:rsidRDefault="00877701" w:rsidP="00A218A3">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Materialele</w:t>
      </w:r>
      <w:proofErr w:type="spellEnd"/>
      <w:r w:rsidRPr="0016686E">
        <w:rPr>
          <w:rFonts w:ascii="Times New Roman" w:hAnsi="Times New Roman" w:cs="Times New Roman"/>
          <w:sz w:val="25"/>
          <w:szCs w:val="25"/>
        </w:rPr>
        <w:t xml:space="preserve"> informative </w:t>
      </w:r>
      <w:r w:rsidR="00EF3774">
        <w:rPr>
          <w:rFonts w:ascii="Times New Roman" w:hAnsi="Times New Roman" w:cs="Times New Roman"/>
          <w:sz w:val="25"/>
          <w:szCs w:val="25"/>
        </w:rPr>
        <w:t xml:space="preserve">audio-video, </w:t>
      </w:r>
      <w:r w:rsidRPr="0016686E">
        <w:rPr>
          <w:rFonts w:ascii="Times New Roman" w:hAnsi="Times New Roman" w:cs="Times New Roman"/>
          <w:sz w:val="25"/>
          <w:szCs w:val="25"/>
        </w:rPr>
        <w:t xml:space="preserve">create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produse</w:t>
      </w:r>
      <w:proofErr w:type="spellEnd"/>
      <w:r w:rsidRPr="0016686E">
        <w:rPr>
          <w:rFonts w:ascii="Times New Roman" w:hAnsi="Times New Roman" w:cs="Times New Roman"/>
          <w:sz w:val="25"/>
          <w:szCs w:val="25"/>
        </w:rPr>
        <w:t xml:space="preserve"> de AEP au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traduse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limba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maghiară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au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difuzate</w:t>
      </w:r>
      <w:proofErr w:type="spellEnd"/>
      <w:r w:rsidRPr="0016686E">
        <w:rPr>
          <w:rFonts w:ascii="Times New Roman" w:hAnsi="Times New Roman" w:cs="Times New Roman"/>
          <w:sz w:val="25"/>
          <w:szCs w:val="25"/>
        </w:rPr>
        <w:t xml:space="preserve"> de </w:t>
      </w:r>
      <w:proofErr w:type="spellStart"/>
      <w:r w:rsidR="00EF3774">
        <w:rPr>
          <w:rFonts w:ascii="Times New Roman" w:hAnsi="Times New Roman" w:cs="Times New Roman"/>
          <w:sz w:val="25"/>
          <w:szCs w:val="25"/>
        </w:rPr>
        <w:t>stațiile</w:t>
      </w:r>
      <w:proofErr w:type="spellEnd"/>
      <w:r w:rsidR="00EF3774">
        <w:rPr>
          <w:rFonts w:ascii="Times New Roman" w:hAnsi="Times New Roman" w:cs="Times New Roman"/>
          <w:sz w:val="25"/>
          <w:szCs w:val="25"/>
        </w:rPr>
        <w:t xml:space="preserve"> radio-tv</w:t>
      </w: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specializat</w:t>
      </w:r>
      <w:r w:rsidR="00EF3774">
        <w:rPr>
          <w:rFonts w:ascii="Times New Roman" w:hAnsi="Times New Roman" w:cs="Times New Roman"/>
          <w:sz w:val="25"/>
          <w:szCs w:val="25"/>
        </w:rPr>
        <w:t>e</w:t>
      </w:r>
      <w:proofErr w:type="spellEnd"/>
      <w:r w:rsidRPr="0016686E">
        <w:rPr>
          <w:rFonts w:ascii="Times New Roman" w:hAnsi="Times New Roman" w:cs="Times New Roman"/>
          <w:sz w:val="25"/>
          <w:szCs w:val="25"/>
        </w:rPr>
        <w:t xml:space="preserve"> </w:t>
      </w:r>
      <w:proofErr w:type="spellStart"/>
      <w:r w:rsidR="00EF3774">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limba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maghiară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intermediul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platformelor</w:t>
      </w:r>
      <w:proofErr w:type="spellEnd"/>
      <w:r w:rsidRPr="0016686E">
        <w:rPr>
          <w:rFonts w:ascii="Times New Roman" w:hAnsi="Times New Roman" w:cs="Times New Roman"/>
          <w:sz w:val="25"/>
          <w:szCs w:val="25"/>
        </w:rPr>
        <w:t xml:space="preserve"> online. </w:t>
      </w:r>
    </w:p>
    <w:p w14:paraId="136DD84F" w14:textId="7932F94C" w:rsidR="00877701" w:rsidRPr="0016686E" w:rsidRDefault="00877701" w:rsidP="00A218A3">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Îmbunătățirile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tehnologice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aduse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către</w:t>
      </w:r>
      <w:proofErr w:type="spellEnd"/>
      <w:r w:rsidRPr="0016686E">
        <w:rPr>
          <w:rFonts w:ascii="Times New Roman" w:hAnsi="Times New Roman" w:cs="Times New Roman"/>
          <w:sz w:val="25"/>
          <w:szCs w:val="25"/>
        </w:rPr>
        <w:t xml:space="preserve"> AEP </w:t>
      </w:r>
      <w:proofErr w:type="spellStart"/>
      <w:r w:rsidRPr="0016686E">
        <w:rPr>
          <w:rFonts w:ascii="Times New Roman" w:hAnsi="Times New Roman" w:cs="Times New Roman"/>
          <w:sz w:val="25"/>
          <w:szCs w:val="25"/>
        </w:rPr>
        <w:t>proceselor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au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reliefate</w:t>
      </w:r>
      <w:proofErr w:type="spellEnd"/>
      <w:r w:rsidRPr="0016686E">
        <w:rPr>
          <w:rFonts w:ascii="Times New Roman" w:hAnsi="Times New Roman" w:cs="Times New Roman"/>
          <w:sz w:val="25"/>
          <w:szCs w:val="25"/>
        </w:rPr>
        <w:t xml:space="preserve"> ca </w:t>
      </w:r>
      <w:proofErr w:type="spellStart"/>
      <w:r w:rsidRPr="0016686E">
        <w:rPr>
          <w:rFonts w:ascii="Times New Roman" w:hAnsi="Times New Roman" w:cs="Times New Roman"/>
          <w:sz w:val="25"/>
          <w:szCs w:val="25"/>
        </w:rPr>
        <w:t>fiind</w:t>
      </w:r>
      <w:proofErr w:type="spellEnd"/>
      <w:r w:rsidRPr="0016686E">
        <w:rPr>
          <w:rFonts w:ascii="Times New Roman" w:hAnsi="Times New Roman" w:cs="Times New Roman"/>
          <w:sz w:val="25"/>
          <w:szCs w:val="25"/>
        </w:rPr>
        <w:t xml:space="preserve"> un factor </w:t>
      </w:r>
      <w:proofErr w:type="spellStart"/>
      <w:r w:rsidRPr="0016686E">
        <w:rPr>
          <w:rFonts w:ascii="Times New Roman" w:hAnsi="Times New Roman" w:cs="Times New Roman"/>
          <w:sz w:val="25"/>
          <w:szCs w:val="25"/>
        </w:rPr>
        <w:t>evolutiv</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necesar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Printre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discutate</w:t>
      </w:r>
      <w:proofErr w:type="spellEnd"/>
      <w:r w:rsidRPr="0016686E">
        <w:rPr>
          <w:rFonts w:ascii="Times New Roman" w:hAnsi="Times New Roman" w:cs="Times New Roman"/>
          <w:sz w:val="25"/>
          <w:szCs w:val="25"/>
        </w:rPr>
        <w:t xml:space="preserve"> au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aspectele</w:t>
      </w:r>
      <w:proofErr w:type="spellEnd"/>
      <w:r w:rsidRPr="0016686E">
        <w:rPr>
          <w:rFonts w:ascii="Times New Roman" w:hAnsi="Times New Roman" w:cs="Times New Roman"/>
          <w:sz w:val="25"/>
          <w:szCs w:val="25"/>
        </w:rPr>
        <w:t xml:space="preserve"> legate de </w:t>
      </w:r>
      <w:proofErr w:type="spellStart"/>
      <w:r w:rsidRPr="0016686E">
        <w:rPr>
          <w:rFonts w:ascii="Times New Roman" w:hAnsi="Times New Roman" w:cs="Times New Roman"/>
          <w:sz w:val="25"/>
          <w:szCs w:val="25"/>
        </w:rPr>
        <w:t>implementarea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semnăturii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aprobare</w:t>
      </w:r>
      <w:proofErr w:type="spellEnd"/>
      <w:r w:rsidRPr="0016686E">
        <w:rPr>
          <w:rFonts w:ascii="Times New Roman" w:hAnsi="Times New Roman" w:cs="Times New Roman"/>
          <w:sz w:val="25"/>
          <w:szCs w:val="25"/>
        </w:rPr>
        <w:t xml:space="preserve"> online, </w:t>
      </w:r>
      <w:proofErr w:type="spellStart"/>
      <w:r w:rsidRPr="0016686E">
        <w:rPr>
          <w:rFonts w:ascii="Times New Roman" w:hAnsi="Times New Roman" w:cs="Times New Roman"/>
          <w:sz w:val="25"/>
          <w:szCs w:val="25"/>
        </w:rPr>
        <w:t>îmbunătățirea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procesului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înregistrare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alegătorilor</w:t>
      </w:r>
      <w:proofErr w:type="spellEnd"/>
      <w:r w:rsidRPr="0016686E">
        <w:rPr>
          <w:rFonts w:ascii="Times New Roman" w:hAnsi="Times New Roman" w:cs="Times New Roman"/>
          <w:sz w:val="25"/>
          <w:szCs w:val="25"/>
        </w:rPr>
        <w:t xml:space="preserve"> din </w:t>
      </w:r>
      <w:proofErr w:type="spellStart"/>
      <w:proofErr w:type="gramStart"/>
      <w:r w:rsidRPr="0016686E">
        <w:rPr>
          <w:rFonts w:ascii="Times New Roman" w:hAnsi="Times New Roman" w:cs="Times New Roman"/>
          <w:sz w:val="25"/>
          <w:szCs w:val="25"/>
        </w:rPr>
        <w:t>străinătate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modernizarea</w:t>
      </w:r>
      <w:proofErr w:type="spellEnd"/>
      <w:proofErr w:type="gramEnd"/>
      <w:r w:rsidRPr="0016686E">
        <w:rPr>
          <w:rFonts w:ascii="Times New Roman" w:hAnsi="Times New Roman" w:cs="Times New Roman"/>
          <w:sz w:val="25"/>
          <w:szCs w:val="25"/>
        </w:rPr>
        <w:t xml:space="preserve"> website-</w:t>
      </w:r>
      <w:proofErr w:type="spellStart"/>
      <w:r w:rsidRPr="0016686E">
        <w:rPr>
          <w:rFonts w:ascii="Times New Roman" w:hAnsi="Times New Roman" w:cs="Times New Roman"/>
          <w:sz w:val="25"/>
          <w:szCs w:val="25"/>
        </w:rPr>
        <w:t>ului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privind</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participarea</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vot</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cetățenilor</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țară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străinătate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implementarea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tehnologiei</w:t>
      </w:r>
      <w:proofErr w:type="spellEnd"/>
      <w:r w:rsidRPr="0016686E">
        <w:rPr>
          <w:rFonts w:ascii="Times New Roman" w:hAnsi="Times New Roman" w:cs="Times New Roman"/>
          <w:sz w:val="25"/>
          <w:szCs w:val="25"/>
        </w:rPr>
        <w:t xml:space="preserve"> de tip Blockchain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creștere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siguranța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w:t>
      </w:r>
    </w:p>
    <w:p w14:paraId="1B1EB3C7"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De la </w:t>
      </w:r>
      <w:proofErr w:type="spellStart"/>
      <w:r w:rsidRPr="0016686E">
        <w:rPr>
          <w:rFonts w:ascii="Times New Roman" w:hAnsi="Times New Roman" w:cs="Times New Roman"/>
          <w:sz w:val="25"/>
          <w:szCs w:val="25"/>
        </w:rPr>
        <w:t>înființare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până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prezent</w:t>
      </w:r>
      <w:proofErr w:type="spellEnd"/>
      <w:r w:rsidRPr="0016686E">
        <w:rPr>
          <w:rFonts w:ascii="Times New Roman" w:hAnsi="Times New Roman" w:cs="Times New Roman"/>
          <w:sz w:val="25"/>
          <w:szCs w:val="25"/>
        </w:rPr>
        <w:t xml:space="preserve">, AEP a </w:t>
      </w:r>
      <w:proofErr w:type="spellStart"/>
      <w:r w:rsidRPr="0016686E">
        <w:rPr>
          <w:rFonts w:ascii="Times New Roman" w:hAnsi="Times New Roman" w:cs="Times New Roman"/>
          <w:sz w:val="25"/>
          <w:szCs w:val="25"/>
        </w:rPr>
        <w:t>dobândit</w:t>
      </w:r>
      <w:proofErr w:type="spellEnd"/>
      <w:r w:rsidRPr="0016686E">
        <w:rPr>
          <w:rFonts w:ascii="Times New Roman" w:hAnsi="Times New Roman" w:cs="Times New Roman"/>
          <w:sz w:val="25"/>
          <w:szCs w:val="25"/>
        </w:rPr>
        <w:t xml:space="preserve"> o </w:t>
      </w:r>
      <w:proofErr w:type="spellStart"/>
      <w:r w:rsidRPr="0016686E">
        <w:rPr>
          <w:rFonts w:ascii="Times New Roman" w:hAnsi="Times New Roman" w:cs="Times New Roman"/>
          <w:sz w:val="25"/>
          <w:szCs w:val="25"/>
        </w:rPr>
        <w:t>suficientă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dezvoltare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capacității</w:t>
      </w:r>
      <w:proofErr w:type="spellEnd"/>
      <w:r w:rsidRPr="0016686E">
        <w:rPr>
          <w:rFonts w:ascii="Times New Roman" w:hAnsi="Times New Roman" w:cs="Times New Roman"/>
          <w:sz w:val="25"/>
          <w:szCs w:val="25"/>
        </w:rPr>
        <w:t xml:space="preserve"> administrative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devenit</w:t>
      </w:r>
      <w:proofErr w:type="spellEnd"/>
      <w:r w:rsidRPr="0016686E">
        <w:rPr>
          <w:rFonts w:ascii="Times New Roman" w:hAnsi="Times New Roman" w:cs="Times New Roman"/>
          <w:sz w:val="25"/>
          <w:szCs w:val="25"/>
        </w:rPr>
        <w:t xml:space="preserve"> un </w:t>
      </w:r>
      <w:proofErr w:type="spellStart"/>
      <w:r w:rsidRPr="0016686E">
        <w:rPr>
          <w:rFonts w:ascii="Times New Roman" w:hAnsi="Times New Roman" w:cs="Times New Roman"/>
          <w:sz w:val="25"/>
          <w:szCs w:val="25"/>
        </w:rPr>
        <w:t>partener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puternic</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credibil</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deține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toate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instrumentele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necesare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furniza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expertiză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asistență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dezvolta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schimburi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bună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practică</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organisme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similare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sau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relevante</w:t>
      </w:r>
      <w:proofErr w:type="spellEnd"/>
      <w:r w:rsidRPr="0016686E">
        <w:rPr>
          <w:rFonts w:ascii="Times New Roman" w:hAnsi="Times New Roman" w:cs="Times New Roman"/>
          <w:sz w:val="25"/>
          <w:szCs w:val="25"/>
        </w:rPr>
        <w:t xml:space="preserve">. </w:t>
      </w:r>
    </w:p>
    <w:p w14:paraId="03E3A08E" w14:textId="797918EA"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Din </w:t>
      </w:r>
      <w:proofErr w:type="spellStart"/>
      <w:r w:rsidRPr="0016686E">
        <w:rPr>
          <w:rFonts w:ascii="Times New Roman" w:hAnsi="Times New Roman" w:cs="Times New Roman"/>
          <w:sz w:val="25"/>
          <w:szCs w:val="25"/>
        </w:rPr>
        <w:t>punct</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vedere</w:t>
      </w:r>
      <w:proofErr w:type="spellEnd"/>
      <w:r w:rsidRPr="0016686E">
        <w:rPr>
          <w:rFonts w:ascii="Times New Roman" w:hAnsi="Times New Roman" w:cs="Times New Roman"/>
          <w:sz w:val="25"/>
          <w:szCs w:val="25"/>
        </w:rPr>
        <w:t xml:space="preserve"> al </w:t>
      </w:r>
      <w:proofErr w:type="spellStart"/>
      <w:r w:rsidRPr="0016686E">
        <w:rPr>
          <w:rFonts w:ascii="Times New Roman" w:hAnsi="Times New Roman" w:cs="Times New Roman"/>
          <w:sz w:val="25"/>
          <w:szCs w:val="25"/>
        </w:rPr>
        <w:t>experienței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dobândite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managementul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de la </w:t>
      </w:r>
      <w:proofErr w:type="spellStart"/>
      <w:r w:rsidRPr="0016686E">
        <w:rPr>
          <w:rFonts w:ascii="Times New Roman" w:hAnsi="Times New Roman" w:cs="Times New Roman"/>
          <w:sz w:val="25"/>
          <w:szCs w:val="25"/>
        </w:rPr>
        <w:t>momentul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înființării</w:t>
      </w:r>
      <w:proofErr w:type="spellEnd"/>
      <w:r w:rsidRPr="0016686E">
        <w:rPr>
          <w:rFonts w:ascii="Times New Roman" w:hAnsi="Times New Roman" w:cs="Times New Roman"/>
          <w:sz w:val="25"/>
          <w:szCs w:val="25"/>
        </w:rPr>
        <w:t xml:space="preserve">, AEP a </w:t>
      </w:r>
      <w:proofErr w:type="spellStart"/>
      <w:r w:rsidRPr="0016686E">
        <w:rPr>
          <w:rFonts w:ascii="Times New Roman" w:hAnsi="Times New Roman" w:cs="Times New Roman"/>
          <w:sz w:val="25"/>
          <w:szCs w:val="25"/>
        </w:rPr>
        <w:t>gestionat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împreună</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ceilalți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actori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electorali</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atribuții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domeniul</w:t>
      </w:r>
      <w:proofErr w:type="spellEnd"/>
      <w:r w:rsidRPr="0016686E">
        <w:rPr>
          <w:rFonts w:ascii="Times New Roman" w:hAnsi="Times New Roman" w:cs="Times New Roman"/>
          <w:sz w:val="25"/>
          <w:szCs w:val="25"/>
        </w:rPr>
        <w:t xml:space="preserve"> electoral un </w:t>
      </w:r>
      <w:proofErr w:type="spellStart"/>
      <w:r w:rsidRPr="0016686E">
        <w:rPr>
          <w:rFonts w:ascii="Times New Roman" w:hAnsi="Times New Roman" w:cs="Times New Roman"/>
          <w:sz w:val="25"/>
          <w:szCs w:val="25"/>
        </w:rPr>
        <w:t>număr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peste</w:t>
      </w:r>
      <w:proofErr w:type="spellEnd"/>
      <w:r w:rsidRPr="0016686E">
        <w:rPr>
          <w:rFonts w:ascii="Times New Roman" w:hAnsi="Times New Roman" w:cs="Times New Roman"/>
          <w:sz w:val="25"/>
          <w:szCs w:val="25"/>
        </w:rPr>
        <w:t xml:space="preserve"> 32 </w:t>
      </w:r>
      <w:proofErr w:type="spellStart"/>
      <w:r w:rsidRPr="0016686E">
        <w:rPr>
          <w:rFonts w:ascii="Times New Roman" w:hAnsi="Times New Roman" w:cs="Times New Roman"/>
          <w:sz w:val="25"/>
          <w:szCs w:val="25"/>
        </w:rPr>
        <w:t>procese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diferite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perioada</w:t>
      </w:r>
      <w:proofErr w:type="spellEnd"/>
      <w:r w:rsidRPr="0016686E">
        <w:rPr>
          <w:rFonts w:ascii="Times New Roman" w:hAnsi="Times New Roman" w:cs="Times New Roman"/>
          <w:sz w:val="25"/>
          <w:szCs w:val="25"/>
        </w:rPr>
        <w:t xml:space="preserve"> 2004-2021 </w:t>
      </w:r>
      <w:r w:rsidR="00EF3774">
        <w:rPr>
          <w:rFonts w:ascii="Times New Roman" w:hAnsi="Times New Roman" w:cs="Times New Roman"/>
          <w:sz w:val="25"/>
          <w:szCs w:val="25"/>
        </w:rPr>
        <w:t xml:space="preserve">           </w:t>
      </w:r>
      <w:r w:rsidRPr="0016686E">
        <w:rPr>
          <w:rFonts w:ascii="Times New Roman" w:hAnsi="Times New Roman" w:cs="Times New Roman"/>
          <w:sz w:val="25"/>
          <w:szCs w:val="25"/>
        </w:rPr>
        <w:t xml:space="preserve">(3 </w:t>
      </w:r>
      <w:proofErr w:type="spellStart"/>
      <w:r w:rsidRPr="0016686E">
        <w:rPr>
          <w:rFonts w:ascii="Times New Roman" w:hAnsi="Times New Roman" w:cs="Times New Roman"/>
          <w:sz w:val="25"/>
          <w:szCs w:val="25"/>
        </w:rPr>
        <w:t>scrutine</w:t>
      </w:r>
      <w:proofErr w:type="spellEnd"/>
      <w:r w:rsidRPr="0016686E">
        <w:rPr>
          <w:rFonts w:ascii="Times New Roman" w:hAnsi="Times New Roman" w:cs="Times New Roman"/>
          <w:sz w:val="25"/>
          <w:szCs w:val="25"/>
        </w:rPr>
        <w:t xml:space="preserve"> -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prezidențiale</w:t>
      </w:r>
      <w:proofErr w:type="spellEnd"/>
      <w:r w:rsidRPr="0016686E">
        <w:rPr>
          <w:rFonts w:ascii="Times New Roman" w:hAnsi="Times New Roman" w:cs="Times New Roman"/>
          <w:sz w:val="25"/>
          <w:szCs w:val="25"/>
        </w:rPr>
        <w:t xml:space="preserve">, 4 </w:t>
      </w:r>
      <w:proofErr w:type="spellStart"/>
      <w:r w:rsidRPr="0016686E">
        <w:rPr>
          <w:rFonts w:ascii="Times New Roman" w:hAnsi="Times New Roman" w:cs="Times New Roman"/>
          <w:sz w:val="25"/>
          <w:szCs w:val="25"/>
        </w:rPr>
        <w:t>scrutine</w:t>
      </w:r>
      <w:proofErr w:type="spellEnd"/>
      <w:r w:rsidRPr="0016686E">
        <w:rPr>
          <w:rFonts w:ascii="Times New Roman" w:hAnsi="Times New Roman" w:cs="Times New Roman"/>
          <w:sz w:val="25"/>
          <w:szCs w:val="25"/>
        </w:rPr>
        <w:t xml:space="preserve"> -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europarlamentare</w:t>
      </w:r>
      <w:proofErr w:type="spellEnd"/>
      <w:r w:rsidRPr="0016686E">
        <w:rPr>
          <w:rFonts w:ascii="Times New Roman" w:hAnsi="Times New Roman" w:cs="Times New Roman"/>
          <w:sz w:val="25"/>
          <w:szCs w:val="25"/>
        </w:rPr>
        <w:t xml:space="preserve">, 5 </w:t>
      </w:r>
      <w:proofErr w:type="spellStart"/>
      <w:r w:rsidRPr="0016686E">
        <w:rPr>
          <w:rFonts w:ascii="Times New Roman" w:hAnsi="Times New Roman" w:cs="Times New Roman"/>
          <w:sz w:val="25"/>
          <w:szCs w:val="25"/>
        </w:rPr>
        <w:t>scrutine</w:t>
      </w:r>
      <w:proofErr w:type="spellEnd"/>
      <w:r w:rsidRPr="0016686E">
        <w:rPr>
          <w:rFonts w:ascii="Times New Roman" w:hAnsi="Times New Roman" w:cs="Times New Roman"/>
          <w:sz w:val="25"/>
          <w:szCs w:val="25"/>
        </w:rPr>
        <w:t xml:space="preserve"> -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lastRenderedPageBreak/>
        <w:t>parlamentare</w:t>
      </w:r>
      <w:proofErr w:type="spellEnd"/>
      <w:r w:rsidRPr="0016686E">
        <w:rPr>
          <w:rFonts w:ascii="Times New Roman" w:hAnsi="Times New Roman" w:cs="Times New Roman"/>
          <w:sz w:val="25"/>
          <w:szCs w:val="25"/>
        </w:rPr>
        <w:t xml:space="preserve">, 2 </w:t>
      </w:r>
      <w:proofErr w:type="spellStart"/>
      <w:r w:rsidRPr="0016686E">
        <w:rPr>
          <w:rFonts w:ascii="Times New Roman" w:hAnsi="Times New Roman" w:cs="Times New Roman"/>
          <w:sz w:val="25"/>
          <w:szCs w:val="25"/>
        </w:rPr>
        <w:t>scrutine-alegeri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parlamentare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parțiale</w:t>
      </w:r>
      <w:proofErr w:type="spellEnd"/>
      <w:r w:rsidRPr="0016686E">
        <w:rPr>
          <w:rFonts w:ascii="Times New Roman" w:hAnsi="Times New Roman" w:cs="Times New Roman"/>
          <w:sz w:val="25"/>
          <w:szCs w:val="25"/>
        </w:rPr>
        <w:t xml:space="preserve">, 4 </w:t>
      </w:r>
      <w:proofErr w:type="spellStart"/>
      <w:r w:rsidRPr="0016686E">
        <w:rPr>
          <w:rFonts w:ascii="Times New Roman" w:hAnsi="Times New Roman" w:cs="Times New Roman"/>
          <w:sz w:val="25"/>
          <w:szCs w:val="25"/>
        </w:rPr>
        <w:t>scrutine</w:t>
      </w:r>
      <w:proofErr w:type="spellEnd"/>
      <w:r w:rsidRPr="0016686E">
        <w:rPr>
          <w:rFonts w:ascii="Times New Roman" w:hAnsi="Times New Roman" w:cs="Times New Roman"/>
          <w:sz w:val="25"/>
          <w:szCs w:val="25"/>
        </w:rPr>
        <w:t xml:space="preserve"> -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locale, 9 </w:t>
      </w:r>
      <w:proofErr w:type="spellStart"/>
      <w:r w:rsidRPr="0016686E">
        <w:rPr>
          <w:rFonts w:ascii="Times New Roman" w:hAnsi="Times New Roman" w:cs="Times New Roman"/>
          <w:sz w:val="25"/>
          <w:szCs w:val="25"/>
        </w:rPr>
        <w:t>scrutine</w:t>
      </w:r>
      <w:proofErr w:type="spellEnd"/>
      <w:r w:rsidRPr="0016686E">
        <w:rPr>
          <w:rFonts w:ascii="Times New Roman" w:hAnsi="Times New Roman" w:cs="Times New Roman"/>
          <w:sz w:val="25"/>
          <w:szCs w:val="25"/>
        </w:rPr>
        <w:t xml:space="preserve"> -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locale </w:t>
      </w:r>
      <w:proofErr w:type="spellStart"/>
      <w:r w:rsidRPr="0016686E">
        <w:rPr>
          <w:rFonts w:ascii="Times New Roman" w:hAnsi="Times New Roman" w:cs="Times New Roman"/>
          <w:sz w:val="25"/>
          <w:szCs w:val="25"/>
        </w:rPr>
        <w:t>parțiale</w:t>
      </w:r>
      <w:proofErr w:type="spellEnd"/>
      <w:r w:rsidRPr="0016686E">
        <w:rPr>
          <w:rFonts w:ascii="Times New Roman" w:hAnsi="Times New Roman" w:cs="Times New Roman"/>
          <w:sz w:val="25"/>
          <w:szCs w:val="25"/>
        </w:rPr>
        <w:t xml:space="preserve">, 5 </w:t>
      </w:r>
      <w:proofErr w:type="spellStart"/>
      <w:r w:rsidRPr="0016686E">
        <w:rPr>
          <w:rFonts w:ascii="Times New Roman" w:hAnsi="Times New Roman" w:cs="Times New Roman"/>
          <w:sz w:val="25"/>
          <w:szCs w:val="25"/>
        </w:rPr>
        <w:t>scrutine</w:t>
      </w:r>
      <w:proofErr w:type="spellEnd"/>
      <w:r w:rsidRPr="0016686E">
        <w:rPr>
          <w:rFonts w:ascii="Times New Roman" w:hAnsi="Times New Roman" w:cs="Times New Roman"/>
          <w:sz w:val="25"/>
          <w:szCs w:val="25"/>
        </w:rPr>
        <w:t xml:space="preserve"> - referendum).</w:t>
      </w:r>
    </w:p>
    <w:p w14:paraId="4E931118" w14:textId="77777777" w:rsidR="00877701" w:rsidRPr="0016686E" w:rsidRDefault="00877701" w:rsidP="00A218A3">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amplifica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recunoașterea</w:t>
      </w:r>
      <w:proofErr w:type="spellEnd"/>
      <w:r w:rsidRPr="0016686E">
        <w:rPr>
          <w:rFonts w:ascii="Times New Roman" w:hAnsi="Times New Roman" w:cs="Times New Roman"/>
          <w:sz w:val="25"/>
          <w:szCs w:val="25"/>
        </w:rPr>
        <w:t xml:space="preserve"> AEP pe plan </w:t>
      </w:r>
      <w:proofErr w:type="spellStart"/>
      <w:r w:rsidRPr="0016686E">
        <w:rPr>
          <w:rFonts w:ascii="Times New Roman" w:hAnsi="Times New Roman" w:cs="Times New Roman"/>
          <w:sz w:val="25"/>
          <w:szCs w:val="25"/>
        </w:rPr>
        <w:t>internațional</w:t>
      </w:r>
      <w:proofErr w:type="spellEnd"/>
      <w:r w:rsidRPr="0016686E">
        <w:rPr>
          <w:rFonts w:ascii="Times New Roman" w:hAnsi="Times New Roman" w:cs="Times New Roman"/>
          <w:sz w:val="25"/>
          <w:szCs w:val="25"/>
        </w:rPr>
        <w:t xml:space="preserve">, ca </w:t>
      </w:r>
      <w:proofErr w:type="spellStart"/>
      <w:r w:rsidRPr="0016686E">
        <w:rPr>
          <w:rFonts w:ascii="Times New Roman" w:hAnsi="Times New Roman" w:cs="Times New Roman"/>
          <w:sz w:val="25"/>
          <w:szCs w:val="25"/>
        </w:rPr>
        <w:t>instituție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încredere</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furnizează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servicii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publice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înaltă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calitate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asigură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împlinirea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dorințelor</w:t>
      </w:r>
      <w:proofErr w:type="spellEnd"/>
      <w:r w:rsidRPr="0016686E">
        <w:rPr>
          <w:rFonts w:ascii="Times New Roman" w:hAnsi="Times New Roman" w:cs="Times New Roman"/>
          <w:sz w:val="25"/>
          <w:szCs w:val="25"/>
        </w:rPr>
        <w:t xml:space="preserve"> legitime al </w:t>
      </w:r>
      <w:proofErr w:type="spellStart"/>
      <w:r w:rsidRPr="0016686E">
        <w:rPr>
          <w:rFonts w:ascii="Times New Roman" w:hAnsi="Times New Roman" w:cs="Times New Roman"/>
          <w:sz w:val="25"/>
          <w:szCs w:val="25"/>
        </w:rPr>
        <w:t>electoratului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Autoritatea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implementează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mod constant, </w:t>
      </w:r>
      <w:proofErr w:type="spellStart"/>
      <w:r w:rsidRPr="0016686E">
        <w:rPr>
          <w:rFonts w:ascii="Times New Roman" w:hAnsi="Times New Roman" w:cs="Times New Roman"/>
          <w:sz w:val="25"/>
          <w:szCs w:val="25"/>
        </w:rPr>
        <w:t>soluții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inovatoare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multiplică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numărul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acțiunilor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cooperare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Astfel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dezvoltarea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activă</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relațiilor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cooperare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domeniul</w:t>
      </w:r>
      <w:proofErr w:type="spellEnd"/>
      <w:r w:rsidRPr="0016686E">
        <w:rPr>
          <w:rFonts w:ascii="Times New Roman" w:hAnsi="Times New Roman" w:cs="Times New Roman"/>
          <w:sz w:val="25"/>
          <w:szCs w:val="25"/>
        </w:rPr>
        <w:t xml:space="preserve"> electoral la </w:t>
      </w:r>
      <w:proofErr w:type="spellStart"/>
      <w:r w:rsidRPr="0016686E">
        <w:rPr>
          <w:rFonts w:ascii="Times New Roman" w:hAnsi="Times New Roman" w:cs="Times New Roman"/>
          <w:sz w:val="25"/>
          <w:szCs w:val="25"/>
        </w:rPr>
        <w:t>nivel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asigurarea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transparenței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activității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România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vederea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consolidării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reputației</w:t>
      </w:r>
      <w:proofErr w:type="spellEnd"/>
      <w:r w:rsidRPr="0016686E">
        <w:rPr>
          <w:rFonts w:ascii="Times New Roman" w:hAnsi="Times New Roman" w:cs="Times New Roman"/>
          <w:sz w:val="25"/>
          <w:szCs w:val="25"/>
        </w:rPr>
        <w:t xml:space="preserve"> AEP de actor electoral </w:t>
      </w:r>
      <w:proofErr w:type="spellStart"/>
      <w:r w:rsidRPr="0016686E">
        <w:rPr>
          <w:rFonts w:ascii="Times New Roman" w:hAnsi="Times New Roman" w:cs="Times New Roman"/>
          <w:sz w:val="25"/>
          <w:szCs w:val="25"/>
        </w:rPr>
        <w:t>avansat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încredere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urmărește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îndeplinirea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viziunii</w:t>
      </w:r>
      <w:proofErr w:type="spellEnd"/>
      <w:r w:rsidRPr="0016686E">
        <w:rPr>
          <w:rFonts w:ascii="Times New Roman" w:hAnsi="Times New Roman" w:cs="Times New Roman"/>
          <w:sz w:val="25"/>
          <w:szCs w:val="25"/>
        </w:rPr>
        <w:t xml:space="preserve"> AEP.</w:t>
      </w:r>
    </w:p>
    <w:p w14:paraId="7B03B7AE" w14:textId="77777777" w:rsidR="00877701" w:rsidRPr="0016686E" w:rsidRDefault="00877701" w:rsidP="00A218A3">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planul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relațiilor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obiectivele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principale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urmărite</w:t>
      </w:r>
      <w:proofErr w:type="spellEnd"/>
      <w:r w:rsidRPr="0016686E">
        <w:rPr>
          <w:rFonts w:ascii="Times New Roman" w:hAnsi="Times New Roman" w:cs="Times New Roman"/>
          <w:sz w:val="25"/>
          <w:szCs w:val="25"/>
        </w:rPr>
        <w:t xml:space="preserve"> sunt: buna </w:t>
      </w:r>
      <w:proofErr w:type="spellStart"/>
      <w:r w:rsidRPr="0016686E">
        <w:rPr>
          <w:rFonts w:ascii="Times New Roman" w:hAnsi="Times New Roman" w:cs="Times New Roman"/>
          <w:sz w:val="25"/>
          <w:szCs w:val="25"/>
        </w:rPr>
        <w:t>reprezentare</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AEP pe plan </w:t>
      </w:r>
      <w:proofErr w:type="spellStart"/>
      <w:r w:rsidRPr="0016686E">
        <w:rPr>
          <w:rFonts w:ascii="Times New Roman" w:hAnsi="Times New Roman" w:cs="Times New Roman"/>
          <w:sz w:val="25"/>
          <w:szCs w:val="25"/>
        </w:rPr>
        <w:t>internațional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dezvoltarea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schimburilor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experiență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materie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vederea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partajării</w:t>
      </w:r>
      <w:proofErr w:type="spellEnd"/>
      <w:r w:rsidRPr="0016686E">
        <w:rPr>
          <w:rFonts w:ascii="Times New Roman" w:hAnsi="Times New Roman" w:cs="Times New Roman"/>
          <w:sz w:val="25"/>
          <w:szCs w:val="25"/>
        </w:rPr>
        <w:t xml:space="preserve"> de know-how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furnizarea</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către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Autoritate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asistenței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materie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 xml:space="preserve">. </w:t>
      </w:r>
    </w:p>
    <w:p w14:paraId="58AA98FA" w14:textId="77777777" w:rsidR="00877701" w:rsidRPr="0016686E" w:rsidRDefault="00877701" w:rsidP="00A218A3">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t>Având</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vedere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precizate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considerăm</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participarea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Autorității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Permanente la </w:t>
      </w:r>
      <w:proofErr w:type="spellStart"/>
      <w:r w:rsidRPr="0016686E">
        <w:rPr>
          <w:rFonts w:ascii="Times New Roman" w:hAnsi="Times New Roman" w:cs="Times New Roman"/>
          <w:sz w:val="25"/>
          <w:szCs w:val="25"/>
        </w:rPr>
        <w:t>acest</w:t>
      </w:r>
      <w:proofErr w:type="spellEnd"/>
      <w:r w:rsidRPr="0016686E">
        <w:rPr>
          <w:rFonts w:ascii="Times New Roman" w:hAnsi="Times New Roman" w:cs="Times New Roman"/>
          <w:sz w:val="25"/>
          <w:szCs w:val="25"/>
        </w:rPr>
        <w:t xml:space="preserve"> tip de </w:t>
      </w:r>
      <w:proofErr w:type="spellStart"/>
      <w:r w:rsidRPr="0016686E">
        <w:rPr>
          <w:rFonts w:ascii="Times New Roman" w:hAnsi="Times New Roman" w:cs="Times New Roman"/>
          <w:sz w:val="25"/>
          <w:szCs w:val="25"/>
        </w:rPr>
        <w:t>programe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cooperare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oferă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posibilitatea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dezvoltării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bune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practici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partajării</w:t>
      </w:r>
      <w:proofErr w:type="spellEnd"/>
      <w:r w:rsidRPr="0016686E">
        <w:rPr>
          <w:rFonts w:ascii="Times New Roman" w:hAnsi="Times New Roman" w:cs="Times New Roman"/>
          <w:sz w:val="25"/>
          <w:szCs w:val="25"/>
        </w:rPr>
        <w:t xml:space="preserve"> de know-how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vederea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consolidării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capacității</w:t>
      </w:r>
      <w:proofErr w:type="spellEnd"/>
      <w:r w:rsidRPr="0016686E">
        <w:rPr>
          <w:rFonts w:ascii="Times New Roman" w:hAnsi="Times New Roman" w:cs="Times New Roman"/>
          <w:sz w:val="25"/>
          <w:szCs w:val="25"/>
        </w:rPr>
        <w:t xml:space="preserve"> administrative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se </w:t>
      </w:r>
      <w:proofErr w:type="spellStart"/>
      <w:r w:rsidRPr="0016686E">
        <w:rPr>
          <w:rFonts w:ascii="Times New Roman" w:hAnsi="Times New Roman" w:cs="Times New Roman"/>
          <w:sz w:val="25"/>
          <w:szCs w:val="25"/>
        </w:rPr>
        <w:t>circumscrie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misiunii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viziunii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obiectivelor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cooperare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urmărite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Autoritate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anul</w:t>
      </w:r>
      <w:proofErr w:type="spellEnd"/>
      <w:r w:rsidRPr="0016686E">
        <w:rPr>
          <w:rFonts w:ascii="Times New Roman" w:hAnsi="Times New Roman" w:cs="Times New Roman"/>
          <w:sz w:val="25"/>
          <w:szCs w:val="25"/>
        </w:rPr>
        <w:t xml:space="preserve"> 2021. </w:t>
      </w:r>
    </w:p>
    <w:p w14:paraId="6EC0F2AE" w14:textId="77777777" w:rsidR="00877701" w:rsidRPr="002F5618" w:rsidRDefault="00877701" w:rsidP="0016686E">
      <w:pPr>
        <w:jc w:val="both"/>
        <w:rPr>
          <w:rFonts w:ascii="Times New Roman" w:hAnsi="Times New Roman" w:cs="Times New Roman"/>
          <w:b/>
          <w:bCs/>
          <w:sz w:val="25"/>
          <w:szCs w:val="25"/>
        </w:rPr>
      </w:pPr>
      <w:r w:rsidRPr="002F5618">
        <w:rPr>
          <w:rFonts w:ascii="Times New Roman" w:hAnsi="Times New Roman" w:cs="Times New Roman"/>
          <w:b/>
          <w:bCs/>
          <w:sz w:val="25"/>
          <w:szCs w:val="25"/>
        </w:rPr>
        <w:t>Despre A-WEB</w:t>
      </w:r>
    </w:p>
    <w:p w14:paraId="7B2B0042" w14:textId="77777777"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ab/>
        <w:t xml:space="preserve">A-WEB </w:t>
      </w:r>
      <w:proofErr w:type="spellStart"/>
      <w:r w:rsidRPr="0016686E">
        <w:rPr>
          <w:rFonts w:ascii="Times New Roman" w:hAnsi="Times New Roman" w:cs="Times New Roman"/>
          <w:sz w:val="25"/>
          <w:szCs w:val="25"/>
        </w:rPr>
        <w:t>este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mare </w:t>
      </w:r>
      <w:proofErr w:type="spellStart"/>
      <w:r w:rsidRPr="0016686E">
        <w:rPr>
          <w:rFonts w:ascii="Times New Roman" w:hAnsi="Times New Roman" w:cs="Times New Roman"/>
          <w:sz w:val="25"/>
          <w:szCs w:val="25"/>
        </w:rPr>
        <w:t>organizație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internațională</w:t>
      </w:r>
      <w:proofErr w:type="spellEnd"/>
      <w:r w:rsidRPr="0016686E">
        <w:rPr>
          <w:rFonts w:ascii="Times New Roman" w:hAnsi="Times New Roman" w:cs="Times New Roman"/>
          <w:sz w:val="25"/>
          <w:szCs w:val="25"/>
        </w:rPr>
        <w:t xml:space="preserve"> non-</w:t>
      </w:r>
      <w:proofErr w:type="spellStart"/>
      <w:r w:rsidRPr="0016686E">
        <w:rPr>
          <w:rFonts w:ascii="Times New Roman" w:hAnsi="Times New Roman" w:cs="Times New Roman"/>
          <w:sz w:val="25"/>
          <w:szCs w:val="25"/>
        </w:rPr>
        <w:t>guvernamentală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materie</w:t>
      </w:r>
      <w:proofErr w:type="spellEnd"/>
      <w:r w:rsidRPr="0016686E">
        <w:rPr>
          <w:rFonts w:ascii="Times New Roman" w:hAnsi="Times New Roman" w:cs="Times New Roman"/>
          <w:sz w:val="25"/>
          <w:szCs w:val="25"/>
        </w:rPr>
        <w:t xml:space="preserve"> de management electoral. </w:t>
      </w:r>
      <w:proofErr w:type="spellStart"/>
      <w:r w:rsidRPr="0016686E">
        <w:rPr>
          <w:rFonts w:ascii="Times New Roman" w:hAnsi="Times New Roman" w:cs="Times New Roman"/>
          <w:sz w:val="25"/>
          <w:szCs w:val="25"/>
        </w:rPr>
        <w:t>Fondată</w:t>
      </w:r>
      <w:proofErr w:type="spellEnd"/>
      <w:r w:rsidRPr="0016686E">
        <w:rPr>
          <w:rFonts w:ascii="Times New Roman" w:hAnsi="Times New Roman" w:cs="Times New Roman"/>
          <w:sz w:val="25"/>
          <w:szCs w:val="25"/>
        </w:rPr>
        <w:t xml:space="preserve"> în </w:t>
      </w:r>
      <w:proofErr w:type="spellStart"/>
      <w:r w:rsidRPr="0016686E">
        <w:rPr>
          <w:rFonts w:ascii="Times New Roman" w:hAnsi="Times New Roman" w:cs="Times New Roman"/>
          <w:sz w:val="25"/>
          <w:szCs w:val="25"/>
        </w:rPr>
        <w:t>Coreea</w:t>
      </w:r>
      <w:proofErr w:type="spellEnd"/>
      <w:r w:rsidRPr="0016686E">
        <w:rPr>
          <w:rFonts w:ascii="Times New Roman" w:hAnsi="Times New Roman" w:cs="Times New Roman"/>
          <w:sz w:val="25"/>
          <w:szCs w:val="25"/>
        </w:rPr>
        <w:t xml:space="preserve"> de Sud, Incheon, A-WEB are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prezent</w:t>
      </w:r>
      <w:proofErr w:type="spellEnd"/>
      <w:r w:rsidRPr="0016686E">
        <w:rPr>
          <w:rFonts w:ascii="Times New Roman" w:hAnsi="Times New Roman" w:cs="Times New Roman"/>
          <w:sz w:val="25"/>
          <w:szCs w:val="25"/>
        </w:rPr>
        <w:t xml:space="preserve"> 118 </w:t>
      </w:r>
      <w:proofErr w:type="spellStart"/>
      <w:r w:rsidRPr="0016686E">
        <w:rPr>
          <w:rFonts w:ascii="Times New Roman" w:hAnsi="Times New Roman" w:cs="Times New Roman"/>
          <w:sz w:val="25"/>
          <w:szCs w:val="25"/>
        </w:rPr>
        <w:t>membri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organisme</w:t>
      </w:r>
      <w:proofErr w:type="spellEnd"/>
      <w:r w:rsidRPr="0016686E">
        <w:rPr>
          <w:rFonts w:ascii="Times New Roman" w:hAnsi="Times New Roman" w:cs="Times New Roman"/>
          <w:sz w:val="25"/>
          <w:szCs w:val="25"/>
        </w:rPr>
        <w:t xml:space="preserve"> de management electoral (EMB), din 108 </w:t>
      </w:r>
      <w:proofErr w:type="spellStart"/>
      <w:r w:rsidRPr="0016686E">
        <w:rPr>
          <w:rFonts w:ascii="Times New Roman" w:hAnsi="Times New Roman" w:cs="Times New Roman"/>
          <w:sz w:val="25"/>
          <w:szCs w:val="25"/>
        </w:rPr>
        <w:t>țări</w:t>
      </w:r>
      <w:proofErr w:type="spellEnd"/>
      <w:r w:rsidRPr="0016686E">
        <w:rPr>
          <w:rFonts w:ascii="Times New Roman" w:hAnsi="Times New Roman" w:cs="Times New Roman"/>
          <w:sz w:val="25"/>
          <w:szCs w:val="25"/>
        </w:rPr>
        <w:t xml:space="preserve"> de pe </w:t>
      </w:r>
      <w:proofErr w:type="spellStart"/>
      <w:r w:rsidRPr="0016686E">
        <w:rPr>
          <w:rFonts w:ascii="Times New Roman" w:hAnsi="Times New Roman" w:cs="Times New Roman"/>
          <w:sz w:val="25"/>
          <w:szCs w:val="25"/>
        </w:rPr>
        <w:t>toate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continentele</w:t>
      </w:r>
      <w:proofErr w:type="spellEnd"/>
      <w:r w:rsidRPr="0016686E">
        <w:rPr>
          <w:rFonts w:ascii="Times New Roman" w:hAnsi="Times New Roman" w:cs="Times New Roman"/>
          <w:sz w:val="25"/>
          <w:szCs w:val="25"/>
        </w:rPr>
        <w:t xml:space="preserve">, Europa (17), Asia (25), America (30), Africa (37), Oceania (6)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are </w:t>
      </w:r>
      <w:proofErr w:type="spellStart"/>
      <w:r w:rsidRPr="0016686E">
        <w:rPr>
          <w:rFonts w:ascii="Times New Roman" w:hAnsi="Times New Roman" w:cs="Times New Roman"/>
          <w:sz w:val="25"/>
          <w:szCs w:val="25"/>
        </w:rPr>
        <w:t>semnate</w:t>
      </w:r>
      <w:proofErr w:type="spellEnd"/>
      <w:r w:rsidRPr="0016686E">
        <w:rPr>
          <w:rFonts w:ascii="Times New Roman" w:hAnsi="Times New Roman" w:cs="Times New Roman"/>
          <w:sz w:val="25"/>
          <w:szCs w:val="25"/>
        </w:rPr>
        <w:t xml:space="preserve"> 17 </w:t>
      </w:r>
      <w:proofErr w:type="spellStart"/>
      <w:r w:rsidRPr="0016686E">
        <w:rPr>
          <w:rFonts w:ascii="Times New Roman" w:hAnsi="Times New Roman" w:cs="Times New Roman"/>
          <w:sz w:val="25"/>
          <w:szCs w:val="25"/>
        </w:rPr>
        <w:t>Memorandumuri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Înțelegere</w:t>
      </w:r>
      <w:proofErr w:type="spellEnd"/>
      <w:r w:rsidRPr="0016686E">
        <w:rPr>
          <w:rFonts w:ascii="Times New Roman" w:hAnsi="Times New Roman" w:cs="Times New Roman"/>
          <w:sz w:val="25"/>
          <w:szCs w:val="25"/>
        </w:rPr>
        <w:t xml:space="preserve"> (orig. Memorandum of Understanding - MoU) cu  </w:t>
      </w:r>
      <w:proofErr w:type="spellStart"/>
      <w:r w:rsidRPr="0016686E">
        <w:rPr>
          <w:rFonts w:ascii="Times New Roman" w:hAnsi="Times New Roman" w:cs="Times New Roman"/>
          <w:sz w:val="25"/>
          <w:szCs w:val="25"/>
        </w:rPr>
        <w:t>cele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importante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internaționale</w:t>
      </w:r>
      <w:proofErr w:type="spellEnd"/>
      <w:r w:rsidRPr="0016686E">
        <w:rPr>
          <w:rFonts w:ascii="Times New Roman" w:hAnsi="Times New Roman" w:cs="Times New Roman"/>
          <w:sz w:val="25"/>
          <w:szCs w:val="25"/>
        </w:rPr>
        <w:t xml:space="preserve"> active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domeniul</w:t>
      </w:r>
      <w:proofErr w:type="spellEnd"/>
      <w:r w:rsidRPr="0016686E">
        <w:rPr>
          <w:rFonts w:ascii="Times New Roman" w:hAnsi="Times New Roman" w:cs="Times New Roman"/>
          <w:sz w:val="25"/>
          <w:szCs w:val="25"/>
        </w:rPr>
        <w:t xml:space="preserve"> electoral precum: United Nations Development Program, The International Foundation for Electoral Systems-IFES, International IDEA, </w:t>
      </w:r>
      <w:proofErr w:type="spellStart"/>
      <w:r w:rsidRPr="0016686E">
        <w:rPr>
          <w:rFonts w:ascii="Times New Roman" w:hAnsi="Times New Roman" w:cs="Times New Roman"/>
          <w:sz w:val="25"/>
          <w:szCs w:val="25"/>
        </w:rPr>
        <w:t>Réseau</w:t>
      </w:r>
      <w:proofErr w:type="spellEnd"/>
      <w:r w:rsidRPr="0016686E">
        <w:rPr>
          <w:rFonts w:ascii="Times New Roman" w:hAnsi="Times New Roman" w:cs="Times New Roman"/>
          <w:sz w:val="25"/>
          <w:szCs w:val="25"/>
        </w:rPr>
        <w:t xml:space="preserve"> des </w:t>
      </w:r>
      <w:proofErr w:type="spellStart"/>
      <w:r w:rsidRPr="0016686E">
        <w:rPr>
          <w:rFonts w:ascii="Times New Roman" w:hAnsi="Times New Roman" w:cs="Times New Roman"/>
          <w:sz w:val="25"/>
          <w:szCs w:val="25"/>
        </w:rPr>
        <w:t>Compétences</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Electorales</w:t>
      </w:r>
      <w:proofErr w:type="spellEnd"/>
      <w:r w:rsidRPr="0016686E">
        <w:rPr>
          <w:rFonts w:ascii="Times New Roman" w:hAnsi="Times New Roman" w:cs="Times New Roman"/>
          <w:sz w:val="25"/>
          <w:szCs w:val="25"/>
        </w:rPr>
        <w:t xml:space="preserve"> Francophones-RECEF, European Centre for Electoral Support-ECES, The Electoral Integrity Project, The Electoral Knowledge Network-ACE, Asian Network for Free Elections (ANFREL), Organization of American States (OAS), International, Republican Institute-IRI, National Democratic Institute-NDI, Democracy International, U.S. Agency for International Development-USAID, The Asia Foundation. </w:t>
      </w:r>
    </w:p>
    <w:p w14:paraId="3BB5D857" w14:textId="77777777"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lastRenderedPageBreak/>
        <w:t xml:space="preserve">            A-WEB </w:t>
      </w:r>
      <w:proofErr w:type="spellStart"/>
      <w:r w:rsidRPr="0016686E">
        <w:rPr>
          <w:rFonts w:ascii="Times New Roman" w:hAnsi="Times New Roman" w:cs="Times New Roman"/>
          <w:sz w:val="25"/>
          <w:szCs w:val="25"/>
        </w:rPr>
        <w:t>promovează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eficiența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desfășurarea</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libere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corecte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transparente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participative la </w:t>
      </w:r>
      <w:proofErr w:type="spellStart"/>
      <w:r w:rsidRPr="0016686E">
        <w:rPr>
          <w:rFonts w:ascii="Times New Roman" w:hAnsi="Times New Roman" w:cs="Times New Roman"/>
          <w:sz w:val="25"/>
          <w:szCs w:val="25"/>
        </w:rPr>
        <w:t>nivel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mondial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încurajează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schimbul</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expertiză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între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membri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vederea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consolidării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democrației</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nivel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mondial</w:t>
      </w:r>
      <w:proofErr w:type="spellEnd"/>
      <w:r w:rsidRPr="0016686E">
        <w:rPr>
          <w:rFonts w:ascii="Times New Roman" w:hAnsi="Times New Roman" w:cs="Times New Roman"/>
          <w:sz w:val="25"/>
          <w:szCs w:val="25"/>
        </w:rPr>
        <w:t>.</w:t>
      </w:r>
    </w:p>
    <w:p w14:paraId="15FA3024" w14:textId="3D4901DA" w:rsidR="00877701" w:rsidRPr="002F5618" w:rsidRDefault="00877701" w:rsidP="0016686E">
      <w:pPr>
        <w:jc w:val="both"/>
        <w:rPr>
          <w:rFonts w:ascii="Times New Roman" w:hAnsi="Times New Roman" w:cs="Times New Roman"/>
          <w:b/>
          <w:bCs/>
          <w:sz w:val="25"/>
          <w:szCs w:val="25"/>
        </w:rPr>
      </w:pPr>
      <w:r w:rsidRPr="002F5618">
        <w:rPr>
          <w:rFonts w:ascii="Times New Roman" w:hAnsi="Times New Roman" w:cs="Times New Roman"/>
          <w:b/>
          <w:bCs/>
          <w:sz w:val="25"/>
          <w:szCs w:val="25"/>
        </w:rPr>
        <w:t>Despre ANFREL</w:t>
      </w:r>
    </w:p>
    <w:p w14:paraId="3A158A5A" w14:textId="77777777" w:rsidR="00877701" w:rsidRPr="0016686E" w:rsidRDefault="00877701" w:rsidP="0016686E">
      <w:pPr>
        <w:jc w:val="both"/>
        <w:rPr>
          <w:rFonts w:ascii="Times New Roman" w:hAnsi="Times New Roman" w:cs="Times New Roman"/>
          <w:sz w:val="25"/>
          <w:szCs w:val="25"/>
        </w:rPr>
      </w:pPr>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Rețeaua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Asiatică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Libere</w:t>
      </w:r>
      <w:proofErr w:type="spellEnd"/>
      <w:r w:rsidRPr="0016686E">
        <w:rPr>
          <w:rFonts w:ascii="Times New Roman" w:hAnsi="Times New Roman" w:cs="Times New Roman"/>
          <w:sz w:val="25"/>
          <w:szCs w:val="25"/>
        </w:rPr>
        <w:t xml:space="preserve"> (ANFREL) a </w:t>
      </w:r>
      <w:proofErr w:type="spellStart"/>
      <w:r w:rsidRPr="0016686E">
        <w:rPr>
          <w:rFonts w:ascii="Times New Roman" w:hAnsi="Times New Roman" w:cs="Times New Roman"/>
          <w:sz w:val="25"/>
          <w:szCs w:val="25"/>
        </w:rPr>
        <w:t>fost</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înființată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noiembrie</w:t>
      </w:r>
      <w:proofErr w:type="spellEnd"/>
      <w:r w:rsidRPr="0016686E">
        <w:rPr>
          <w:rFonts w:ascii="Times New Roman" w:hAnsi="Times New Roman" w:cs="Times New Roman"/>
          <w:sz w:val="25"/>
          <w:szCs w:val="25"/>
        </w:rPr>
        <w:t xml:space="preserve"> 1997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promova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sprijini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democratizarea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Asia la </w:t>
      </w:r>
      <w:proofErr w:type="spellStart"/>
      <w:r w:rsidRPr="0016686E">
        <w:rPr>
          <w:rFonts w:ascii="Times New Roman" w:hAnsi="Times New Roman" w:cs="Times New Roman"/>
          <w:sz w:val="25"/>
          <w:szCs w:val="25"/>
        </w:rPr>
        <w:t>nivel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național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regional. De </w:t>
      </w:r>
      <w:proofErr w:type="spellStart"/>
      <w:r w:rsidRPr="0016686E">
        <w:rPr>
          <w:rFonts w:ascii="Times New Roman" w:hAnsi="Times New Roman" w:cs="Times New Roman"/>
          <w:sz w:val="25"/>
          <w:szCs w:val="25"/>
        </w:rPr>
        <w:t>atunci</w:t>
      </w:r>
      <w:proofErr w:type="spellEnd"/>
      <w:r w:rsidRPr="0016686E">
        <w:rPr>
          <w:rFonts w:ascii="Times New Roman" w:hAnsi="Times New Roman" w:cs="Times New Roman"/>
          <w:sz w:val="25"/>
          <w:szCs w:val="25"/>
        </w:rPr>
        <w:t xml:space="preserve"> s-a </w:t>
      </w:r>
      <w:proofErr w:type="spellStart"/>
      <w:r w:rsidRPr="0016686E">
        <w:rPr>
          <w:rFonts w:ascii="Times New Roman" w:hAnsi="Times New Roman" w:cs="Times New Roman"/>
          <w:sz w:val="25"/>
          <w:szCs w:val="25"/>
        </w:rPr>
        <w:t>impus</w:t>
      </w:r>
      <w:proofErr w:type="spellEnd"/>
      <w:r w:rsidRPr="0016686E">
        <w:rPr>
          <w:rFonts w:ascii="Times New Roman" w:hAnsi="Times New Roman" w:cs="Times New Roman"/>
          <w:sz w:val="25"/>
          <w:szCs w:val="25"/>
        </w:rPr>
        <w:t xml:space="preserve"> ca </w:t>
      </w:r>
      <w:proofErr w:type="spellStart"/>
      <w:r w:rsidRPr="0016686E">
        <w:rPr>
          <w:rFonts w:ascii="Times New Roman" w:hAnsi="Times New Roman" w:cs="Times New Roman"/>
          <w:sz w:val="25"/>
          <w:szCs w:val="25"/>
        </w:rPr>
        <w:t>cel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important ONG care </w:t>
      </w:r>
      <w:proofErr w:type="spellStart"/>
      <w:r w:rsidRPr="0016686E">
        <w:rPr>
          <w:rFonts w:ascii="Times New Roman" w:hAnsi="Times New Roman" w:cs="Times New Roman"/>
          <w:sz w:val="25"/>
          <w:szCs w:val="25"/>
        </w:rPr>
        <w:t>susține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democratice</w:t>
      </w:r>
      <w:proofErr w:type="spellEnd"/>
      <w:r w:rsidRPr="0016686E">
        <w:rPr>
          <w:rFonts w:ascii="Times New Roman" w:hAnsi="Times New Roman" w:cs="Times New Roman"/>
          <w:sz w:val="25"/>
          <w:szCs w:val="25"/>
        </w:rPr>
        <w:t xml:space="preserve"> din Asia. </w:t>
      </w:r>
    </w:p>
    <w:p w14:paraId="67697E27" w14:textId="77777777" w:rsidR="00877701" w:rsidRPr="006F1C6B" w:rsidRDefault="00877701" w:rsidP="00A218A3">
      <w:pPr>
        <w:ind w:firstLine="720"/>
        <w:jc w:val="both"/>
        <w:rPr>
          <w:rFonts w:ascii="Times New Roman" w:hAnsi="Times New Roman" w:cs="Times New Roman"/>
          <w:sz w:val="25"/>
          <w:szCs w:val="25"/>
          <w:lang w:val="it-IT"/>
        </w:rPr>
      </w:pPr>
      <w:r w:rsidRPr="0016686E">
        <w:rPr>
          <w:rFonts w:ascii="Times New Roman" w:hAnsi="Times New Roman" w:cs="Times New Roman"/>
          <w:sz w:val="25"/>
          <w:szCs w:val="25"/>
        </w:rPr>
        <w:t xml:space="preserve">ANFREL </w:t>
      </w:r>
      <w:proofErr w:type="spellStart"/>
      <w:r w:rsidRPr="0016686E">
        <w:rPr>
          <w:rFonts w:ascii="Times New Roman" w:hAnsi="Times New Roman" w:cs="Times New Roman"/>
          <w:sz w:val="25"/>
          <w:szCs w:val="25"/>
        </w:rPr>
        <w:t>este</w:t>
      </w:r>
      <w:proofErr w:type="spellEnd"/>
      <w:r w:rsidRPr="0016686E">
        <w:rPr>
          <w:rFonts w:ascii="Times New Roman" w:hAnsi="Times New Roman" w:cs="Times New Roman"/>
          <w:sz w:val="25"/>
          <w:szCs w:val="25"/>
        </w:rPr>
        <w:t xml:space="preserve"> o </w:t>
      </w:r>
      <w:proofErr w:type="spellStart"/>
      <w:r w:rsidRPr="0016686E">
        <w:rPr>
          <w:rFonts w:ascii="Times New Roman" w:hAnsi="Times New Roman" w:cs="Times New Roman"/>
          <w:sz w:val="25"/>
          <w:szCs w:val="25"/>
        </w:rPr>
        <w:t>alianță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multisectorială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independentă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apolitică</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organizațiilor</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își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asumă</w:t>
      </w:r>
      <w:proofErr w:type="spellEnd"/>
      <w:r w:rsidRPr="0016686E">
        <w:rPr>
          <w:rFonts w:ascii="Times New Roman" w:hAnsi="Times New Roman" w:cs="Times New Roman"/>
          <w:sz w:val="25"/>
          <w:szCs w:val="25"/>
        </w:rPr>
        <w:t xml:space="preserve"> o </w:t>
      </w:r>
      <w:proofErr w:type="spellStart"/>
      <w:r w:rsidRPr="0016686E">
        <w:rPr>
          <w:rFonts w:ascii="Times New Roman" w:hAnsi="Times New Roman" w:cs="Times New Roman"/>
          <w:sz w:val="25"/>
          <w:szCs w:val="25"/>
        </w:rPr>
        <w:t>viziune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asemănătoare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lucrează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împreună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promova</w:t>
      </w:r>
      <w:proofErr w:type="spellEnd"/>
      <w:r w:rsidRPr="0016686E">
        <w:rPr>
          <w:rFonts w:ascii="Times New Roman" w:hAnsi="Times New Roman" w:cs="Times New Roman"/>
          <w:sz w:val="25"/>
          <w:szCs w:val="25"/>
        </w:rPr>
        <w:t xml:space="preserve"> o </w:t>
      </w:r>
      <w:proofErr w:type="spellStart"/>
      <w:r w:rsidRPr="0016686E">
        <w:rPr>
          <w:rFonts w:ascii="Times New Roman" w:hAnsi="Times New Roman" w:cs="Times New Roman"/>
          <w:sz w:val="25"/>
          <w:szCs w:val="25"/>
        </w:rPr>
        <w:t>viziune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comună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fiecare</w:t>
      </w:r>
      <w:proofErr w:type="spellEnd"/>
      <w:r w:rsidRPr="0016686E">
        <w:rPr>
          <w:rFonts w:ascii="Times New Roman" w:hAnsi="Times New Roman" w:cs="Times New Roman"/>
          <w:sz w:val="25"/>
          <w:szCs w:val="25"/>
        </w:rPr>
        <w:t xml:space="preserve"> stat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aibă</w:t>
      </w:r>
      <w:proofErr w:type="spellEnd"/>
      <w:r w:rsidRPr="0016686E">
        <w:rPr>
          <w:rFonts w:ascii="Times New Roman" w:hAnsi="Times New Roman" w:cs="Times New Roman"/>
          <w:sz w:val="25"/>
          <w:szCs w:val="25"/>
        </w:rPr>
        <w:t xml:space="preserve"> un </w:t>
      </w:r>
      <w:proofErr w:type="spellStart"/>
      <w:r w:rsidRPr="0016686E">
        <w:rPr>
          <w:rFonts w:ascii="Times New Roman" w:hAnsi="Times New Roman" w:cs="Times New Roman"/>
          <w:sz w:val="25"/>
          <w:szCs w:val="25"/>
        </w:rPr>
        <w:t>guvern</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cărui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autoritate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derivă</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voința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poporului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voință</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trebuie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exprimată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vot</w:t>
      </w:r>
      <w:proofErr w:type="spellEnd"/>
      <w:r w:rsidRPr="0016686E">
        <w:rPr>
          <w:rFonts w:ascii="Times New Roman" w:hAnsi="Times New Roman" w:cs="Times New Roman"/>
          <w:sz w:val="25"/>
          <w:szCs w:val="25"/>
        </w:rPr>
        <w:t xml:space="preserve"> secret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proofErr w:type="gramStart"/>
      <w:r w:rsidRPr="0016686E">
        <w:rPr>
          <w:rFonts w:ascii="Times New Roman" w:hAnsi="Times New Roman" w:cs="Times New Roman"/>
          <w:sz w:val="25"/>
          <w:szCs w:val="25"/>
        </w:rPr>
        <w:t>alegeri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libere</w:t>
      </w:r>
      <w:proofErr w:type="spellEnd"/>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corecte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organizate</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intervale</w:t>
      </w:r>
      <w:proofErr w:type="spellEnd"/>
      <w:r w:rsidRPr="0016686E">
        <w:rPr>
          <w:rFonts w:ascii="Times New Roman" w:hAnsi="Times New Roman" w:cs="Times New Roman"/>
          <w:sz w:val="25"/>
          <w:szCs w:val="25"/>
        </w:rPr>
        <w:t xml:space="preserve"> regulate, pe </w:t>
      </w:r>
      <w:proofErr w:type="spellStart"/>
      <w:r w:rsidRPr="0016686E">
        <w:rPr>
          <w:rFonts w:ascii="Times New Roman" w:hAnsi="Times New Roman" w:cs="Times New Roman"/>
          <w:sz w:val="25"/>
          <w:szCs w:val="25"/>
        </w:rPr>
        <w:t>baza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votului</w:t>
      </w:r>
      <w:proofErr w:type="spellEnd"/>
      <w:r w:rsidRPr="0016686E">
        <w:rPr>
          <w:rFonts w:ascii="Times New Roman" w:hAnsi="Times New Roman" w:cs="Times New Roman"/>
          <w:sz w:val="25"/>
          <w:szCs w:val="25"/>
        </w:rPr>
        <w:t xml:space="preserve"> universal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egal. </w:t>
      </w:r>
      <w:r w:rsidRPr="006F1C6B">
        <w:rPr>
          <w:rFonts w:ascii="Times New Roman" w:hAnsi="Times New Roman" w:cs="Times New Roman"/>
          <w:sz w:val="25"/>
          <w:szCs w:val="25"/>
          <w:lang w:val="it-IT"/>
        </w:rPr>
        <w:t xml:space="preserve">Credem cu tărie în principiile consacrate în articolul 25 din Pactul internațional cu privire la drepturile civile și politice (ICCPR). </w:t>
      </w:r>
    </w:p>
    <w:p w14:paraId="551987BE" w14:textId="77777777" w:rsidR="00877701" w:rsidRPr="0016686E" w:rsidRDefault="00877701" w:rsidP="0016686E">
      <w:pPr>
        <w:jc w:val="both"/>
        <w:rPr>
          <w:rFonts w:ascii="Times New Roman" w:hAnsi="Times New Roman" w:cs="Times New Roman"/>
          <w:sz w:val="25"/>
          <w:szCs w:val="25"/>
        </w:rPr>
      </w:pPr>
      <w:proofErr w:type="spellStart"/>
      <w:r w:rsidRPr="0016686E">
        <w:rPr>
          <w:rFonts w:ascii="Times New Roman" w:hAnsi="Times New Roman" w:cs="Times New Roman"/>
          <w:sz w:val="25"/>
          <w:szCs w:val="25"/>
        </w:rPr>
        <w:t>Obiectivele</w:t>
      </w:r>
      <w:proofErr w:type="spellEnd"/>
      <w:r w:rsidRPr="0016686E">
        <w:rPr>
          <w:rFonts w:ascii="Times New Roman" w:hAnsi="Times New Roman" w:cs="Times New Roman"/>
          <w:sz w:val="25"/>
          <w:szCs w:val="25"/>
        </w:rPr>
        <w:t xml:space="preserve"> ANFREL sunt definite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actul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constitutiv</w:t>
      </w:r>
      <w:proofErr w:type="spellEnd"/>
      <w:r w:rsidRPr="0016686E">
        <w:rPr>
          <w:rFonts w:ascii="Times New Roman" w:hAnsi="Times New Roman" w:cs="Times New Roman"/>
          <w:sz w:val="25"/>
          <w:szCs w:val="25"/>
        </w:rPr>
        <w:t xml:space="preserve"> al </w:t>
      </w:r>
      <w:proofErr w:type="spellStart"/>
      <w:r w:rsidRPr="0016686E">
        <w:rPr>
          <w:rFonts w:ascii="Times New Roman" w:hAnsi="Times New Roman" w:cs="Times New Roman"/>
          <w:sz w:val="25"/>
          <w:szCs w:val="25"/>
        </w:rPr>
        <w:t>organizației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astfel</w:t>
      </w:r>
      <w:proofErr w:type="spellEnd"/>
      <w:r w:rsidRPr="0016686E">
        <w:rPr>
          <w:rFonts w:ascii="Times New Roman" w:hAnsi="Times New Roman" w:cs="Times New Roman"/>
          <w:sz w:val="25"/>
          <w:szCs w:val="25"/>
        </w:rPr>
        <w:t xml:space="preserve">: </w:t>
      </w:r>
    </w:p>
    <w:p w14:paraId="4F795B3D"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a) </w:t>
      </w:r>
      <w:proofErr w:type="spellStart"/>
      <w:r w:rsidRPr="0016686E">
        <w:rPr>
          <w:rFonts w:ascii="Times New Roman" w:hAnsi="Times New Roman" w:cs="Times New Roman"/>
          <w:sz w:val="25"/>
          <w:szCs w:val="25"/>
        </w:rPr>
        <w:t>Sprijină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inițiativele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tuturor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părților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interesate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direcția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democratizării</w:t>
      </w:r>
      <w:proofErr w:type="spellEnd"/>
      <w:r w:rsidRPr="0016686E">
        <w:rPr>
          <w:rFonts w:ascii="Times New Roman" w:hAnsi="Times New Roman" w:cs="Times New Roman"/>
          <w:sz w:val="25"/>
          <w:szCs w:val="25"/>
        </w:rPr>
        <w:t xml:space="preserve"> din Asia, cu un accent </w:t>
      </w:r>
      <w:proofErr w:type="spellStart"/>
      <w:r w:rsidRPr="0016686E">
        <w:rPr>
          <w:rFonts w:ascii="Times New Roman" w:hAnsi="Times New Roman" w:cs="Times New Roman"/>
          <w:sz w:val="25"/>
          <w:szCs w:val="25"/>
        </w:rPr>
        <w:t>deosebit</w:t>
      </w:r>
      <w:proofErr w:type="spellEnd"/>
      <w:r w:rsidRPr="0016686E">
        <w:rPr>
          <w:rFonts w:ascii="Times New Roman" w:hAnsi="Times New Roman" w:cs="Times New Roman"/>
          <w:sz w:val="25"/>
          <w:szCs w:val="25"/>
        </w:rPr>
        <w:t xml:space="preserve"> pe </w:t>
      </w:r>
      <w:proofErr w:type="spellStart"/>
      <w:r w:rsidRPr="0016686E">
        <w:rPr>
          <w:rFonts w:ascii="Times New Roman" w:hAnsi="Times New Roman" w:cs="Times New Roman"/>
          <w:sz w:val="25"/>
          <w:szCs w:val="25"/>
        </w:rPr>
        <w:t>consolidarea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instituțiilor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politice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gramStart"/>
      <w:r w:rsidRPr="0016686E">
        <w:rPr>
          <w:rFonts w:ascii="Times New Roman" w:hAnsi="Times New Roman" w:cs="Times New Roman"/>
          <w:sz w:val="25"/>
          <w:szCs w:val="25"/>
        </w:rPr>
        <w:t>a</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angajamentului</w:t>
      </w:r>
      <w:proofErr w:type="spellEnd"/>
      <w:r w:rsidRPr="0016686E">
        <w:rPr>
          <w:rFonts w:ascii="Times New Roman" w:hAnsi="Times New Roman" w:cs="Times New Roman"/>
          <w:sz w:val="25"/>
          <w:szCs w:val="25"/>
        </w:rPr>
        <w:t xml:space="preserve"> civic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libertăților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drepturilor</w:t>
      </w:r>
      <w:proofErr w:type="spellEnd"/>
      <w:r w:rsidRPr="0016686E">
        <w:rPr>
          <w:rFonts w:ascii="Times New Roman" w:hAnsi="Times New Roman" w:cs="Times New Roman"/>
          <w:sz w:val="25"/>
          <w:szCs w:val="25"/>
        </w:rPr>
        <w:t xml:space="preserve"> civile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politice</w:t>
      </w:r>
      <w:proofErr w:type="spellEnd"/>
      <w:r w:rsidRPr="0016686E">
        <w:rPr>
          <w:rFonts w:ascii="Times New Roman" w:hAnsi="Times New Roman" w:cs="Times New Roman"/>
          <w:sz w:val="25"/>
          <w:szCs w:val="25"/>
        </w:rPr>
        <w:t xml:space="preserve">; </w:t>
      </w:r>
    </w:p>
    <w:p w14:paraId="7DAE1D7B" w14:textId="77777777" w:rsidR="00877701" w:rsidRPr="0016686E" w:rsidRDefault="00877701" w:rsidP="00A218A3">
      <w:pPr>
        <w:ind w:firstLine="720"/>
        <w:jc w:val="both"/>
        <w:rPr>
          <w:rFonts w:ascii="Times New Roman" w:hAnsi="Times New Roman" w:cs="Times New Roman"/>
          <w:sz w:val="25"/>
          <w:szCs w:val="25"/>
        </w:rPr>
      </w:pPr>
      <w:proofErr w:type="gramStart"/>
      <w:r w:rsidRPr="0016686E">
        <w:rPr>
          <w:rFonts w:ascii="Times New Roman" w:hAnsi="Times New Roman" w:cs="Times New Roman"/>
          <w:sz w:val="25"/>
          <w:szCs w:val="25"/>
        </w:rPr>
        <w:t>b)Se</w:t>
      </w:r>
      <w:proofErr w:type="gram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angajează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eforturile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observare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evalua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dacă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îndeplinesc</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standardele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regionale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bune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practici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privind</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libere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corecte</w:t>
      </w:r>
      <w:proofErr w:type="spellEnd"/>
      <w:r w:rsidRPr="0016686E">
        <w:rPr>
          <w:rFonts w:ascii="Times New Roman" w:hAnsi="Times New Roman" w:cs="Times New Roman"/>
          <w:sz w:val="25"/>
          <w:szCs w:val="25"/>
        </w:rPr>
        <w:t xml:space="preserve">; </w:t>
      </w:r>
    </w:p>
    <w:p w14:paraId="1BADEE39"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c) </w:t>
      </w:r>
      <w:proofErr w:type="spellStart"/>
      <w:r w:rsidRPr="0016686E">
        <w:rPr>
          <w:rFonts w:ascii="Times New Roman" w:hAnsi="Times New Roman" w:cs="Times New Roman"/>
          <w:sz w:val="25"/>
          <w:szCs w:val="25"/>
        </w:rPr>
        <w:t>Sprijină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dezvoltarea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întărirea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organizațiilor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societății</w:t>
      </w:r>
      <w:proofErr w:type="spellEnd"/>
      <w:r w:rsidRPr="0016686E">
        <w:rPr>
          <w:rFonts w:ascii="Times New Roman" w:hAnsi="Times New Roman" w:cs="Times New Roman"/>
          <w:sz w:val="25"/>
          <w:szCs w:val="25"/>
        </w:rPr>
        <w:t xml:space="preserve"> civile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grupurilor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cetățeni</w:t>
      </w:r>
      <w:proofErr w:type="spellEnd"/>
      <w:r w:rsidRPr="0016686E">
        <w:rPr>
          <w:rFonts w:ascii="Times New Roman" w:hAnsi="Times New Roman" w:cs="Times New Roman"/>
          <w:sz w:val="25"/>
          <w:szCs w:val="25"/>
        </w:rPr>
        <w:t xml:space="preserve"> din Asia care sunt dedicate </w:t>
      </w:r>
      <w:proofErr w:type="spellStart"/>
      <w:r w:rsidRPr="0016686E">
        <w:rPr>
          <w:rFonts w:ascii="Times New Roman" w:hAnsi="Times New Roman" w:cs="Times New Roman"/>
          <w:sz w:val="25"/>
          <w:szCs w:val="25"/>
        </w:rPr>
        <w:t>implicării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asumarea</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responsabilități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cum </w:t>
      </w:r>
      <w:proofErr w:type="spellStart"/>
      <w:r w:rsidRPr="0016686E">
        <w:rPr>
          <w:rFonts w:ascii="Times New Roman" w:hAnsi="Times New Roman" w:cs="Times New Roman"/>
          <w:sz w:val="25"/>
          <w:szCs w:val="25"/>
        </w:rPr>
        <w:t>ar</w:t>
      </w:r>
      <w:proofErr w:type="spellEnd"/>
      <w:r w:rsidRPr="0016686E">
        <w:rPr>
          <w:rFonts w:ascii="Times New Roman" w:hAnsi="Times New Roman" w:cs="Times New Roman"/>
          <w:sz w:val="25"/>
          <w:szCs w:val="25"/>
        </w:rPr>
        <w:t xml:space="preserve"> fi </w:t>
      </w:r>
      <w:proofErr w:type="spellStart"/>
      <w:r w:rsidRPr="0016686E">
        <w:rPr>
          <w:rFonts w:ascii="Times New Roman" w:hAnsi="Times New Roman" w:cs="Times New Roman"/>
          <w:sz w:val="25"/>
          <w:szCs w:val="25"/>
        </w:rPr>
        <w:t>observarea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supravegherea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activității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parlamentare</w:t>
      </w:r>
      <w:proofErr w:type="spellEnd"/>
      <w:r w:rsidRPr="0016686E">
        <w:rPr>
          <w:rFonts w:ascii="Times New Roman" w:hAnsi="Times New Roman" w:cs="Times New Roman"/>
          <w:sz w:val="25"/>
          <w:szCs w:val="25"/>
        </w:rPr>
        <w:t xml:space="preserve">; </w:t>
      </w:r>
    </w:p>
    <w:p w14:paraId="7A98C1F7"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d) </w:t>
      </w:r>
      <w:proofErr w:type="spellStart"/>
      <w:r w:rsidRPr="0016686E">
        <w:rPr>
          <w:rFonts w:ascii="Times New Roman" w:hAnsi="Times New Roman" w:cs="Times New Roman"/>
          <w:sz w:val="25"/>
          <w:szCs w:val="25"/>
        </w:rPr>
        <w:t>Oferă</w:t>
      </w:r>
      <w:proofErr w:type="spellEnd"/>
      <w:r w:rsidRPr="0016686E">
        <w:rPr>
          <w:rFonts w:ascii="Times New Roman" w:hAnsi="Times New Roman" w:cs="Times New Roman"/>
          <w:sz w:val="25"/>
          <w:szCs w:val="25"/>
        </w:rPr>
        <w:t xml:space="preserve"> o </w:t>
      </w:r>
      <w:proofErr w:type="spellStart"/>
      <w:r w:rsidRPr="0016686E">
        <w:rPr>
          <w:rFonts w:ascii="Times New Roman" w:hAnsi="Times New Roman" w:cs="Times New Roman"/>
          <w:sz w:val="25"/>
          <w:szCs w:val="25"/>
        </w:rPr>
        <w:t>platformă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părțile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interesate</w:t>
      </w:r>
      <w:proofErr w:type="spellEnd"/>
      <w:r w:rsidRPr="0016686E">
        <w:rPr>
          <w:rFonts w:ascii="Times New Roman" w:hAnsi="Times New Roman" w:cs="Times New Roman"/>
          <w:sz w:val="25"/>
          <w:szCs w:val="25"/>
        </w:rPr>
        <w:t xml:space="preserve"> din </w:t>
      </w:r>
      <w:proofErr w:type="spellStart"/>
      <w:r w:rsidRPr="0016686E">
        <w:rPr>
          <w:rFonts w:ascii="Times New Roman" w:hAnsi="Times New Roman" w:cs="Times New Roman"/>
          <w:sz w:val="25"/>
          <w:szCs w:val="25"/>
        </w:rPr>
        <w:t>punct</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vedere</w:t>
      </w:r>
      <w:proofErr w:type="spellEnd"/>
      <w:r w:rsidRPr="0016686E">
        <w:rPr>
          <w:rFonts w:ascii="Times New Roman" w:hAnsi="Times New Roman" w:cs="Times New Roman"/>
          <w:sz w:val="25"/>
          <w:szCs w:val="25"/>
        </w:rPr>
        <w:t xml:space="preserve"> electoral din Asia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face </w:t>
      </w:r>
      <w:proofErr w:type="spellStart"/>
      <w:r w:rsidRPr="0016686E">
        <w:rPr>
          <w:rFonts w:ascii="Times New Roman" w:hAnsi="Times New Roman" w:cs="Times New Roman"/>
          <w:sz w:val="25"/>
          <w:szCs w:val="25"/>
        </w:rPr>
        <w:t>schimb</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cunoștințe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experiență</w:t>
      </w:r>
      <w:proofErr w:type="spellEnd"/>
      <w:r w:rsidRPr="0016686E">
        <w:rPr>
          <w:rFonts w:ascii="Times New Roman" w:hAnsi="Times New Roman" w:cs="Times New Roman"/>
          <w:sz w:val="25"/>
          <w:szCs w:val="25"/>
        </w:rPr>
        <w:t xml:space="preserve">, de a </w:t>
      </w:r>
      <w:proofErr w:type="spellStart"/>
      <w:r w:rsidRPr="0016686E">
        <w:rPr>
          <w:rFonts w:ascii="Times New Roman" w:hAnsi="Times New Roman" w:cs="Times New Roman"/>
          <w:sz w:val="25"/>
          <w:szCs w:val="25"/>
        </w:rPr>
        <w:t>învăța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reciproc</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de a </w:t>
      </w:r>
      <w:proofErr w:type="spellStart"/>
      <w:r w:rsidRPr="0016686E">
        <w:rPr>
          <w:rFonts w:ascii="Times New Roman" w:hAnsi="Times New Roman" w:cs="Times New Roman"/>
          <w:sz w:val="25"/>
          <w:szCs w:val="25"/>
        </w:rPr>
        <w:t>dezvolta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sinergii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o </w:t>
      </w:r>
      <w:proofErr w:type="spellStart"/>
      <w:r w:rsidRPr="0016686E">
        <w:rPr>
          <w:rFonts w:ascii="Times New Roman" w:hAnsi="Times New Roman" w:cs="Times New Roman"/>
          <w:sz w:val="25"/>
          <w:szCs w:val="25"/>
        </w:rPr>
        <w:t>mai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bună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cooperare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colaborare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parteneriate</w:t>
      </w:r>
      <w:proofErr w:type="spellEnd"/>
      <w:r w:rsidRPr="0016686E">
        <w:rPr>
          <w:rFonts w:ascii="Times New Roman" w:hAnsi="Times New Roman" w:cs="Times New Roman"/>
          <w:sz w:val="25"/>
          <w:szCs w:val="25"/>
        </w:rPr>
        <w:t xml:space="preserve">; </w:t>
      </w:r>
    </w:p>
    <w:p w14:paraId="515628F3" w14:textId="77777777" w:rsidR="00877701" w:rsidRPr="0016686E" w:rsidRDefault="00877701" w:rsidP="00A218A3">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e) </w:t>
      </w:r>
      <w:proofErr w:type="spellStart"/>
      <w:r w:rsidRPr="0016686E">
        <w:rPr>
          <w:rFonts w:ascii="Times New Roman" w:hAnsi="Times New Roman" w:cs="Times New Roman"/>
          <w:sz w:val="25"/>
          <w:szCs w:val="25"/>
        </w:rPr>
        <w:t>Susține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organizațiile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membre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inițiativele</w:t>
      </w:r>
      <w:proofErr w:type="spellEnd"/>
      <w:r w:rsidRPr="0016686E">
        <w:rPr>
          <w:rFonts w:ascii="Times New Roman" w:hAnsi="Times New Roman" w:cs="Times New Roman"/>
          <w:sz w:val="25"/>
          <w:szCs w:val="25"/>
        </w:rPr>
        <w:t xml:space="preserve"> lor interne </w:t>
      </w:r>
      <w:proofErr w:type="spellStart"/>
      <w:r w:rsidRPr="0016686E">
        <w:rPr>
          <w:rFonts w:ascii="Times New Roman" w:hAnsi="Times New Roman" w:cs="Times New Roman"/>
          <w:sz w:val="25"/>
          <w:szCs w:val="25"/>
        </w:rPr>
        <w:t>privind</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monitorizarea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educația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alegătorilor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angajamentele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civice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asemenea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acțiuni</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urmăresc</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consolideze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democrația</w:t>
      </w:r>
      <w:proofErr w:type="spellEnd"/>
      <w:r w:rsidRPr="0016686E">
        <w:rPr>
          <w:rFonts w:ascii="Times New Roman" w:hAnsi="Times New Roman" w:cs="Times New Roman"/>
          <w:sz w:val="25"/>
          <w:szCs w:val="25"/>
        </w:rPr>
        <w:t xml:space="preserve">. </w:t>
      </w:r>
    </w:p>
    <w:p w14:paraId="716DD4CE" w14:textId="77777777" w:rsidR="00877701" w:rsidRPr="0016686E" w:rsidRDefault="00877701" w:rsidP="00A218A3">
      <w:pPr>
        <w:ind w:firstLine="720"/>
        <w:jc w:val="both"/>
        <w:rPr>
          <w:rFonts w:ascii="Times New Roman" w:hAnsi="Times New Roman" w:cs="Times New Roman"/>
          <w:sz w:val="25"/>
          <w:szCs w:val="25"/>
        </w:rPr>
      </w:pPr>
      <w:proofErr w:type="spellStart"/>
      <w:r w:rsidRPr="0016686E">
        <w:rPr>
          <w:rFonts w:ascii="Times New Roman" w:hAnsi="Times New Roman" w:cs="Times New Roman"/>
          <w:sz w:val="25"/>
          <w:szCs w:val="25"/>
        </w:rPr>
        <w:lastRenderedPageBreak/>
        <w:t>Eforturile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principale</w:t>
      </w:r>
      <w:proofErr w:type="spellEnd"/>
      <w:r w:rsidRPr="0016686E">
        <w:rPr>
          <w:rFonts w:ascii="Times New Roman" w:hAnsi="Times New Roman" w:cs="Times New Roman"/>
          <w:sz w:val="25"/>
          <w:szCs w:val="25"/>
        </w:rPr>
        <w:t xml:space="preserve"> ale ANFREL sunt concentrate pe </w:t>
      </w:r>
      <w:proofErr w:type="spellStart"/>
      <w:r w:rsidRPr="0016686E">
        <w:rPr>
          <w:rFonts w:ascii="Times New Roman" w:hAnsi="Times New Roman" w:cs="Times New Roman"/>
          <w:sz w:val="25"/>
          <w:szCs w:val="25"/>
        </w:rPr>
        <w:t>organizarea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misiunilor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internaționale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observare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dezvoltarea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programelor</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consolidare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capacităților</w:t>
      </w:r>
      <w:proofErr w:type="spellEnd"/>
      <w:r w:rsidRPr="0016686E">
        <w:rPr>
          <w:rFonts w:ascii="Times New Roman" w:hAnsi="Times New Roman" w:cs="Times New Roman"/>
          <w:sz w:val="25"/>
          <w:szCs w:val="25"/>
        </w:rPr>
        <w:t xml:space="preserve"> administrative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părțile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partenere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grupuri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observatori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naționali</w:t>
      </w:r>
      <w:proofErr w:type="spellEnd"/>
      <w:r w:rsidRPr="0016686E">
        <w:rPr>
          <w:rFonts w:ascii="Times New Roman" w:hAnsi="Times New Roman" w:cs="Times New Roman"/>
          <w:sz w:val="25"/>
          <w:szCs w:val="25"/>
        </w:rPr>
        <w:t xml:space="preserve"> ai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instituțiile</w:t>
      </w:r>
      <w:proofErr w:type="spellEnd"/>
      <w:r w:rsidRPr="0016686E">
        <w:rPr>
          <w:rFonts w:ascii="Times New Roman" w:hAnsi="Times New Roman" w:cs="Times New Roman"/>
          <w:sz w:val="25"/>
          <w:szCs w:val="25"/>
        </w:rPr>
        <w:t xml:space="preserve"> mass-media </w:t>
      </w:r>
      <w:proofErr w:type="spellStart"/>
      <w:r w:rsidRPr="0016686E">
        <w:rPr>
          <w:rFonts w:ascii="Times New Roman" w:hAnsi="Times New Roman" w:cs="Times New Roman"/>
          <w:sz w:val="25"/>
          <w:szCs w:val="25"/>
        </w:rPr>
        <w:t>dar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organizații</w:t>
      </w:r>
      <w:proofErr w:type="spellEnd"/>
      <w:r w:rsidRPr="0016686E">
        <w:rPr>
          <w:rFonts w:ascii="Times New Roman" w:hAnsi="Times New Roman" w:cs="Times New Roman"/>
          <w:sz w:val="25"/>
          <w:szCs w:val="25"/>
        </w:rPr>
        <w:t xml:space="preserve"> ale </w:t>
      </w:r>
      <w:proofErr w:type="spellStart"/>
      <w:r w:rsidRPr="0016686E">
        <w:rPr>
          <w:rFonts w:ascii="Times New Roman" w:hAnsi="Times New Roman" w:cs="Times New Roman"/>
          <w:sz w:val="25"/>
          <w:szCs w:val="25"/>
        </w:rPr>
        <w:t>societății</w:t>
      </w:r>
      <w:proofErr w:type="spellEnd"/>
      <w:r w:rsidRPr="0016686E">
        <w:rPr>
          <w:rFonts w:ascii="Times New Roman" w:hAnsi="Times New Roman" w:cs="Times New Roman"/>
          <w:sz w:val="25"/>
          <w:szCs w:val="25"/>
        </w:rPr>
        <w:t xml:space="preserve"> civile) care </w:t>
      </w:r>
      <w:proofErr w:type="spellStart"/>
      <w:r w:rsidRPr="0016686E">
        <w:rPr>
          <w:rFonts w:ascii="Times New Roman" w:hAnsi="Times New Roman" w:cs="Times New Roman"/>
          <w:sz w:val="25"/>
          <w:szCs w:val="25"/>
        </w:rPr>
        <w:t>lucrează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democratizarea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țării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inițiază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campanii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susțin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activități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aborda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provocările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problemele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conexe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întâlnite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dezvoltarea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democrației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Asia. </w:t>
      </w:r>
      <w:proofErr w:type="spellStart"/>
      <w:r w:rsidRPr="0016686E">
        <w:rPr>
          <w:rFonts w:ascii="Times New Roman" w:hAnsi="Times New Roman" w:cs="Times New Roman"/>
          <w:sz w:val="25"/>
          <w:szCs w:val="25"/>
        </w:rPr>
        <w:t>Aceste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trei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domenii</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activitate</w:t>
      </w:r>
      <w:proofErr w:type="spellEnd"/>
      <w:r w:rsidRPr="0016686E">
        <w:rPr>
          <w:rFonts w:ascii="Times New Roman" w:hAnsi="Times New Roman" w:cs="Times New Roman"/>
          <w:sz w:val="25"/>
          <w:szCs w:val="25"/>
        </w:rPr>
        <w:t xml:space="preserve"> se </w:t>
      </w:r>
      <w:proofErr w:type="spellStart"/>
      <w:r w:rsidRPr="0016686E">
        <w:rPr>
          <w:rFonts w:ascii="Times New Roman" w:hAnsi="Times New Roman" w:cs="Times New Roman"/>
          <w:sz w:val="25"/>
          <w:szCs w:val="25"/>
        </w:rPr>
        <w:t>susțin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se </w:t>
      </w:r>
      <w:proofErr w:type="spellStart"/>
      <w:r w:rsidRPr="0016686E">
        <w:rPr>
          <w:rFonts w:ascii="Times New Roman" w:hAnsi="Times New Roman" w:cs="Times New Roman"/>
          <w:sz w:val="25"/>
          <w:szCs w:val="25"/>
        </w:rPr>
        <w:t>completează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reciproc</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pentru</w:t>
      </w:r>
      <w:proofErr w:type="spellEnd"/>
      <w:r w:rsidRPr="0016686E">
        <w:rPr>
          <w:rFonts w:ascii="Times New Roman" w:hAnsi="Times New Roman" w:cs="Times New Roman"/>
          <w:sz w:val="25"/>
          <w:szCs w:val="25"/>
        </w:rPr>
        <w:t xml:space="preserve"> a continua </w:t>
      </w:r>
      <w:proofErr w:type="spellStart"/>
      <w:r w:rsidRPr="0016686E">
        <w:rPr>
          <w:rFonts w:ascii="Times New Roman" w:hAnsi="Times New Roman" w:cs="Times New Roman"/>
          <w:sz w:val="25"/>
          <w:szCs w:val="25"/>
        </w:rPr>
        <w:t>misiunea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noastră</w:t>
      </w:r>
      <w:proofErr w:type="spellEnd"/>
      <w:r w:rsidRPr="0016686E">
        <w:rPr>
          <w:rFonts w:ascii="Times New Roman" w:hAnsi="Times New Roman" w:cs="Times New Roman"/>
          <w:sz w:val="25"/>
          <w:szCs w:val="25"/>
        </w:rPr>
        <w:t xml:space="preserve"> de a </w:t>
      </w:r>
      <w:proofErr w:type="spellStart"/>
      <w:r w:rsidRPr="0016686E">
        <w:rPr>
          <w:rFonts w:ascii="Times New Roman" w:hAnsi="Times New Roman" w:cs="Times New Roman"/>
          <w:sz w:val="25"/>
          <w:szCs w:val="25"/>
        </w:rPr>
        <w:t>îmbunătăți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calitatea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Asia. </w:t>
      </w:r>
    </w:p>
    <w:p w14:paraId="1D89DD92" w14:textId="77777777" w:rsidR="00877701" w:rsidRPr="0016686E" w:rsidRDefault="00877701" w:rsidP="00C546DA">
      <w:pPr>
        <w:jc w:val="both"/>
        <w:rPr>
          <w:rFonts w:ascii="Times New Roman" w:hAnsi="Times New Roman" w:cs="Times New Roman"/>
          <w:sz w:val="25"/>
          <w:szCs w:val="25"/>
        </w:rPr>
      </w:pP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prezent</w:t>
      </w:r>
      <w:proofErr w:type="spellEnd"/>
      <w:r w:rsidRPr="0016686E">
        <w:rPr>
          <w:rFonts w:ascii="Times New Roman" w:hAnsi="Times New Roman" w:cs="Times New Roman"/>
          <w:sz w:val="25"/>
          <w:szCs w:val="25"/>
        </w:rPr>
        <w:t xml:space="preserve">, ANFREL are 27 de </w:t>
      </w:r>
      <w:proofErr w:type="spellStart"/>
      <w:r w:rsidRPr="0016686E">
        <w:rPr>
          <w:rFonts w:ascii="Times New Roman" w:hAnsi="Times New Roman" w:cs="Times New Roman"/>
          <w:sz w:val="25"/>
          <w:szCs w:val="25"/>
        </w:rPr>
        <w:t>organizații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membre</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provin</w:t>
      </w:r>
      <w:proofErr w:type="spellEnd"/>
      <w:r w:rsidRPr="0016686E">
        <w:rPr>
          <w:rFonts w:ascii="Times New Roman" w:hAnsi="Times New Roman" w:cs="Times New Roman"/>
          <w:sz w:val="25"/>
          <w:szCs w:val="25"/>
        </w:rPr>
        <w:t xml:space="preserve"> din 17 </w:t>
      </w:r>
      <w:proofErr w:type="spellStart"/>
      <w:r w:rsidRPr="0016686E">
        <w:rPr>
          <w:rFonts w:ascii="Times New Roman" w:hAnsi="Times New Roman" w:cs="Times New Roman"/>
          <w:sz w:val="25"/>
          <w:szCs w:val="25"/>
        </w:rPr>
        <w:t>țări</w:t>
      </w:r>
      <w:proofErr w:type="spellEnd"/>
      <w:r w:rsidRPr="0016686E">
        <w:rPr>
          <w:rFonts w:ascii="Times New Roman" w:hAnsi="Times New Roman" w:cs="Times New Roman"/>
          <w:sz w:val="25"/>
          <w:szCs w:val="25"/>
        </w:rPr>
        <w:t>.</w:t>
      </w:r>
    </w:p>
    <w:p w14:paraId="4D05F1E5" w14:textId="77777777" w:rsidR="00877701" w:rsidRPr="002F5618" w:rsidRDefault="00877701" w:rsidP="0016686E">
      <w:pPr>
        <w:jc w:val="both"/>
        <w:rPr>
          <w:rFonts w:ascii="Times New Roman" w:hAnsi="Times New Roman" w:cs="Times New Roman"/>
          <w:b/>
          <w:bCs/>
          <w:sz w:val="25"/>
          <w:szCs w:val="25"/>
        </w:rPr>
      </w:pPr>
      <w:r w:rsidRPr="002F5618">
        <w:rPr>
          <w:rFonts w:ascii="Times New Roman" w:hAnsi="Times New Roman" w:cs="Times New Roman"/>
          <w:b/>
          <w:bCs/>
          <w:sz w:val="25"/>
          <w:szCs w:val="25"/>
        </w:rPr>
        <w:t>Despre AEP</w:t>
      </w:r>
    </w:p>
    <w:p w14:paraId="781DBF72" w14:textId="77777777" w:rsidR="00877701" w:rsidRPr="0016686E" w:rsidRDefault="00877701" w:rsidP="00C546DA">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AEP, ca </w:t>
      </w:r>
      <w:proofErr w:type="spellStart"/>
      <w:r w:rsidRPr="0016686E">
        <w:rPr>
          <w:rFonts w:ascii="Times New Roman" w:hAnsi="Times New Roman" w:cs="Times New Roman"/>
          <w:sz w:val="25"/>
          <w:szCs w:val="25"/>
        </w:rPr>
        <w:t>instituție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autonomă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independentă</w:t>
      </w:r>
      <w:proofErr w:type="spellEnd"/>
      <w:r w:rsidRPr="0016686E">
        <w:rPr>
          <w:rFonts w:ascii="Times New Roman" w:hAnsi="Times New Roman" w:cs="Times New Roman"/>
          <w:sz w:val="25"/>
          <w:szCs w:val="25"/>
        </w:rPr>
        <w:t xml:space="preserve">, are </w:t>
      </w:r>
      <w:proofErr w:type="spellStart"/>
      <w:r w:rsidRPr="0016686E">
        <w:rPr>
          <w:rFonts w:ascii="Times New Roman" w:hAnsi="Times New Roman" w:cs="Times New Roman"/>
          <w:sz w:val="25"/>
          <w:szCs w:val="25"/>
        </w:rPr>
        <w:t>misiunea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asigure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organizarea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şi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desfăşurarea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alegerilor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şi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referendumurilor</w:t>
      </w:r>
      <w:proofErr w:type="spellEnd"/>
      <w:r w:rsidRPr="0016686E">
        <w:rPr>
          <w:rFonts w:ascii="Times New Roman" w:hAnsi="Times New Roman" w:cs="Times New Roman"/>
          <w:sz w:val="25"/>
          <w:szCs w:val="25"/>
        </w:rPr>
        <w:t xml:space="preserve">, precum </w:t>
      </w:r>
      <w:proofErr w:type="spellStart"/>
      <w:r w:rsidRPr="0016686E">
        <w:rPr>
          <w:rFonts w:ascii="Times New Roman" w:hAnsi="Times New Roman" w:cs="Times New Roman"/>
          <w:sz w:val="25"/>
          <w:szCs w:val="25"/>
        </w:rPr>
        <w:t>şi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finanţării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partidelor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politice</w:t>
      </w:r>
      <w:proofErr w:type="spellEnd"/>
      <w:r w:rsidRPr="0016686E">
        <w:rPr>
          <w:rFonts w:ascii="Times New Roman" w:hAnsi="Times New Roman" w:cs="Times New Roman"/>
          <w:sz w:val="25"/>
          <w:szCs w:val="25"/>
        </w:rPr>
        <w:t xml:space="preserve">, cu </w:t>
      </w:r>
      <w:proofErr w:type="spellStart"/>
      <w:r w:rsidRPr="0016686E">
        <w:rPr>
          <w:rFonts w:ascii="Times New Roman" w:hAnsi="Times New Roman" w:cs="Times New Roman"/>
          <w:sz w:val="25"/>
          <w:szCs w:val="25"/>
        </w:rPr>
        <w:t>respectarea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Constituţiei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legii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şi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standardelor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internaţionale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şi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europene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materie</w:t>
      </w:r>
      <w:proofErr w:type="spellEnd"/>
      <w:r w:rsidRPr="0016686E">
        <w:rPr>
          <w:rFonts w:ascii="Times New Roman" w:hAnsi="Times New Roman" w:cs="Times New Roman"/>
          <w:sz w:val="25"/>
          <w:szCs w:val="25"/>
        </w:rPr>
        <w:t>.</w:t>
      </w:r>
    </w:p>
    <w:p w14:paraId="28466FC7" w14:textId="77777777" w:rsidR="00877701" w:rsidRPr="0016686E" w:rsidRDefault="00877701" w:rsidP="00C546DA">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AEP </w:t>
      </w:r>
      <w:proofErr w:type="spellStart"/>
      <w:r w:rsidRPr="0016686E">
        <w:rPr>
          <w:rFonts w:ascii="Times New Roman" w:hAnsi="Times New Roman" w:cs="Times New Roman"/>
          <w:sz w:val="25"/>
          <w:szCs w:val="25"/>
        </w:rPr>
        <w:t>este</w:t>
      </w:r>
      <w:proofErr w:type="spellEnd"/>
      <w:r w:rsidRPr="0016686E">
        <w:rPr>
          <w:rFonts w:ascii="Times New Roman" w:hAnsi="Times New Roman" w:cs="Times New Roman"/>
          <w:sz w:val="25"/>
          <w:szCs w:val="25"/>
        </w:rPr>
        <w:t xml:space="preserve"> o </w:t>
      </w:r>
      <w:proofErr w:type="spellStart"/>
      <w:r w:rsidRPr="0016686E">
        <w:rPr>
          <w:rFonts w:ascii="Times New Roman" w:hAnsi="Times New Roman" w:cs="Times New Roman"/>
          <w:sz w:val="25"/>
          <w:szCs w:val="25"/>
        </w:rPr>
        <w:t>instituție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publică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inovativă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recunoscută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plan </w:t>
      </w:r>
      <w:proofErr w:type="spellStart"/>
      <w:r w:rsidRPr="0016686E">
        <w:rPr>
          <w:rFonts w:ascii="Times New Roman" w:hAnsi="Times New Roman" w:cs="Times New Roman"/>
          <w:sz w:val="25"/>
          <w:szCs w:val="25"/>
        </w:rPr>
        <w:t>internațional</w:t>
      </w:r>
      <w:proofErr w:type="spellEnd"/>
      <w:r w:rsidRPr="0016686E">
        <w:rPr>
          <w:rFonts w:ascii="Times New Roman" w:hAnsi="Times New Roman" w:cs="Times New Roman"/>
          <w:sz w:val="25"/>
          <w:szCs w:val="25"/>
        </w:rPr>
        <w:t xml:space="preserve">, care </w:t>
      </w:r>
      <w:proofErr w:type="spellStart"/>
      <w:r w:rsidRPr="0016686E">
        <w:rPr>
          <w:rFonts w:ascii="Times New Roman" w:hAnsi="Times New Roman" w:cs="Times New Roman"/>
          <w:sz w:val="25"/>
          <w:szCs w:val="25"/>
        </w:rPr>
        <w:t>generează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încredere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furnizează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servicii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înaltă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calitate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asigură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îndeplinirea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dorințelor</w:t>
      </w:r>
      <w:proofErr w:type="spellEnd"/>
      <w:r w:rsidRPr="0016686E">
        <w:rPr>
          <w:rFonts w:ascii="Times New Roman" w:hAnsi="Times New Roman" w:cs="Times New Roman"/>
          <w:sz w:val="25"/>
          <w:szCs w:val="25"/>
        </w:rPr>
        <w:t xml:space="preserve"> legitime ale </w:t>
      </w:r>
      <w:proofErr w:type="spellStart"/>
      <w:r w:rsidRPr="0016686E">
        <w:rPr>
          <w:rFonts w:ascii="Times New Roman" w:hAnsi="Times New Roman" w:cs="Times New Roman"/>
          <w:sz w:val="25"/>
          <w:szCs w:val="25"/>
        </w:rPr>
        <w:t>electoratului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ale </w:t>
      </w:r>
      <w:proofErr w:type="spellStart"/>
      <w:r w:rsidRPr="0016686E">
        <w:rPr>
          <w:rFonts w:ascii="Times New Roman" w:hAnsi="Times New Roman" w:cs="Times New Roman"/>
          <w:sz w:val="25"/>
          <w:szCs w:val="25"/>
        </w:rPr>
        <w:t>partidelor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politice</w:t>
      </w:r>
      <w:proofErr w:type="spellEnd"/>
      <w:r w:rsidRPr="0016686E">
        <w:rPr>
          <w:rFonts w:ascii="Times New Roman" w:hAnsi="Times New Roman" w:cs="Times New Roman"/>
          <w:sz w:val="25"/>
          <w:szCs w:val="25"/>
        </w:rPr>
        <w:t>.</w:t>
      </w:r>
    </w:p>
    <w:p w14:paraId="313AE668" w14:textId="77777777" w:rsidR="00877701" w:rsidRPr="0016686E" w:rsidRDefault="00877701" w:rsidP="00C546DA">
      <w:pPr>
        <w:ind w:firstLine="720"/>
        <w:jc w:val="both"/>
        <w:rPr>
          <w:rFonts w:ascii="Times New Roman" w:hAnsi="Times New Roman" w:cs="Times New Roman"/>
          <w:sz w:val="25"/>
          <w:szCs w:val="25"/>
        </w:rPr>
      </w:pPr>
      <w:r w:rsidRPr="0016686E">
        <w:rPr>
          <w:rFonts w:ascii="Times New Roman" w:hAnsi="Times New Roman" w:cs="Times New Roman"/>
          <w:sz w:val="25"/>
          <w:szCs w:val="25"/>
        </w:rPr>
        <w:t xml:space="preserve">AEP are ca </w:t>
      </w:r>
      <w:proofErr w:type="spellStart"/>
      <w:r w:rsidRPr="0016686E">
        <w:rPr>
          <w:rFonts w:ascii="Times New Roman" w:hAnsi="Times New Roman" w:cs="Times New Roman"/>
          <w:sz w:val="25"/>
          <w:szCs w:val="25"/>
        </w:rPr>
        <w:t>obiective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principale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legalitatea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integritatea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accesibilitatea</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proceselor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şi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finanţării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partidelor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politice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și</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campaniilor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buna </w:t>
      </w:r>
      <w:proofErr w:type="spellStart"/>
      <w:r w:rsidRPr="0016686E">
        <w:rPr>
          <w:rFonts w:ascii="Times New Roman" w:hAnsi="Times New Roman" w:cs="Times New Roman"/>
          <w:sz w:val="25"/>
          <w:szCs w:val="25"/>
        </w:rPr>
        <w:t>organizare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şi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desfăşurare</w:t>
      </w:r>
      <w:proofErr w:type="spellEnd"/>
      <w:r w:rsidRPr="0016686E">
        <w:rPr>
          <w:rFonts w:ascii="Times New Roman" w:hAnsi="Times New Roman" w:cs="Times New Roman"/>
          <w:sz w:val="25"/>
          <w:szCs w:val="25"/>
        </w:rPr>
        <w:t xml:space="preserve"> a </w:t>
      </w:r>
      <w:proofErr w:type="spellStart"/>
      <w:r w:rsidRPr="0016686E">
        <w:rPr>
          <w:rFonts w:ascii="Times New Roman" w:hAnsi="Times New Roman" w:cs="Times New Roman"/>
          <w:sz w:val="25"/>
          <w:szCs w:val="25"/>
        </w:rPr>
        <w:t>proceselor</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furnizarea</w:t>
      </w:r>
      <w:proofErr w:type="spellEnd"/>
      <w:r w:rsidRPr="0016686E">
        <w:rPr>
          <w:rFonts w:ascii="Times New Roman" w:hAnsi="Times New Roman" w:cs="Times New Roman"/>
          <w:sz w:val="25"/>
          <w:szCs w:val="25"/>
        </w:rPr>
        <w:t xml:space="preserve"> de </w:t>
      </w:r>
      <w:proofErr w:type="spellStart"/>
      <w:r w:rsidRPr="0016686E">
        <w:rPr>
          <w:rFonts w:ascii="Times New Roman" w:hAnsi="Times New Roman" w:cs="Times New Roman"/>
          <w:sz w:val="25"/>
          <w:szCs w:val="25"/>
        </w:rPr>
        <w:t>asistență</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în</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materie</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electorală</w:t>
      </w:r>
      <w:proofErr w:type="spellEnd"/>
      <w:r w:rsidRPr="0016686E">
        <w:rPr>
          <w:rFonts w:ascii="Times New Roman" w:hAnsi="Times New Roman" w:cs="Times New Roman"/>
          <w:sz w:val="25"/>
          <w:szCs w:val="25"/>
        </w:rPr>
        <w:t xml:space="preserve"> la </w:t>
      </w:r>
      <w:proofErr w:type="spellStart"/>
      <w:r w:rsidRPr="0016686E">
        <w:rPr>
          <w:rFonts w:ascii="Times New Roman" w:hAnsi="Times New Roman" w:cs="Times New Roman"/>
          <w:sz w:val="25"/>
          <w:szCs w:val="25"/>
        </w:rPr>
        <w:t>nivel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naţional</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şi</w:t>
      </w:r>
      <w:proofErr w:type="spellEnd"/>
      <w:r w:rsidRPr="0016686E">
        <w:rPr>
          <w:rFonts w:ascii="Times New Roman" w:hAnsi="Times New Roman" w:cs="Times New Roman"/>
          <w:sz w:val="25"/>
          <w:szCs w:val="25"/>
        </w:rPr>
        <w:t xml:space="preserve"> </w:t>
      </w:r>
      <w:proofErr w:type="spellStart"/>
      <w:r w:rsidRPr="0016686E">
        <w:rPr>
          <w:rFonts w:ascii="Times New Roman" w:hAnsi="Times New Roman" w:cs="Times New Roman"/>
          <w:sz w:val="25"/>
          <w:szCs w:val="25"/>
        </w:rPr>
        <w:t>internaţional</w:t>
      </w:r>
      <w:proofErr w:type="spellEnd"/>
      <w:r w:rsidRPr="0016686E">
        <w:rPr>
          <w:rFonts w:ascii="Times New Roman" w:hAnsi="Times New Roman" w:cs="Times New Roman"/>
          <w:sz w:val="25"/>
          <w:szCs w:val="25"/>
        </w:rPr>
        <w:t>.</w:t>
      </w:r>
    </w:p>
    <w:p w14:paraId="3BA5F7B4" w14:textId="77777777" w:rsidR="00877701" w:rsidRPr="0016686E" w:rsidRDefault="00877701" w:rsidP="0016686E">
      <w:pPr>
        <w:jc w:val="both"/>
        <w:rPr>
          <w:rFonts w:ascii="Times New Roman" w:hAnsi="Times New Roman" w:cs="Times New Roman"/>
          <w:sz w:val="25"/>
          <w:szCs w:val="25"/>
        </w:rPr>
      </w:pPr>
    </w:p>
    <w:p w14:paraId="691C78A6" w14:textId="77777777" w:rsidR="00877701" w:rsidRPr="006F1C6B" w:rsidRDefault="00877701" w:rsidP="0016686E">
      <w:pPr>
        <w:jc w:val="both"/>
        <w:rPr>
          <w:rFonts w:ascii="Times New Roman" w:hAnsi="Times New Roman" w:cs="Times New Roman"/>
          <w:color w:val="FFFFFF" w:themeColor="background1"/>
          <w:sz w:val="25"/>
          <w:szCs w:val="25"/>
        </w:rPr>
      </w:pPr>
      <w:r w:rsidRPr="006F1C6B">
        <w:rPr>
          <w:rFonts w:ascii="Times New Roman" w:hAnsi="Times New Roman" w:cs="Times New Roman"/>
          <w:color w:val="FFFFFF" w:themeColor="background1"/>
          <w:sz w:val="25"/>
          <w:szCs w:val="25"/>
        </w:rPr>
        <w:t xml:space="preserve">Ion </w:t>
      </w:r>
      <w:proofErr w:type="spellStart"/>
      <w:r w:rsidRPr="006F1C6B">
        <w:rPr>
          <w:rFonts w:ascii="Times New Roman" w:hAnsi="Times New Roman" w:cs="Times New Roman"/>
          <w:color w:val="FFFFFF" w:themeColor="background1"/>
          <w:sz w:val="25"/>
          <w:szCs w:val="25"/>
        </w:rPr>
        <w:t>Mincu-Rădulescu</w:t>
      </w:r>
      <w:proofErr w:type="spellEnd"/>
      <w:r w:rsidRPr="006F1C6B">
        <w:rPr>
          <w:rFonts w:ascii="Times New Roman" w:hAnsi="Times New Roman" w:cs="Times New Roman"/>
          <w:color w:val="FFFFFF" w:themeColor="background1"/>
          <w:sz w:val="25"/>
          <w:szCs w:val="25"/>
        </w:rPr>
        <w:t xml:space="preserve">, </w:t>
      </w:r>
      <w:proofErr w:type="spellStart"/>
      <w:r w:rsidRPr="006F1C6B">
        <w:rPr>
          <w:rFonts w:ascii="Times New Roman" w:hAnsi="Times New Roman" w:cs="Times New Roman"/>
          <w:color w:val="FFFFFF" w:themeColor="background1"/>
          <w:sz w:val="25"/>
          <w:szCs w:val="25"/>
        </w:rPr>
        <w:t>reprezentant</w:t>
      </w:r>
      <w:proofErr w:type="spellEnd"/>
      <w:r w:rsidRPr="006F1C6B">
        <w:rPr>
          <w:rFonts w:ascii="Times New Roman" w:hAnsi="Times New Roman" w:cs="Times New Roman"/>
          <w:color w:val="FFFFFF" w:themeColor="background1"/>
          <w:sz w:val="25"/>
          <w:szCs w:val="25"/>
        </w:rPr>
        <w:t xml:space="preserve"> permanent la </w:t>
      </w:r>
      <w:proofErr w:type="spellStart"/>
      <w:r w:rsidRPr="006F1C6B">
        <w:rPr>
          <w:rFonts w:ascii="Times New Roman" w:hAnsi="Times New Roman" w:cs="Times New Roman"/>
          <w:color w:val="FFFFFF" w:themeColor="background1"/>
          <w:sz w:val="25"/>
          <w:szCs w:val="25"/>
        </w:rPr>
        <w:t>organizația</w:t>
      </w:r>
      <w:proofErr w:type="spellEnd"/>
      <w:r w:rsidRPr="006F1C6B">
        <w:rPr>
          <w:rFonts w:ascii="Times New Roman" w:hAnsi="Times New Roman" w:cs="Times New Roman"/>
          <w:color w:val="FFFFFF" w:themeColor="background1"/>
          <w:sz w:val="25"/>
          <w:szCs w:val="25"/>
        </w:rPr>
        <w:t xml:space="preserve"> </w:t>
      </w:r>
      <w:proofErr w:type="spellStart"/>
      <w:r w:rsidRPr="006F1C6B">
        <w:rPr>
          <w:rFonts w:ascii="Times New Roman" w:hAnsi="Times New Roman" w:cs="Times New Roman"/>
          <w:color w:val="FFFFFF" w:themeColor="background1"/>
          <w:sz w:val="25"/>
          <w:szCs w:val="25"/>
        </w:rPr>
        <w:t>internațională</w:t>
      </w:r>
      <w:proofErr w:type="spellEnd"/>
      <w:r w:rsidRPr="006F1C6B">
        <w:rPr>
          <w:rFonts w:ascii="Times New Roman" w:hAnsi="Times New Roman" w:cs="Times New Roman"/>
          <w:color w:val="FFFFFF" w:themeColor="background1"/>
          <w:sz w:val="25"/>
          <w:szCs w:val="25"/>
        </w:rPr>
        <w:t xml:space="preserve"> A-WEB </w:t>
      </w:r>
    </w:p>
    <w:p w14:paraId="044D645B" w14:textId="77777777" w:rsidR="00877701" w:rsidRPr="006F1C6B" w:rsidRDefault="00877701" w:rsidP="0016686E">
      <w:pPr>
        <w:jc w:val="both"/>
        <w:rPr>
          <w:rFonts w:ascii="Times New Roman" w:eastAsia="Times New Roman" w:hAnsi="Times New Roman" w:cs="Times New Roman"/>
          <w:i/>
          <w:iCs/>
          <w:color w:val="FFFFFF" w:themeColor="background1"/>
          <w:sz w:val="20"/>
          <w:szCs w:val="20"/>
          <w:lang w:val="ro-RO"/>
        </w:rPr>
      </w:pPr>
      <w:r w:rsidRPr="006F1C6B">
        <w:rPr>
          <w:rFonts w:ascii="Times New Roman" w:hAnsi="Times New Roman" w:cs="Times New Roman"/>
          <w:i/>
          <w:iCs/>
          <w:color w:val="FFFFFF" w:themeColor="background1"/>
          <w:sz w:val="20"/>
          <w:szCs w:val="20"/>
        </w:rPr>
        <w:t>(</w:t>
      </w:r>
      <w:proofErr w:type="spellStart"/>
      <w:r w:rsidRPr="006F1C6B">
        <w:rPr>
          <w:rFonts w:ascii="Times New Roman" w:hAnsi="Times New Roman" w:cs="Times New Roman"/>
          <w:i/>
          <w:iCs/>
          <w:color w:val="FFFFFF" w:themeColor="background1"/>
          <w:sz w:val="20"/>
          <w:szCs w:val="20"/>
        </w:rPr>
        <w:t>Îmi</w:t>
      </w:r>
      <w:proofErr w:type="spellEnd"/>
      <w:r w:rsidRPr="006F1C6B">
        <w:rPr>
          <w:rFonts w:ascii="Times New Roman" w:hAnsi="Times New Roman" w:cs="Times New Roman"/>
          <w:i/>
          <w:iCs/>
          <w:color w:val="FFFFFF" w:themeColor="background1"/>
          <w:sz w:val="20"/>
          <w:szCs w:val="20"/>
        </w:rPr>
        <w:t xml:space="preserve"> </w:t>
      </w:r>
      <w:proofErr w:type="spellStart"/>
      <w:r w:rsidRPr="006F1C6B">
        <w:rPr>
          <w:rFonts w:ascii="Times New Roman" w:hAnsi="Times New Roman" w:cs="Times New Roman"/>
          <w:i/>
          <w:iCs/>
          <w:color w:val="FFFFFF" w:themeColor="background1"/>
          <w:sz w:val="20"/>
          <w:szCs w:val="20"/>
        </w:rPr>
        <w:t>asum</w:t>
      </w:r>
      <w:proofErr w:type="spellEnd"/>
      <w:r w:rsidRPr="006F1C6B">
        <w:rPr>
          <w:rFonts w:ascii="Times New Roman" w:hAnsi="Times New Roman" w:cs="Times New Roman"/>
          <w:i/>
          <w:iCs/>
          <w:color w:val="FFFFFF" w:themeColor="background1"/>
          <w:sz w:val="20"/>
          <w:szCs w:val="20"/>
        </w:rPr>
        <w:t xml:space="preserve"> </w:t>
      </w:r>
      <w:proofErr w:type="spellStart"/>
      <w:r w:rsidRPr="006F1C6B">
        <w:rPr>
          <w:rFonts w:ascii="Times New Roman" w:hAnsi="Times New Roman" w:cs="Times New Roman"/>
          <w:i/>
          <w:iCs/>
          <w:color w:val="FFFFFF" w:themeColor="background1"/>
          <w:sz w:val="20"/>
          <w:szCs w:val="20"/>
        </w:rPr>
        <w:t>responsabilitatea</w:t>
      </w:r>
      <w:proofErr w:type="spellEnd"/>
      <w:r w:rsidRPr="006F1C6B">
        <w:rPr>
          <w:rFonts w:ascii="Times New Roman" w:hAnsi="Times New Roman" w:cs="Times New Roman"/>
          <w:i/>
          <w:iCs/>
          <w:color w:val="FFFFFF" w:themeColor="background1"/>
          <w:sz w:val="20"/>
          <w:szCs w:val="20"/>
        </w:rPr>
        <w:t xml:space="preserve"> </w:t>
      </w:r>
      <w:proofErr w:type="spellStart"/>
      <w:r w:rsidRPr="006F1C6B">
        <w:rPr>
          <w:rFonts w:ascii="Times New Roman" w:hAnsi="Times New Roman" w:cs="Times New Roman"/>
          <w:i/>
          <w:iCs/>
          <w:color w:val="FFFFFF" w:themeColor="background1"/>
          <w:sz w:val="20"/>
          <w:szCs w:val="20"/>
        </w:rPr>
        <w:t>pentru</w:t>
      </w:r>
      <w:proofErr w:type="spellEnd"/>
      <w:r w:rsidRPr="006F1C6B">
        <w:rPr>
          <w:rFonts w:ascii="Times New Roman" w:hAnsi="Times New Roman" w:cs="Times New Roman"/>
          <w:i/>
          <w:iCs/>
          <w:color w:val="FFFFFF" w:themeColor="background1"/>
          <w:sz w:val="20"/>
          <w:szCs w:val="20"/>
        </w:rPr>
        <w:t xml:space="preserve"> </w:t>
      </w:r>
      <w:proofErr w:type="spellStart"/>
      <w:r w:rsidRPr="006F1C6B">
        <w:rPr>
          <w:rFonts w:ascii="Times New Roman" w:hAnsi="Times New Roman" w:cs="Times New Roman"/>
          <w:i/>
          <w:iCs/>
          <w:color w:val="FFFFFF" w:themeColor="background1"/>
          <w:sz w:val="20"/>
          <w:szCs w:val="20"/>
        </w:rPr>
        <w:t>fundamentarea</w:t>
      </w:r>
      <w:proofErr w:type="spellEnd"/>
      <w:r w:rsidRPr="006F1C6B">
        <w:rPr>
          <w:rFonts w:ascii="Times New Roman" w:eastAsia="Times New Roman" w:hAnsi="Times New Roman" w:cs="Times New Roman"/>
          <w:i/>
          <w:iCs/>
          <w:color w:val="FFFFFF" w:themeColor="background1"/>
          <w:sz w:val="20"/>
          <w:szCs w:val="20"/>
          <w:lang w:val="ro-RO"/>
        </w:rPr>
        <w:t>, corectitudinea și legalitatea întocmirii acestui act oficial)</w:t>
      </w:r>
    </w:p>
    <w:p w14:paraId="280FA7B0" w14:textId="77777777" w:rsidR="00877701" w:rsidRPr="002F5618" w:rsidRDefault="00877701" w:rsidP="00877701">
      <w:pPr>
        <w:spacing w:after="0" w:line="360" w:lineRule="auto"/>
        <w:rPr>
          <w:rFonts w:ascii="Times New Roman" w:eastAsia="Times New Roman" w:hAnsi="Times New Roman" w:cs="Times New Roman"/>
          <w:i/>
          <w:iCs/>
          <w:color w:val="000000" w:themeColor="text1"/>
          <w:sz w:val="20"/>
          <w:szCs w:val="20"/>
          <w:lang w:val="ro-RO"/>
        </w:rPr>
      </w:pPr>
    </w:p>
    <w:p w14:paraId="7BA0E05A" w14:textId="77777777" w:rsidR="00877701" w:rsidRPr="00BA2225" w:rsidRDefault="00877701" w:rsidP="00877701">
      <w:pPr>
        <w:pStyle w:val="NoSpacing"/>
        <w:spacing w:line="360" w:lineRule="auto"/>
        <w:jc w:val="both"/>
        <w:rPr>
          <w:rFonts w:ascii="Times New Roman" w:hAnsi="Times New Roman" w:cs="Times New Roman"/>
          <w:bCs/>
          <w:i/>
          <w:iCs/>
          <w:sz w:val="25"/>
          <w:szCs w:val="25"/>
        </w:rPr>
      </w:pPr>
    </w:p>
    <w:p w14:paraId="65CBDF98" w14:textId="77777777" w:rsidR="00877701" w:rsidRPr="00BA2225" w:rsidRDefault="00877701" w:rsidP="00877701">
      <w:pPr>
        <w:pStyle w:val="NoSpacing"/>
        <w:spacing w:line="360" w:lineRule="auto"/>
        <w:ind w:left="7200" w:firstLine="720"/>
        <w:jc w:val="both"/>
        <w:rPr>
          <w:rFonts w:ascii="Times New Roman" w:hAnsi="Times New Roman" w:cs="Times New Roman"/>
          <w:bCs/>
          <w:i/>
          <w:iCs/>
          <w:sz w:val="25"/>
          <w:szCs w:val="25"/>
        </w:rPr>
      </w:pPr>
      <w:r w:rsidRPr="00BA2225">
        <w:rPr>
          <w:rFonts w:ascii="Times New Roman" w:hAnsi="Times New Roman" w:cs="Times New Roman"/>
          <w:bCs/>
          <w:i/>
          <w:iCs/>
          <w:sz w:val="25"/>
          <w:szCs w:val="25"/>
        </w:rPr>
        <w:t>Exemplar 1/1</w:t>
      </w:r>
    </w:p>
    <w:p w14:paraId="594DB0A5" w14:textId="77777777" w:rsidR="00877701" w:rsidRPr="00BA2225" w:rsidRDefault="00877701" w:rsidP="00877701">
      <w:pPr>
        <w:jc w:val="both"/>
        <w:rPr>
          <w:rFonts w:ascii="Times New Roman" w:hAnsi="Times New Roman" w:cs="Times New Roman"/>
          <w:sz w:val="24"/>
          <w:szCs w:val="24"/>
          <w:lang w:val="ro-RO"/>
        </w:rPr>
      </w:pPr>
    </w:p>
    <w:p w14:paraId="67F9DFCF" w14:textId="372CDD5B" w:rsidR="00820683" w:rsidRDefault="00820683" w:rsidP="009037C6">
      <w:pPr>
        <w:autoSpaceDE w:val="0"/>
        <w:autoSpaceDN w:val="0"/>
        <w:adjustRightInd w:val="0"/>
        <w:spacing w:after="0" w:line="240" w:lineRule="auto"/>
        <w:ind w:left="2880" w:right="-144" w:firstLine="720"/>
        <w:rPr>
          <w:rFonts w:ascii="Times New Roman" w:hAnsi="Times New Roman" w:cs="Times New Roman"/>
          <w:b/>
          <w:sz w:val="24"/>
          <w:szCs w:val="24"/>
        </w:rPr>
      </w:pPr>
    </w:p>
    <w:p w14:paraId="7647574E" w14:textId="77777777" w:rsidR="007B2051" w:rsidRDefault="007B2051" w:rsidP="009037C6">
      <w:pPr>
        <w:autoSpaceDE w:val="0"/>
        <w:autoSpaceDN w:val="0"/>
        <w:adjustRightInd w:val="0"/>
        <w:spacing w:after="0" w:line="240" w:lineRule="auto"/>
        <w:ind w:left="2880" w:right="-144" w:firstLine="720"/>
        <w:rPr>
          <w:rFonts w:ascii="Times New Roman" w:hAnsi="Times New Roman" w:cs="Times New Roman"/>
          <w:b/>
          <w:sz w:val="24"/>
          <w:szCs w:val="24"/>
        </w:rPr>
      </w:pPr>
    </w:p>
    <w:sectPr w:rsidR="007B2051" w:rsidSect="00820683">
      <w:headerReference w:type="default" r:id="rId7"/>
      <w:footerReference w:type="default" r:id="rId8"/>
      <w:pgSz w:w="12240" w:h="15840"/>
      <w:pgMar w:top="1418" w:right="1418" w:bottom="1418" w:left="1418"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E782" w14:textId="77777777" w:rsidR="00C26929" w:rsidRDefault="00C26929" w:rsidP="00490E15">
      <w:pPr>
        <w:spacing w:after="0" w:line="240" w:lineRule="auto"/>
      </w:pPr>
      <w:r>
        <w:separator/>
      </w:r>
    </w:p>
  </w:endnote>
  <w:endnote w:type="continuationSeparator" w:id="0">
    <w:p w14:paraId="2C64660E" w14:textId="77777777" w:rsidR="00C26929" w:rsidRDefault="00C26929"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12DA" w14:textId="3444FCD5" w:rsidR="0042142A" w:rsidRDefault="0042142A" w:rsidP="0042142A">
    <w:pPr>
      <w:pStyle w:val="Footer"/>
      <w:jc w:val="center"/>
      <w:rPr>
        <w:color w:val="1E2D4E"/>
      </w:rPr>
    </w:pPr>
    <w:r>
      <w:rPr>
        <w:noProof/>
      </w:rPr>
      <mc:AlternateContent>
        <mc:Choice Requires="wps">
          <w:drawing>
            <wp:anchor distT="0" distB="0" distL="114300" distR="114300" simplePos="0" relativeHeight="251659776" behindDoc="0" locked="0" layoutInCell="1" allowOverlap="1" wp14:anchorId="08456003" wp14:editId="410AC660">
              <wp:simplePos x="0" y="0"/>
              <wp:positionH relativeFrom="column">
                <wp:posOffset>607060</wp:posOffset>
              </wp:positionH>
              <wp:positionV relativeFrom="paragraph">
                <wp:posOffset>130810</wp:posOffset>
              </wp:positionV>
              <wp:extent cx="4660900" cy="0"/>
              <wp:effectExtent l="0" t="0" r="0" b="0"/>
              <wp:wrapNone/>
              <wp:docPr id="45" name="Conector drept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6F60D" id="Conector drept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" strokecolor="#1e2d4e" strokeweight="1.5pt"/>
          </w:pict>
        </mc:Fallback>
      </mc:AlternateContent>
    </w:r>
    <w:r w:rsidR="00877701">
      <w:rPr>
        <w:color w:val="1E2D4E"/>
      </w:rPr>
      <w:tab/>
    </w:r>
    <w:r w:rsidR="00877701">
      <w:rPr>
        <w:color w:val="1E2D4E"/>
      </w:rPr>
      <w:tab/>
    </w:r>
    <w:r w:rsidR="00877701">
      <w:rPr>
        <w:color w:val="1E2D4E"/>
      </w:rPr>
      <w:tab/>
    </w:r>
  </w:p>
  <w:p w14:paraId="3ABD2524" w14:textId="77777777" w:rsidR="0042142A" w:rsidRDefault="0042142A" w:rsidP="0042142A">
    <w:pPr>
      <w:pStyle w:val="Footer"/>
      <w:jc w:val="center"/>
      <w:rPr>
        <w:color w:val="1E2D4E"/>
      </w:rPr>
    </w:pPr>
    <w:r>
      <w:rPr>
        <w:color w:val="1E2D4E"/>
      </w:rPr>
      <w:t xml:space="preserve">Str. </w:t>
    </w:r>
    <w:proofErr w:type="spellStart"/>
    <w:r>
      <w:rPr>
        <w:color w:val="1E2D4E"/>
      </w:rPr>
      <w:t>Stavropoleos</w:t>
    </w:r>
    <w:proofErr w:type="spellEnd"/>
    <w:r>
      <w:rPr>
        <w:color w:val="1E2D4E"/>
      </w:rPr>
      <w:t xml:space="preserve">, nr. 6, </w:t>
    </w:r>
    <w:proofErr w:type="spellStart"/>
    <w:r>
      <w:rPr>
        <w:color w:val="1E2D4E"/>
      </w:rPr>
      <w:t>Bucureşti</w:t>
    </w:r>
    <w:proofErr w:type="spellEnd"/>
    <w:r>
      <w:rPr>
        <w:color w:val="1E2D4E"/>
      </w:rPr>
      <w:t>, Sector 3, 030084</w:t>
    </w:r>
  </w:p>
  <w:p w14:paraId="054697CB" w14:textId="77777777" w:rsidR="0042142A" w:rsidRPr="004E1F02" w:rsidRDefault="0042142A" w:rsidP="0042142A">
    <w:pPr>
      <w:pStyle w:val="Footer"/>
      <w:jc w:val="center"/>
      <w:rPr>
        <w:color w:val="1E2D4E"/>
        <w:lang w:val="it-IT"/>
      </w:rPr>
    </w:pPr>
    <w:r w:rsidRPr="004E1F02">
      <w:rPr>
        <w:color w:val="1E2D4E"/>
        <w:lang w:val="it-IT"/>
      </w:rPr>
      <w:t>Telefon: 021.310.07.69, fax: 021.310.13.86</w:t>
    </w:r>
  </w:p>
  <w:p w14:paraId="003A05B1" w14:textId="77777777" w:rsidR="0042142A" w:rsidRPr="00386337" w:rsidRDefault="0042142A" w:rsidP="0042142A">
    <w:pPr>
      <w:pStyle w:val="Footer"/>
      <w:jc w:val="center"/>
      <w:rPr>
        <w:color w:val="1E2D4E"/>
        <w:lang w:val="it-IT"/>
      </w:rPr>
    </w:pPr>
    <w:r w:rsidRPr="00386337">
      <w:rPr>
        <w:color w:val="1E2D4E"/>
        <w:lang w:val="it-IT"/>
      </w:rPr>
      <w:t>www.roaep.ro, e-mail: registratura@roaep.ro</w:t>
    </w:r>
  </w:p>
  <w:p w14:paraId="21F33AE9" w14:textId="0B27CEB2" w:rsidR="0042142A" w:rsidRPr="00386337" w:rsidRDefault="0042142A">
    <w:pPr>
      <w:pStyle w:val="Footer"/>
      <w:jc w:val="center"/>
      <w:rPr>
        <w:caps/>
        <w:noProof/>
        <w:color w:val="4F81BD" w:themeColor="accent1"/>
        <w:lang w:val="it-IT"/>
      </w:rPr>
    </w:pPr>
  </w:p>
  <w:p w14:paraId="2EE2DBF0" w14:textId="1178E86A" w:rsidR="009909CD" w:rsidRPr="00386337" w:rsidRDefault="009909CD" w:rsidP="009909CD">
    <w:pPr>
      <w:pStyle w:val="Footer"/>
      <w:tabs>
        <w:tab w:val="clear" w:pos="4513"/>
        <w:tab w:val="clear" w:pos="9026"/>
        <w:tab w:val="left" w:pos="2580"/>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BC4F" w14:textId="77777777" w:rsidR="00C26929" w:rsidRDefault="00C26929" w:rsidP="00490E15">
      <w:pPr>
        <w:spacing w:after="0" w:line="240" w:lineRule="auto"/>
      </w:pPr>
      <w:r>
        <w:separator/>
      </w:r>
    </w:p>
  </w:footnote>
  <w:footnote w:type="continuationSeparator" w:id="0">
    <w:p w14:paraId="1157FF39" w14:textId="77777777" w:rsidR="00C26929" w:rsidRDefault="00C26929"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55E255A2"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0D57"/>
    <w:multiLevelType w:val="hybridMultilevel"/>
    <w:tmpl w:val="E1E2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A77FA"/>
    <w:multiLevelType w:val="hybridMultilevel"/>
    <w:tmpl w:val="E234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B4A4A"/>
    <w:multiLevelType w:val="hybridMultilevel"/>
    <w:tmpl w:val="7492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01E10"/>
    <w:multiLevelType w:val="hybridMultilevel"/>
    <w:tmpl w:val="FA68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717EB"/>
    <w:multiLevelType w:val="hybridMultilevel"/>
    <w:tmpl w:val="7B68D04A"/>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92026"/>
    <w:multiLevelType w:val="hybridMultilevel"/>
    <w:tmpl w:val="F05C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94490"/>
    <w:multiLevelType w:val="hybridMultilevel"/>
    <w:tmpl w:val="F95497C2"/>
    <w:lvl w:ilvl="0" w:tplc="B510B02C">
      <w:start w:val="46"/>
      <w:numFmt w:val="bullet"/>
      <w:lvlText w:val="•"/>
      <w:lvlJc w:val="left"/>
      <w:pPr>
        <w:ind w:left="1571" w:hanging="360"/>
      </w:pPr>
      <w:rPr>
        <w:rFonts w:ascii="Times New Roman" w:eastAsia="Calibr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54273530"/>
    <w:multiLevelType w:val="hybridMultilevel"/>
    <w:tmpl w:val="62B29E1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3277D"/>
    <w:multiLevelType w:val="hybridMultilevel"/>
    <w:tmpl w:val="2EDE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93EB1"/>
    <w:multiLevelType w:val="hybridMultilevel"/>
    <w:tmpl w:val="B6AA1994"/>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14787"/>
    <w:multiLevelType w:val="hybridMultilevel"/>
    <w:tmpl w:val="709EFC5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0397E"/>
    <w:multiLevelType w:val="hybridMultilevel"/>
    <w:tmpl w:val="A9747000"/>
    <w:lvl w:ilvl="0" w:tplc="B510B02C">
      <w:start w:val="46"/>
      <w:numFmt w:val="bullet"/>
      <w:lvlText w:val="•"/>
      <w:lvlJc w:val="left"/>
      <w:pPr>
        <w:ind w:left="1571" w:hanging="360"/>
      </w:pPr>
      <w:rPr>
        <w:rFonts w:ascii="Times New Roman" w:eastAsia="Calibr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7BA12D63"/>
    <w:multiLevelType w:val="hybridMultilevel"/>
    <w:tmpl w:val="26642068"/>
    <w:lvl w:ilvl="0" w:tplc="B706FAE6">
      <w:start w:val="1"/>
      <w:numFmt w:val="decimal"/>
      <w:lvlText w:val="%1."/>
      <w:lvlJc w:val="left"/>
      <w:pPr>
        <w:ind w:left="1440" w:hanging="360"/>
      </w:pPr>
      <w:rPr>
        <w:rFonts w:ascii="Times New Roman" w:hAnsi="Times New Roman" w:cs="Times New Roman" w:hint="default"/>
        <w:sz w:val="22"/>
        <w:szCs w:val="2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12"/>
  </w:num>
  <w:num w:numId="2">
    <w:abstractNumId w:val="11"/>
  </w:num>
  <w:num w:numId="3">
    <w:abstractNumId w:val="6"/>
  </w:num>
  <w:num w:numId="4">
    <w:abstractNumId w:val="10"/>
  </w:num>
  <w:num w:numId="5">
    <w:abstractNumId w:val="4"/>
  </w:num>
  <w:num w:numId="6">
    <w:abstractNumId w:val="7"/>
  </w:num>
  <w:num w:numId="7">
    <w:abstractNumId w:val="9"/>
  </w:num>
  <w:num w:numId="8">
    <w:abstractNumId w:val="5"/>
  </w:num>
  <w:num w:numId="9">
    <w:abstractNumId w:val="8"/>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30410"/>
    <w:rsid w:val="00054292"/>
    <w:rsid w:val="000776B4"/>
    <w:rsid w:val="00087497"/>
    <w:rsid w:val="00091314"/>
    <w:rsid w:val="00094DA1"/>
    <w:rsid w:val="000D685F"/>
    <w:rsid w:val="000E1A48"/>
    <w:rsid w:val="000E584D"/>
    <w:rsid w:val="000F5EBD"/>
    <w:rsid w:val="00112900"/>
    <w:rsid w:val="00122D1C"/>
    <w:rsid w:val="00133399"/>
    <w:rsid w:val="00140F9D"/>
    <w:rsid w:val="00144B6A"/>
    <w:rsid w:val="00163315"/>
    <w:rsid w:val="0016686E"/>
    <w:rsid w:val="0016762A"/>
    <w:rsid w:val="00191C26"/>
    <w:rsid w:val="0019669D"/>
    <w:rsid w:val="001A7FA1"/>
    <w:rsid w:val="001B268E"/>
    <w:rsid w:val="001E050E"/>
    <w:rsid w:val="00203088"/>
    <w:rsid w:val="002145EB"/>
    <w:rsid w:val="00214E39"/>
    <w:rsid w:val="0022326B"/>
    <w:rsid w:val="002319B5"/>
    <w:rsid w:val="00272F46"/>
    <w:rsid w:val="00274F6E"/>
    <w:rsid w:val="00283769"/>
    <w:rsid w:val="00295A76"/>
    <w:rsid w:val="002A333B"/>
    <w:rsid w:val="002E19E3"/>
    <w:rsid w:val="002E5AFC"/>
    <w:rsid w:val="002F4ADF"/>
    <w:rsid w:val="002F5618"/>
    <w:rsid w:val="00303128"/>
    <w:rsid w:val="00365B1D"/>
    <w:rsid w:val="00370F4C"/>
    <w:rsid w:val="00386337"/>
    <w:rsid w:val="003B4808"/>
    <w:rsid w:val="003E3C3E"/>
    <w:rsid w:val="00404A42"/>
    <w:rsid w:val="004210B4"/>
    <w:rsid w:val="0042142A"/>
    <w:rsid w:val="00442A14"/>
    <w:rsid w:val="00443903"/>
    <w:rsid w:val="0045620D"/>
    <w:rsid w:val="00490E15"/>
    <w:rsid w:val="004E1F02"/>
    <w:rsid w:val="004E275C"/>
    <w:rsid w:val="005002DE"/>
    <w:rsid w:val="00503E16"/>
    <w:rsid w:val="00533590"/>
    <w:rsid w:val="00545827"/>
    <w:rsid w:val="00567A05"/>
    <w:rsid w:val="00570692"/>
    <w:rsid w:val="00592622"/>
    <w:rsid w:val="005943A9"/>
    <w:rsid w:val="005975AC"/>
    <w:rsid w:val="005B5DB2"/>
    <w:rsid w:val="00604039"/>
    <w:rsid w:val="006442F8"/>
    <w:rsid w:val="006568C2"/>
    <w:rsid w:val="006607F6"/>
    <w:rsid w:val="00670AC9"/>
    <w:rsid w:val="0069064A"/>
    <w:rsid w:val="006977BB"/>
    <w:rsid w:val="006B4D5A"/>
    <w:rsid w:val="006F1C6B"/>
    <w:rsid w:val="00721E5D"/>
    <w:rsid w:val="00725DCA"/>
    <w:rsid w:val="00745B92"/>
    <w:rsid w:val="00747BF3"/>
    <w:rsid w:val="0075481B"/>
    <w:rsid w:val="0076319F"/>
    <w:rsid w:val="00764BDE"/>
    <w:rsid w:val="007A3EA9"/>
    <w:rsid w:val="007B2051"/>
    <w:rsid w:val="007D4C6C"/>
    <w:rsid w:val="007F5E91"/>
    <w:rsid w:val="007F7550"/>
    <w:rsid w:val="00801017"/>
    <w:rsid w:val="00804ABD"/>
    <w:rsid w:val="00805CA3"/>
    <w:rsid w:val="0080686C"/>
    <w:rsid w:val="00812374"/>
    <w:rsid w:val="00820683"/>
    <w:rsid w:val="00826A0C"/>
    <w:rsid w:val="008355CE"/>
    <w:rsid w:val="008421A6"/>
    <w:rsid w:val="00843B3B"/>
    <w:rsid w:val="008642A8"/>
    <w:rsid w:val="00864EFC"/>
    <w:rsid w:val="00877701"/>
    <w:rsid w:val="008855B9"/>
    <w:rsid w:val="00894BC1"/>
    <w:rsid w:val="008A305B"/>
    <w:rsid w:val="008A6503"/>
    <w:rsid w:val="008C0B81"/>
    <w:rsid w:val="009037C6"/>
    <w:rsid w:val="00921437"/>
    <w:rsid w:val="00936ABE"/>
    <w:rsid w:val="00937DE6"/>
    <w:rsid w:val="00984F92"/>
    <w:rsid w:val="009909CD"/>
    <w:rsid w:val="009E26FB"/>
    <w:rsid w:val="00A218A3"/>
    <w:rsid w:val="00A2772E"/>
    <w:rsid w:val="00A279A0"/>
    <w:rsid w:val="00A42A1C"/>
    <w:rsid w:val="00A4622F"/>
    <w:rsid w:val="00A52878"/>
    <w:rsid w:val="00A62C63"/>
    <w:rsid w:val="00A70FE8"/>
    <w:rsid w:val="00A832A7"/>
    <w:rsid w:val="00A849CB"/>
    <w:rsid w:val="00AC4619"/>
    <w:rsid w:val="00AF0A23"/>
    <w:rsid w:val="00B2214E"/>
    <w:rsid w:val="00B56F2D"/>
    <w:rsid w:val="00BB7EA8"/>
    <w:rsid w:val="00BF1AF8"/>
    <w:rsid w:val="00C019F3"/>
    <w:rsid w:val="00C12B1A"/>
    <w:rsid w:val="00C15542"/>
    <w:rsid w:val="00C26929"/>
    <w:rsid w:val="00C546DA"/>
    <w:rsid w:val="00C632B7"/>
    <w:rsid w:val="00C95000"/>
    <w:rsid w:val="00CB46EA"/>
    <w:rsid w:val="00CD07CA"/>
    <w:rsid w:val="00D1154B"/>
    <w:rsid w:val="00D1345F"/>
    <w:rsid w:val="00D41A3C"/>
    <w:rsid w:val="00D71549"/>
    <w:rsid w:val="00D76C7C"/>
    <w:rsid w:val="00DB0EBB"/>
    <w:rsid w:val="00DB2CE6"/>
    <w:rsid w:val="00DE5EC8"/>
    <w:rsid w:val="00DF7C69"/>
    <w:rsid w:val="00E13531"/>
    <w:rsid w:val="00E25882"/>
    <w:rsid w:val="00E50884"/>
    <w:rsid w:val="00E918BA"/>
    <w:rsid w:val="00E95C47"/>
    <w:rsid w:val="00EB65B1"/>
    <w:rsid w:val="00EF3774"/>
    <w:rsid w:val="00EF3A37"/>
    <w:rsid w:val="00F0191F"/>
    <w:rsid w:val="00F15F0D"/>
    <w:rsid w:val="00F51D31"/>
    <w:rsid w:val="00F562F8"/>
    <w:rsid w:val="00F871C2"/>
    <w:rsid w:val="00F95A43"/>
    <w:rsid w:val="00FB12D2"/>
    <w:rsid w:val="00FB3434"/>
    <w:rsid w:val="00FC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588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NoSpacing">
    <w:name w:val="No Spacing"/>
    <w:uiPriority w:val="1"/>
    <w:qFormat/>
    <w:rsid w:val="00843B3B"/>
    <w:pPr>
      <w:spacing w:after="0" w:line="240" w:lineRule="auto"/>
    </w:pPr>
    <w:rPr>
      <w:lang w:val="ro-RO"/>
    </w:rPr>
  </w:style>
  <w:style w:type="character" w:customStyle="1" w:styleId="Heading2Char">
    <w:name w:val="Heading 2 Char"/>
    <w:basedOn w:val="DefaultParagraphFont"/>
    <w:link w:val="Heading2"/>
    <w:uiPriority w:val="9"/>
    <w:rsid w:val="00E2588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3B4808"/>
    <w:rPr>
      <w:b/>
      <w:bCs/>
    </w:rPr>
  </w:style>
  <w:style w:type="character" w:styleId="Hyperlink">
    <w:name w:val="Hyperlink"/>
    <w:basedOn w:val="DefaultParagraphFont"/>
    <w:uiPriority w:val="99"/>
    <w:unhideWhenUsed/>
    <w:rsid w:val="00812374"/>
    <w:rPr>
      <w:color w:val="0000FF" w:themeColor="hyperlink"/>
      <w:u w:val="single"/>
    </w:rPr>
  </w:style>
  <w:style w:type="character" w:styleId="UnresolvedMention">
    <w:name w:val="Unresolved Mention"/>
    <w:basedOn w:val="DefaultParagraphFont"/>
    <w:uiPriority w:val="99"/>
    <w:semiHidden/>
    <w:unhideWhenUsed/>
    <w:rsid w:val="00812374"/>
    <w:rPr>
      <w:color w:val="605E5C"/>
      <w:shd w:val="clear" w:color="auto" w:fill="E1DFDD"/>
    </w:rPr>
  </w:style>
  <w:style w:type="character" w:customStyle="1" w:styleId="jlqj4b">
    <w:name w:val="jlqj4b"/>
    <w:basedOn w:val="DefaultParagraphFont"/>
    <w:rsid w:val="00EB65B1"/>
  </w:style>
  <w:style w:type="paragraph" w:styleId="ListParagraph">
    <w:name w:val="List Paragraph"/>
    <w:aliases w:val="lp1,Heading x1,Lettre d'introduction,1st level - Bullet List Paragraph,Paragrafo elenco,body 2,List Paragraph11,Lista 1,lp11,Liste 1,Use Case List Paragraph,Colorful List - Accent 11,Bullet List,YC Bulet,2,Dot pt"/>
    <w:basedOn w:val="Normal"/>
    <w:link w:val="ListParagraphChar"/>
    <w:uiPriority w:val="34"/>
    <w:qFormat/>
    <w:rsid w:val="00877701"/>
    <w:pPr>
      <w:ind w:left="720"/>
      <w:contextualSpacing/>
    </w:pPr>
  </w:style>
  <w:style w:type="character" w:customStyle="1" w:styleId="ListParagraphChar">
    <w:name w:val="List Paragraph Char"/>
    <w:aliases w:val="lp1 Char,Heading x1 Char,Lettre d'introduction Char,1st level - Bullet List Paragraph Char,Paragrafo elenco Char,body 2 Char,List Paragraph11 Char,Lista 1 Char,lp11 Char,Liste 1 Char,Use Case List Paragraph Char,Bullet List Char"/>
    <w:basedOn w:val="DefaultParagraphFont"/>
    <w:link w:val="ListParagraph"/>
    <w:uiPriority w:val="34"/>
    <w:rsid w:val="0087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14318">
      <w:bodyDiv w:val="1"/>
      <w:marLeft w:val="0"/>
      <w:marRight w:val="0"/>
      <w:marTop w:val="0"/>
      <w:marBottom w:val="0"/>
      <w:divBdr>
        <w:top w:val="none" w:sz="0" w:space="0" w:color="auto"/>
        <w:left w:val="none" w:sz="0" w:space="0" w:color="auto"/>
        <w:bottom w:val="none" w:sz="0" w:space="0" w:color="auto"/>
        <w:right w:val="none" w:sz="0" w:space="0" w:color="auto"/>
      </w:divBdr>
    </w:div>
    <w:div w:id="21054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5284</Words>
  <Characters>30121</Characters>
  <Application>Microsoft Office Word</Application>
  <DocSecurity>0</DocSecurity>
  <Lines>251</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Mincu</dc:creator>
  <cp:keywords/>
  <dc:description/>
  <cp:lastModifiedBy>MINCU-RĂDULESCU ION</cp:lastModifiedBy>
  <cp:revision>6</cp:revision>
  <cp:lastPrinted>2021-12-09T13:47:00Z</cp:lastPrinted>
  <dcterms:created xsi:type="dcterms:W3CDTF">2021-12-09T13:46:00Z</dcterms:created>
  <dcterms:modified xsi:type="dcterms:W3CDTF">2021-12-09T14:10:00Z</dcterms:modified>
</cp:coreProperties>
</file>