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7F19" w14:textId="6270D4A0" w:rsidR="000C0F31" w:rsidRPr="000C0F31" w:rsidRDefault="003814DC" w:rsidP="000C0F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4DC">
        <w:rPr>
          <w:rFonts w:ascii="Times New Roman" w:hAnsi="Times New Roman" w:cs="Times New Roman"/>
          <w:b/>
          <w:bCs/>
          <w:sz w:val="28"/>
          <w:szCs w:val="28"/>
        </w:rPr>
        <w:t>Situația participării reprezentanților AEP la evenimente internaționale în anul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035"/>
        <w:gridCol w:w="2127"/>
        <w:gridCol w:w="1150"/>
      </w:tblGrid>
      <w:tr w:rsidR="000C0F31" w:rsidRPr="000C0F31" w14:paraId="132BF53B" w14:textId="77777777" w:rsidTr="00A953EE">
        <w:trPr>
          <w:trHeight w:val="510"/>
        </w:trPr>
        <w:tc>
          <w:tcPr>
            <w:tcW w:w="630" w:type="dxa"/>
            <w:vMerge w:val="restart"/>
            <w:hideMark/>
          </w:tcPr>
          <w:p w14:paraId="20E1D11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5035" w:type="dxa"/>
            <w:vMerge w:val="restart"/>
            <w:hideMark/>
          </w:tcPr>
          <w:p w14:paraId="121F9C1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Evenimentul</w:t>
            </w:r>
          </w:p>
        </w:tc>
        <w:tc>
          <w:tcPr>
            <w:tcW w:w="2127" w:type="dxa"/>
            <w:vMerge w:val="restart"/>
            <w:hideMark/>
          </w:tcPr>
          <w:p w14:paraId="61B45A20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</w:p>
        </w:tc>
        <w:tc>
          <w:tcPr>
            <w:tcW w:w="571" w:type="dxa"/>
            <w:vMerge w:val="restart"/>
            <w:hideMark/>
          </w:tcPr>
          <w:p w14:paraId="5EF25EC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Numărul de    persoane</w:t>
            </w:r>
          </w:p>
        </w:tc>
      </w:tr>
      <w:tr w:rsidR="000C0F31" w:rsidRPr="000C0F31" w14:paraId="3B55B1E0" w14:textId="77777777" w:rsidTr="00A953EE">
        <w:trPr>
          <w:trHeight w:val="525"/>
        </w:trPr>
        <w:tc>
          <w:tcPr>
            <w:tcW w:w="630" w:type="dxa"/>
            <w:vMerge/>
            <w:hideMark/>
          </w:tcPr>
          <w:p w14:paraId="186B9D98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vMerge/>
            <w:hideMark/>
          </w:tcPr>
          <w:p w14:paraId="73899CCB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01510A04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Merge/>
            <w:hideMark/>
          </w:tcPr>
          <w:p w14:paraId="1CF9EF15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F31" w:rsidRPr="000C0F31" w14:paraId="0D43890B" w14:textId="77777777" w:rsidTr="00A953EE">
        <w:trPr>
          <w:trHeight w:val="458"/>
        </w:trPr>
        <w:tc>
          <w:tcPr>
            <w:tcW w:w="630" w:type="dxa"/>
            <w:vMerge/>
            <w:hideMark/>
          </w:tcPr>
          <w:p w14:paraId="6195BB06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vMerge/>
            <w:hideMark/>
          </w:tcPr>
          <w:p w14:paraId="4834B2D7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28BDBDE5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vMerge/>
            <w:hideMark/>
          </w:tcPr>
          <w:p w14:paraId="122AC13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F31" w:rsidRPr="000C0F31" w14:paraId="075E4027" w14:textId="77777777" w:rsidTr="00A953EE">
        <w:trPr>
          <w:trHeight w:val="1512"/>
        </w:trPr>
        <w:tc>
          <w:tcPr>
            <w:tcW w:w="630" w:type="dxa"/>
            <w:hideMark/>
          </w:tcPr>
          <w:p w14:paraId="72ED1C99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hideMark/>
          </w:tcPr>
          <w:p w14:paraId="0D6EFCD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Reuniunea rețelei de cooperare europeană în domeniul electoral organizată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br/>
              <w:t>Comisia Europeană, Belgia</w:t>
            </w:r>
          </w:p>
        </w:tc>
        <w:tc>
          <w:tcPr>
            <w:tcW w:w="2127" w:type="dxa"/>
            <w:noWrap/>
            <w:hideMark/>
          </w:tcPr>
          <w:p w14:paraId="75E777AF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571" w:type="dxa"/>
            <w:noWrap/>
            <w:hideMark/>
          </w:tcPr>
          <w:p w14:paraId="4BE766C4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7B89C2CB" w14:textId="77777777" w:rsidTr="00A953EE">
        <w:trPr>
          <w:trHeight w:val="2292"/>
        </w:trPr>
        <w:tc>
          <w:tcPr>
            <w:tcW w:w="630" w:type="dxa"/>
            <w:hideMark/>
          </w:tcPr>
          <w:p w14:paraId="45CFCE9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hideMark/>
          </w:tcPr>
          <w:p w14:paraId="5034659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Cel de-al 17-lea Simpozion Electoral Internațional și Ceremonia de decernare a premiilor electorale internaționale organizat de Centrul internațional pentru studii parlamentare (ICPS),Ghana</w:t>
            </w:r>
          </w:p>
        </w:tc>
        <w:tc>
          <w:tcPr>
            <w:tcW w:w="2127" w:type="dxa"/>
            <w:noWrap/>
            <w:hideMark/>
          </w:tcPr>
          <w:p w14:paraId="0529642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27.01-30.01.2019</w:t>
            </w:r>
          </w:p>
        </w:tc>
        <w:tc>
          <w:tcPr>
            <w:tcW w:w="571" w:type="dxa"/>
            <w:noWrap/>
            <w:hideMark/>
          </w:tcPr>
          <w:p w14:paraId="1FF455BC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46649CE0" w14:textId="77777777" w:rsidTr="00A953EE">
        <w:trPr>
          <w:trHeight w:val="1548"/>
        </w:trPr>
        <w:tc>
          <w:tcPr>
            <w:tcW w:w="630" w:type="dxa"/>
            <w:hideMark/>
          </w:tcPr>
          <w:p w14:paraId="6F02DA1B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hideMark/>
          </w:tcPr>
          <w:p w14:paraId="5B764175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Grup de lucru cu tema  Cum demascăm </w:t>
            </w:r>
            <w:proofErr w:type="spellStart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 cum luptăm cu manipularea online organizat de Comisia Europeană, Belgia</w:t>
            </w:r>
          </w:p>
        </w:tc>
        <w:tc>
          <w:tcPr>
            <w:tcW w:w="2127" w:type="dxa"/>
            <w:noWrap/>
            <w:hideMark/>
          </w:tcPr>
          <w:p w14:paraId="62BA04E3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10.02-12.02.2019</w:t>
            </w:r>
          </w:p>
        </w:tc>
        <w:tc>
          <w:tcPr>
            <w:tcW w:w="571" w:type="dxa"/>
            <w:noWrap/>
            <w:hideMark/>
          </w:tcPr>
          <w:p w14:paraId="155A5B13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4F8643EF" w14:textId="77777777" w:rsidTr="00A953EE">
        <w:trPr>
          <w:trHeight w:val="1608"/>
        </w:trPr>
        <w:tc>
          <w:tcPr>
            <w:tcW w:w="630" w:type="dxa"/>
            <w:hideMark/>
          </w:tcPr>
          <w:p w14:paraId="1CE32753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hideMark/>
          </w:tcPr>
          <w:p w14:paraId="51686ED9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Cel de-al 7-lea Comitet Executiv al Asociației Mondiale a Organismelor Electorale (A-WEB),Bulgaria</w:t>
            </w:r>
          </w:p>
        </w:tc>
        <w:tc>
          <w:tcPr>
            <w:tcW w:w="2127" w:type="dxa"/>
            <w:noWrap/>
            <w:hideMark/>
          </w:tcPr>
          <w:p w14:paraId="2E71508D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571" w:type="dxa"/>
            <w:noWrap/>
            <w:hideMark/>
          </w:tcPr>
          <w:p w14:paraId="4C2C0345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63FF0CBE" w14:textId="77777777" w:rsidTr="00A953EE">
        <w:trPr>
          <w:trHeight w:val="2316"/>
        </w:trPr>
        <w:tc>
          <w:tcPr>
            <w:tcW w:w="630" w:type="dxa"/>
            <w:hideMark/>
          </w:tcPr>
          <w:p w14:paraId="6CE907CE" w14:textId="55509A69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hideMark/>
          </w:tcPr>
          <w:p w14:paraId="42DD5DD3" w14:textId="369DC763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Reuniunea rețelei de cooperare europeană în domeniul electoral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i Grupul de lucru pentru reziliența cibernetică, organizată în contextul alegerilor pentru Parlamentul european, Belgia</w:t>
            </w:r>
          </w:p>
        </w:tc>
        <w:tc>
          <w:tcPr>
            <w:tcW w:w="2127" w:type="dxa"/>
            <w:noWrap/>
            <w:hideMark/>
          </w:tcPr>
          <w:p w14:paraId="41654863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27.02-28.02.2019</w:t>
            </w:r>
          </w:p>
        </w:tc>
        <w:tc>
          <w:tcPr>
            <w:tcW w:w="571" w:type="dxa"/>
            <w:noWrap/>
            <w:hideMark/>
          </w:tcPr>
          <w:p w14:paraId="6596C48C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5D1693AA" w14:textId="77777777" w:rsidTr="00A953EE">
        <w:trPr>
          <w:trHeight w:val="1776"/>
        </w:trPr>
        <w:tc>
          <w:tcPr>
            <w:tcW w:w="630" w:type="dxa"/>
            <w:hideMark/>
          </w:tcPr>
          <w:p w14:paraId="4A98C5B7" w14:textId="17099C15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hideMark/>
          </w:tcPr>
          <w:p w14:paraId="61E5DE83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Detașare lunară expert național la International IDEA, Suedia</w:t>
            </w:r>
          </w:p>
        </w:tc>
        <w:tc>
          <w:tcPr>
            <w:tcW w:w="2127" w:type="dxa"/>
            <w:noWrap/>
            <w:hideMark/>
          </w:tcPr>
          <w:p w14:paraId="4A962A0C" w14:textId="0CEB3373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01.03.2019-</w:t>
            </w:r>
            <w:r w:rsidR="00E52E52">
              <w:rPr>
                <w:rFonts w:ascii="Times New Roman" w:hAnsi="Times New Roman" w:cs="Times New Roman"/>
                <w:sz w:val="24"/>
                <w:szCs w:val="24"/>
              </w:rPr>
              <w:t xml:space="preserve"> 31.12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71" w:type="dxa"/>
            <w:noWrap/>
            <w:hideMark/>
          </w:tcPr>
          <w:p w14:paraId="7DD7DBC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599C8B96" w14:textId="77777777" w:rsidTr="00A953EE">
        <w:trPr>
          <w:trHeight w:val="2844"/>
        </w:trPr>
        <w:tc>
          <w:tcPr>
            <w:tcW w:w="630" w:type="dxa"/>
            <w:hideMark/>
          </w:tcPr>
          <w:p w14:paraId="462BDA11" w14:textId="5FEACA02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35" w:type="dxa"/>
            <w:hideMark/>
          </w:tcPr>
          <w:p w14:paraId="1B599AF1" w14:textId="460BA814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Eveniment  de lansare a Sistemului de Alertă Rapidă (RAS), la întâlnirea inaugurală a Punctelor </w:t>
            </w:r>
            <w:r w:rsidR="00E61F75" w:rsidRPr="000C0F31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 de Contact din statele membre UE, precum și la întâlnirea Grupului Experților electorali din cadrul Consiliului UE, Belgia</w:t>
            </w:r>
          </w:p>
        </w:tc>
        <w:tc>
          <w:tcPr>
            <w:tcW w:w="2127" w:type="dxa"/>
            <w:noWrap/>
            <w:hideMark/>
          </w:tcPr>
          <w:p w14:paraId="5799BE15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17.03-19.03.2019</w:t>
            </w:r>
          </w:p>
        </w:tc>
        <w:tc>
          <w:tcPr>
            <w:tcW w:w="571" w:type="dxa"/>
            <w:noWrap/>
            <w:hideMark/>
          </w:tcPr>
          <w:p w14:paraId="401DFDC0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4531C10E" w14:textId="77777777" w:rsidTr="00A953EE">
        <w:trPr>
          <w:trHeight w:val="2076"/>
        </w:trPr>
        <w:tc>
          <w:tcPr>
            <w:tcW w:w="630" w:type="dxa"/>
            <w:hideMark/>
          </w:tcPr>
          <w:p w14:paraId="65A3D55A" w14:textId="4307464F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  <w:hideMark/>
          </w:tcPr>
          <w:p w14:paraId="593CD20F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Conferința Internațională cu tema Integritate electorală: securitate cibernetică </w:t>
            </w:r>
            <w:proofErr w:type="spellStart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 veridicitatea informației in era digitală, organizată de  Comisia Electorală Centrală a Georgiei, Georgia</w:t>
            </w:r>
          </w:p>
        </w:tc>
        <w:tc>
          <w:tcPr>
            <w:tcW w:w="2127" w:type="dxa"/>
            <w:noWrap/>
            <w:hideMark/>
          </w:tcPr>
          <w:p w14:paraId="0D5366A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25.03-29.03.2019</w:t>
            </w:r>
          </w:p>
        </w:tc>
        <w:tc>
          <w:tcPr>
            <w:tcW w:w="571" w:type="dxa"/>
            <w:noWrap/>
            <w:hideMark/>
          </w:tcPr>
          <w:p w14:paraId="539639BC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5E2C8E2A" w14:textId="77777777" w:rsidTr="00A953EE">
        <w:trPr>
          <w:trHeight w:val="1668"/>
        </w:trPr>
        <w:tc>
          <w:tcPr>
            <w:tcW w:w="630" w:type="dxa"/>
            <w:hideMark/>
          </w:tcPr>
          <w:p w14:paraId="20C8152C" w14:textId="6F95A370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5" w:type="dxa"/>
            <w:hideMark/>
          </w:tcPr>
          <w:p w14:paraId="36E0FFB8" w14:textId="483BDBDC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Conferința internațională Flexibilitate în asigurarea unor alegeri libere și corecte, organizată de Comisia Europeană,</w:t>
            </w:r>
            <w:r w:rsidR="00E6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</w:p>
        </w:tc>
        <w:tc>
          <w:tcPr>
            <w:tcW w:w="2127" w:type="dxa"/>
            <w:noWrap/>
            <w:hideMark/>
          </w:tcPr>
          <w:p w14:paraId="70BEFB4D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31.03-02.04.2019</w:t>
            </w:r>
          </w:p>
        </w:tc>
        <w:tc>
          <w:tcPr>
            <w:tcW w:w="571" w:type="dxa"/>
            <w:noWrap/>
            <w:hideMark/>
          </w:tcPr>
          <w:p w14:paraId="69BBA16C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2C5EAC62" w14:textId="77777777" w:rsidTr="00A953EE">
        <w:trPr>
          <w:trHeight w:val="1668"/>
        </w:trPr>
        <w:tc>
          <w:tcPr>
            <w:tcW w:w="630" w:type="dxa"/>
            <w:hideMark/>
          </w:tcPr>
          <w:p w14:paraId="6E56CA9B" w14:textId="103A658C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5" w:type="dxa"/>
            <w:hideMark/>
          </w:tcPr>
          <w:p w14:paraId="12A784FD" w14:textId="3B6E6389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Cea de a treia reuniune a Rețelei electorale europene și la exercițiul pe reziliență cibernetică,  organizate de Comisia Europeană,</w:t>
            </w:r>
            <w:r w:rsidR="00E6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</w:p>
        </w:tc>
        <w:tc>
          <w:tcPr>
            <w:tcW w:w="2127" w:type="dxa"/>
            <w:noWrap/>
            <w:hideMark/>
          </w:tcPr>
          <w:p w14:paraId="3FA587F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04.04-05.04.2019</w:t>
            </w:r>
          </w:p>
        </w:tc>
        <w:tc>
          <w:tcPr>
            <w:tcW w:w="571" w:type="dxa"/>
            <w:noWrap/>
            <w:hideMark/>
          </w:tcPr>
          <w:p w14:paraId="4C5D24E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452B8B37" w14:textId="77777777" w:rsidTr="00A953EE">
        <w:trPr>
          <w:trHeight w:val="1428"/>
        </w:trPr>
        <w:tc>
          <w:tcPr>
            <w:tcW w:w="630" w:type="dxa"/>
            <w:hideMark/>
          </w:tcPr>
          <w:p w14:paraId="4707F0FC" w14:textId="2A94636D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hideMark/>
          </w:tcPr>
          <w:p w14:paraId="16B4D508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Dialogul la nivelul experților UE – SUA privind reziliența sistemelor electorale – evoluții recente, Belgia</w:t>
            </w:r>
          </w:p>
        </w:tc>
        <w:tc>
          <w:tcPr>
            <w:tcW w:w="2127" w:type="dxa"/>
            <w:noWrap/>
            <w:hideMark/>
          </w:tcPr>
          <w:p w14:paraId="325D537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10.04-11.04.2019</w:t>
            </w:r>
          </w:p>
        </w:tc>
        <w:tc>
          <w:tcPr>
            <w:tcW w:w="571" w:type="dxa"/>
            <w:noWrap/>
            <w:hideMark/>
          </w:tcPr>
          <w:p w14:paraId="41571774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F31" w:rsidRPr="000C0F31" w14:paraId="5C7A0737" w14:textId="77777777" w:rsidTr="00A953EE">
        <w:trPr>
          <w:trHeight w:val="1992"/>
        </w:trPr>
        <w:tc>
          <w:tcPr>
            <w:tcW w:w="630" w:type="dxa"/>
            <w:hideMark/>
          </w:tcPr>
          <w:p w14:paraId="3288A129" w14:textId="1FB2663C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hideMark/>
          </w:tcPr>
          <w:p w14:paraId="3E9B761D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Cursul Internațional Social Media, campania electorală și informarea alegătorilor, organizat de Institutul Electoral Național din Mexic (INE),Mexic</w:t>
            </w:r>
          </w:p>
        </w:tc>
        <w:tc>
          <w:tcPr>
            <w:tcW w:w="2127" w:type="dxa"/>
            <w:noWrap/>
            <w:hideMark/>
          </w:tcPr>
          <w:p w14:paraId="6D0F16A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27.05-31.05.2019</w:t>
            </w:r>
          </w:p>
        </w:tc>
        <w:tc>
          <w:tcPr>
            <w:tcW w:w="571" w:type="dxa"/>
            <w:noWrap/>
            <w:hideMark/>
          </w:tcPr>
          <w:p w14:paraId="76E579A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3ACF1FE0" w14:textId="77777777" w:rsidTr="00A953EE">
        <w:trPr>
          <w:trHeight w:val="1596"/>
        </w:trPr>
        <w:tc>
          <w:tcPr>
            <w:tcW w:w="630" w:type="dxa"/>
            <w:hideMark/>
          </w:tcPr>
          <w:p w14:paraId="50739E53" w14:textId="613C1CF2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hideMark/>
          </w:tcPr>
          <w:p w14:paraId="7E8DABB8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Reuniunea rețelei de cooperare europeană în domeniul electoral, organizată de Comisia Europeană,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Belgia</w:t>
            </w:r>
          </w:p>
        </w:tc>
        <w:tc>
          <w:tcPr>
            <w:tcW w:w="2127" w:type="dxa"/>
            <w:noWrap/>
            <w:hideMark/>
          </w:tcPr>
          <w:p w14:paraId="1C019C5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571" w:type="dxa"/>
            <w:noWrap/>
            <w:hideMark/>
          </w:tcPr>
          <w:p w14:paraId="04D6AD9D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115858D9" w14:textId="77777777" w:rsidTr="00A953EE">
        <w:trPr>
          <w:trHeight w:val="2232"/>
        </w:trPr>
        <w:tc>
          <w:tcPr>
            <w:tcW w:w="630" w:type="dxa"/>
            <w:hideMark/>
          </w:tcPr>
          <w:p w14:paraId="3706A4EC" w14:textId="67ADDB5B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35" w:type="dxa"/>
            <w:hideMark/>
          </w:tcPr>
          <w:p w14:paraId="14F1D5B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Delegația comună AEP – </w:t>
            </w:r>
            <w:proofErr w:type="spellStart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RoAid</w:t>
            </w:r>
            <w:proofErr w:type="spellEnd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, în cadrul Proiectului Dezvoltarea capacității instituționale în domeniul asistenței electorale pentru Comisia Electorală Independentă a Iordaniei, Iordania</w:t>
            </w:r>
          </w:p>
        </w:tc>
        <w:tc>
          <w:tcPr>
            <w:tcW w:w="2127" w:type="dxa"/>
            <w:noWrap/>
            <w:hideMark/>
          </w:tcPr>
          <w:p w14:paraId="1C9FA69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18.06-21.06.2019</w:t>
            </w:r>
          </w:p>
        </w:tc>
        <w:tc>
          <w:tcPr>
            <w:tcW w:w="571" w:type="dxa"/>
            <w:noWrap/>
            <w:hideMark/>
          </w:tcPr>
          <w:p w14:paraId="33C7C188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F31" w:rsidRPr="000C0F31" w14:paraId="09F802A9" w14:textId="77777777" w:rsidTr="00A953EE">
        <w:trPr>
          <w:trHeight w:val="912"/>
        </w:trPr>
        <w:tc>
          <w:tcPr>
            <w:tcW w:w="630" w:type="dxa"/>
            <w:hideMark/>
          </w:tcPr>
          <w:p w14:paraId="05553987" w14:textId="576097DD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  <w:hideMark/>
          </w:tcPr>
          <w:p w14:paraId="318CA877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Întâlnirea cu organizația </w:t>
            </w:r>
            <w:proofErr w:type="spellStart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Romanians</w:t>
            </w:r>
            <w:proofErr w:type="spellEnd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  <w:proofErr w:type="spellEnd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, Irlanda</w:t>
            </w:r>
          </w:p>
        </w:tc>
        <w:tc>
          <w:tcPr>
            <w:tcW w:w="2127" w:type="dxa"/>
            <w:noWrap/>
            <w:hideMark/>
          </w:tcPr>
          <w:p w14:paraId="7C27AE73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21.06-22.06.2019</w:t>
            </w:r>
          </w:p>
        </w:tc>
        <w:tc>
          <w:tcPr>
            <w:tcW w:w="571" w:type="dxa"/>
            <w:noWrap/>
            <w:hideMark/>
          </w:tcPr>
          <w:p w14:paraId="195C6E16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460C54B5" w14:textId="77777777" w:rsidTr="00A953EE">
        <w:trPr>
          <w:trHeight w:val="2076"/>
        </w:trPr>
        <w:tc>
          <w:tcPr>
            <w:tcW w:w="630" w:type="dxa"/>
            <w:hideMark/>
          </w:tcPr>
          <w:p w14:paraId="0A8AB782" w14:textId="0B89BD50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  <w:hideMark/>
          </w:tcPr>
          <w:p w14:paraId="06AEACD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 xml:space="preserve">Cursul Introducere în tehnologiile utilizate în alegeri și igienă </w:t>
            </w:r>
            <w:proofErr w:type="spellStart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, organizată de Fundația Internațională pentru Sisteme Electorale (IFES),Estonia</w:t>
            </w:r>
          </w:p>
        </w:tc>
        <w:tc>
          <w:tcPr>
            <w:tcW w:w="2127" w:type="dxa"/>
            <w:noWrap/>
            <w:hideMark/>
          </w:tcPr>
          <w:p w14:paraId="7629EAA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24.06-28.06.2019</w:t>
            </w:r>
          </w:p>
        </w:tc>
        <w:tc>
          <w:tcPr>
            <w:tcW w:w="571" w:type="dxa"/>
            <w:noWrap/>
            <w:hideMark/>
          </w:tcPr>
          <w:p w14:paraId="411B0E9C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144B550C" w14:textId="77777777" w:rsidTr="00A953EE">
        <w:trPr>
          <w:trHeight w:val="2340"/>
        </w:trPr>
        <w:tc>
          <w:tcPr>
            <w:tcW w:w="630" w:type="dxa"/>
            <w:hideMark/>
          </w:tcPr>
          <w:p w14:paraId="621A7C05" w14:textId="528E3709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5" w:type="dxa"/>
            <w:hideMark/>
          </w:tcPr>
          <w:p w14:paraId="2D14A49C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Cea de a 16 - a Conferință a organismelor de management electoral din Europa, organizată de Comisia de la Veneția a Consiliului Europei, în parteneriat cu Comisia Electorală Centrală a Slovaciei, Slovacia</w:t>
            </w:r>
          </w:p>
        </w:tc>
        <w:tc>
          <w:tcPr>
            <w:tcW w:w="2127" w:type="dxa"/>
            <w:noWrap/>
            <w:hideMark/>
          </w:tcPr>
          <w:p w14:paraId="0BFBB184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24.06-29.06.2019</w:t>
            </w:r>
          </w:p>
        </w:tc>
        <w:tc>
          <w:tcPr>
            <w:tcW w:w="571" w:type="dxa"/>
            <w:noWrap/>
            <w:hideMark/>
          </w:tcPr>
          <w:p w14:paraId="51D5DB4F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F31" w:rsidRPr="000C0F31" w14:paraId="4E2021E9" w14:textId="77777777" w:rsidTr="00A953EE">
        <w:trPr>
          <w:trHeight w:val="1776"/>
        </w:trPr>
        <w:tc>
          <w:tcPr>
            <w:tcW w:w="630" w:type="dxa"/>
            <w:hideMark/>
          </w:tcPr>
          <w:p w14:paraId="290A5DB1" w14:textId="0A4D16F3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  <w:hideMark/>
          </w:tcPr>
          <w:p w14:paraId="0DB908D9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Cel de-al 18-lea Simpozion Internațional Electoral, organizat de Centrului Internațional pentru Studii Parlamentare, Maldive</w:t>
            </w:r>
          </w:p>
        </w:tc>
        <w:tc>
          <w:tcPr>
            <w:tcW w:w="2127" w:type="dxa"/>
            <w:noWrap/>
            <w:hideMark/>
          </w:tcPr>
          <w:p w14:paraId="0E95337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03.07-08.07.2019</w:t>
            </w:r>
          </w:p>
        </w:tc>
        <w:tc>
          <w:tcPr>
            <w:tcW w:w="571" w:type="dxa"/>
            <w:noWrap/>
            <w:hideMark/>
          </w:tcPr>
          <w:p w14:paraId="0CE52744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6F512133" w14:textId="77777777" w:rsidTr="00A953EE">
        <w:trPr>
          <w:trHeight w:val="1416"/>
        </w:trPr>
        <w:tc>
          <w:tcPr>
            <w:tcW w:w="630" w:type="dxa"/>
            <w:hideMark/>
          </w:tcPr>
          <w:p w14:paraId="41C1C90D" w14:textId="1172513E" w:rsidR="000C0F31" w:rsidRPr="000C0F31" w:rsidRDefault="003D7F4E" w:rsidP="003D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5035" w:type="dxa"/>
            <w:hideMark/>
          </w:tcPr>
          <w:p w14:paraId="424AD6A8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Sesiune de informare cu șefi ai Misiunilor diplomatice ale României pe teritoriul Italiei, Italia</w:t>
            </w:r>
          </w:p>
        </w:tc>
        <w:tc>
          <w:tcPr>
            <w:tcW w:w="2127" w:type="dxa"/>
            <w:noWrap/>
            <w:hideMark/>
          </w:tcPr>
          <w:p w14:paraId="4C19CA3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07.08-08.08.2019</w:t>
            </w:r>
          </w:p>
        </w:tc>
        <w:tc>
          <w:tcPr>
            <w:tcW w:w="571" w:type="dxa"/>
            <w:noWrap/>
            <w:hideMark/>
          </w:tcPr>
          <w:p w14:paraId="146E878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06F36A72" w14:textId="77777777" w:rsidTr="00A953EE">
        <w:trPr>
          <w:trHeight w:val="1416"/>
        </w:trPr>
        <w:tc>
          <w:tcPr>
            <w:tcW w:w="630" w:type="dxa"/>
            <w:hideMark/>
          </w:tcPr>
          <w:p w14:paraId="16738A5B" w14:textId="4F875B81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  <w:hideMark/>
          </w:tcPr>
          <w:p w14:paraId="698F7D07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Schimb de experiență cu Biroul Electoral Național din Ungaria</w:t>
            </w:r>
          </w:p>
        </w:tc>
        <w:tc>
          <w:tcPr>
            <w:tcW w:w="2127" w:type="dxa"/>
            <w:noWrap/>
            <w:hideMark/>
          </w:tcPr>
          <w:p w14:paraId="40BC69AF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22.08-24.08.2019</w:t>
            </w:r>
          </w:p>
        </w:tc>
        <w:tc>
          <w:tcPr>
            <w:tcW w:w="571" w:type="dxa"/>
            <w:noWrap/>
            <w:hideMark/>
          </w:tcPr>
          <w:p w14:paraId="172F26E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13600675" w14:textId="77777777" w:rsidTr="00A953EE">
        <w:trPr>
          <w:trHeight w:val="2316"/>
        </w:trPr>
        <w:tc>
          <w:tcPr>
            <w:tcW w:w="630" w:type="dxa"/>
            <w:hideMark/>
          </w:tcPr>
          <w:p w14:paraId="43474FAF" w14:textId="2F38501A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35" w:type="dxa"/>
            <w:hideMark/>
          </w:tcPr>
          <w:p w14:paraId="21C8D63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Cea de a 4 – a Adunare generală a Asociației Mondiale a Organismelor Electorale (A-WEB) și la Conferința internațională cu tema Inițiative și provocări ale social media și ale tehnologiei informației în alegeri, India</w:t>
            </w:r>
          </w:p>
        </w:tc>
        <w:tc>
          <w:tcPr>
            <w:tcW w:w="2127" w:type="dxa"/>
            <w:noWrap/>
            <w:hideMark/>
          </w:tcPr>
          <w:p w14:paraId="30CF26E5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31.08-05.09.2019</w:t>
            </w:r>
          </w:p>
        </w:tc>
        <w:tc>
          <w:tcPr>
            <w:tcW w:w="571" w:type="dxa"/>
            <w:noWrap/>
            <w:hideMark/>
          </w:tcPr>
          <w:p w14:paraId="1613DF08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7A24646D" w14:textId="77777777" w:rsidTr="00A953EE">
        <w:trPr>
          <w:trHeight w:val="1680"/>
        </w:trPr>
        <w:tc>
          <w:tcPr>
            <w:tcW w:w="630" w:type="dxa"/>
            <w:hideMark/>
          </w:tcPr>
          <w:p w14:paraId="65E47418" w14:textId="3E8C2A3B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hideMark/>
          </w:tcPr>
          <w:p w14:paraId="0846A266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Campania de informare a alegătorilor români din Italia inițiată de Ministerul pentru Românii de Pretutindeni, Italia</w:t>
            </w:r>
          </w:p>
        </w:tc>
        <w:tc>
          <w:tcPr>
            <w:tcW w:w="2127" w:type="dxa"/>
            <w:noWrap/>
            <w:hideMark/>
          </w:tcPr>
          <w:p w14:paraId="18D0E93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10.09-18.09.2019</w:t>
            </w:r>
          </w:p>
        </w:tc>
        <w:tc>
          <w:tcPr>
            <w:tcW w:w="571" w:type="dxa"/>
            <w:noWrap/>
            <w:hideMark/>
          </w:tcPr>
          <w:p w14:paraId="218EB0E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66D140B1" w14:textId="77777777" w:rsidTr="00A953EE">
        <w:trPr>
          <w:trHeight w:val="1680"/>
        </w:trPr>
        <w:tc>
          <w:tcPr>
            <w:tcW w:w="630" w:type="dxa"/>
            <w:hideMark/>
          </w:tcPr>
          <w:p w14:paraId="612DAEBE" w14:textId="71F9F18C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  <w:hideMark/>
          </w:tcPr>
          <w:p w14:paraId="3095A6AF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Reuniunea anuală de implementare – Dimensiunea Umană (HDIM) a Organizației pentru Securitate și Cooperare în Europa, Polonia</w:t>
            </w:r>
          </w:p>
        </w:tc>
        <w:tc>
          <w:tcPr>
            <w:tcW w:w="2127" w:type="dxa"/>
            <w:noWrap/>
            <w:hideMark/>
          </w:tcPr>
          <w:p w14:paraId="7828647B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16.09-18.09.2019</w:t>
            </w:r>
          </w:p>
        </w:tc>
        <w:tc>
          <w:tcPr>
            <w:tcW w:w="571" w:type="dxa"/>
            <w:noWrap/>
            <w:hideMark/>
          </w:tcPr>
          <w:p w14:paraId="40A3CBE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2838D5EE" w14:textId="77777777" w:rsidTr="00A953EE">
        <w:trPr>
          <w:trHeight w:val="1992"/>
        </w:trPr>
        <w:tc>
          <w:tcPr>
            <w:tcW w:w="630" w:type="dxa"/>
            <w:hideMark/>
          </w:tcPr>
          <w:p w14:paraId="04ABAADC" w14:textId="5CC41846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5" w:type="dxa"/>
            <w:hideMark/>
          </w:tcPr>
          <w:p w14:paraId="48C6644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Simpozionul Internațional Utilizarea eficientă a tehnologiilor informatice la alegeri. Transparență și Audit, organizat de Consiliul Electoral Suprem al Turciei, Turcia</w:t>
            </w:r>
          </w:p>
        </w:tc>
        <w:tc>
          <w:tcPr>
            <w:tcW w:w="2127" w:type="dxa"/>
            <w:noWrap/>
            <w:hideMark/>
          </w:tcPr>
          <w:p w14:paraId="7E010380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14.09-18.09.2019</w:t>
            </w:r>
          </w:p>
        </w:tc>
        <w:tc>
          <w:tcPr>
            <w:tcW w:w="571" w:type="dxa"/>
            <w:noWrap/>
            <w:hideMark/>
          </w:tcPr>
          <w:p w14:paraId="07F0494D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F31" w:rsidRPr="000C0F31" w14:paraId="2DBA6138" w14:textId="77777777" w:rsidTr="00A953EE">
        <w:trPr>
          <w:trHeight w:val="1992"/>
        </w:trPr>
        <w:tc>
          <w:tcPr>
            <w:tcW w:w="630" w:type="dxa"/>
            <w:hideMark/>
          </w:tcPr>
          <w:p w14:paraId="2773E5D4" w14:textId="15A6B354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  <w:hideMark/>
          </w:tcPr>
          <w:p w14:paraId="2444ABB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A 28- a Conferință a ACEEO și Adunarea Generală ACCEO, Slovenia</w:t>
            </w:r>
          </w:p>
        </w:tc>
        <w:tc>
          <w:tcPr>
            <w:tcW w:w="2127" w:type="dxa"/>
            <w:noWrap/>
            <w:hideMark/>
          </w:tcPr>
          <w:p w14:paraId="797D5490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22.09-28.09.2019</w:t>
            </w:r>
          </w:p>
        </w:tc>
        <w:tc>
          <w:tcPr>
            <w:tcW w:w="571" w:type="dxa"/>
            <w:noWrap/>
            <w:hideMark/>
          </w:tcPr>
          <w:p w14:paraId="58220F86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7E52DD81" w14:textId="77777777" w:rsidTr="00A953EE">
        <w:trPr>
          <w:trHeight w:val="1992"/>
        </w:trPr>
        <w:tc>
          <w:tcPr>
            <w:tcW w:w="630" w:type="dxa"/>
            <w:hideMark/>
          </w:tcPr>
          <w:p w14:paraId="62307D81" w14:textId="318E29DA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  <w:hideMark/>
          </w:tcPr>
          <w:p w14:paraId="794BA7BC" w14:textId="408C4FBF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Campania de informare a alegătorilor români din Italia inițiată de Ministerul pentru Românii de Pretutindeni,</w:t>
            </w:r>
            <w:r w:rsidR="00E6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Germania și Anglia</w:t>
            </w:r>
          </w:p>
        </w:tc>
        <w:tc>
          <w:tcPr>
            <w:tcW w:w="2127" w:type="dxa"/>
            <w:noWrap/>
            <w:hideMark/>
          </w:tcPr>
          <w:p w14:paraId="666ECA62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22.09-29.09.2019</w:t>
            </w:r>
          </w:p>
        </w:tc>
        <w:tc>
          <w:tcPr>
            <w:tcW w:w="571" w:type="dxa"/>
            <w:noWrap/>
            <w:hideMark/>
          </w:tcPr>
          <w:p w14:paraId="435711C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691D8111" w14:textId="77777777" w:rsidTr="00A953EE">
        <w:trPr>
          <w:trHeight w:val="1992"/>
        </w:trPr>
        <w:tc>
          <w:tcPr>
            <w:tcW w:w="630" w:type="dxa"/>
            <w:hideMark/>
          </w:tcPr>
          <w:p w14:paraId="4C089D9E" w14:textId="36DB8CDB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  <w:hideMark/>
          </w:tcPr>
          <w:p w14:paraId="019384B4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Seminarul privind observarea alegerilor și soluționarea disputelor electorale, Austria</w:t>
            </w:r>
          </w:p>
        </w:tc>
        <w:tc>
          <w:tcPr>
            <w:tcW w:w="2127" w:type="dxa"/>
            <w:noWrap/>
            <w:hideMark/>
          </w:tcPr>
          <w:p w14:paraId="135699C0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30.09-01.10.2019</w:t>
            </w:r>
          </w:p>
        </w:tc>
        <w:tc>
          <w:tcPr>
            <w:tcW w:w="571" w:type="dxa"/>
            <w:noWrap/>
            <w:hideMark/>
          </w:tcPr>
          <w:p w14:paraId="7C55229B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3A803FBF" w14:textId="77777777" w:rsidTr="00A953EE">
        <w:trPr>
          <w:trHeight w:val="1992"/>
        </w:trPr>
        <w:tc>
          <w:tcPr>
            <w:tcW w:w="630" w:type="dxa"/>
            <w:hideMark/>
          </w:tcPr>
          <w:p w14:paraId="2BED48DC" w14:textId="0D87EE88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35" w:type="dxa"/>
            <w:hideMark/>
          </w:tcPr>
          <w:p w14:paraId="4910F80A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Campania de informare a alegătorilor români din Italia inițiată de Ministerul pentru Românii de Pretutindeni, Spania</w:t>
            </w:r>
          </w:p>
        </w:tc>
        <w:tc>
          <w:tcPr>
            <w:tcW w:w="2127" w:type="dxa"/>
            <w:noWrap/>
            <w:hideMark/>
          </w:tcPr>
          <w:p w14:paraId="2B08627D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03.10-11.10.2019</w:t>
            </w:r>
          </w:p>
        </w:tc>
        <w:tc>
          <w:tcPr>
            <w:tcW w:w="571" w:type="dxa"/>
            <w:noWrap/>
            <w:hideMark/>
          </w:tcPr>
          <w:p w14:paraId="7BB71A7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7C879214" w14:textId="77777777" w:rsidTr="00A953EE">
        <w:trPr>
          <w:trHeight w:val="1992"/>
        </w:trPr>
        <w:tc>
          <w:tcPr>
            <w:tcW w:w="630" w:type="dxa"/>
            <w:hideMark/>
          </w:tcPr>
          <w:p w14:paraId="651A527C" w14:textId="5D7D47C4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  <w:hideMark/>
          </w:tcPr>
          <w:p w14:paraId="3DDB3F8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Campania de informare a alegătorilor români din Italia inițiată de MAE, Franța</w:t>
            </w:r>
          </w:p>
        </w:tc>
        <w:tc>
          <w:tcPr>
            <w:tcW w:w="2127" w:type="dxa"/>
            <w:noWrap/>
            <w:hideMark/>
          </w:tcPr>
          <w:p w14:paraId="1F2202A1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17.10.-21.10.2019</w:t>
            </w:r>
          </w:p>
        </w:tc>
        <w:tc>
          <w:tcPr>
            <w:tcW w:w="571" w:type="dxa"/>
            <w:noWrap/>
            <w:hideMark/>
          </w:tcPr>
          <w:p w14:paraId="76CB9E5F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015388A9" w14:textId="77777777" w:rsidTr="00A953EE">
        <w:trPr>
          <w:trHeight w:val="1992"/>
        </w:trPr>
        <w:tc>
          <w:tcPr>
            <w:tcW w:w="630" w:type="dxa"/>
            <w:hideMark/>
          </w:tcPr>
          <w:p w14:paraId="77FBF4EF" w14:textId="1D0A3B81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5" w:type="dxa"/>
            <w:hideMark/>
          </w:tcPr>
          <w:p w14:paraId="17F075C7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Introducere în tehnologiile utilizate în alegeri și igienă cibernetică, Cehia</w:t>
            </w:r>
          </w:p>
        </w:tc>
        <w:tc>
          <w:tcPr>
            <w:tcW w:w="2127" w:type="dxa"/>
            <w:noWrap/>
            <w:hideMark/>
          </w:tcPr>
          <w:p w14:paraId="7EE31DF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20.10-22.10.2019</w:t>
            </w:r>
          </w:p>
        </w:tc>
        <w:tc>
          <w:tcPr>
            <w:tcW w:w="571" w:type="dxa"/>
            <w:noWrap/>
            <w:hideMark/>
          </w:tcPr>
          <w:p w14:paraId="6A029D25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F31" w:rsidRPr="000C0F31" w14:paraId="6AC409C7" w14:textId="77777777" w:rsidTr="00A953EE">
        <w:trPr>
          <w:trHeight w:val="1992"/>
        </w:trPr>
        <w:tc>
          <w:tcPr>
            <w:tcW w:w="630" w:type="dxa"/>
            <w:hideMark/>
          </w:tcPr>
          <w:p w14:paraId="7CAE644D" w14:textId="19BD112A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hideMark/>
          </w:tcPr>
          <w:p w14:paraId="494AE4EB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Forumul internațional pentru alegeri, Coreea de Sud</w:t>
            </w:r>
          </w:p>
        </w:tc>
        <w:tc>
          <w:tcPr>
            <w:tcW w:w="2127" w:type="dxa"/>
            <w:noWrap/>
            <w:hideMark/>
          </w:tcPr>
          <w:p w14:paraId="593CF5F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22.10-27.10.2019</w:t>
            </w:r>
          </w:p>
        </w:tc>
        <w:tc>
          <w:tcPr>
            <w:tcW w:w="571" w:type="dxa"/>
            <w:noWrap/>
            <w:hideMark/>
          </w:tcPr>
          <w:p w14:paraId="12B5FD53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53A85D80" w14:textId="77777777" w:rsidTr="00A953EE">
        <w:trPr>
          <w:trHeight w:val="1248"/>
        </w:trPr>
        <w:tc>
          <w:tcPr>
            <w:tcW w:w="630" w:type="dxa"/>
            <w:hideMark/>
          </w:tcPr>
          <w:p w14:paraId="7DB81312" w14:textId="39DA56B2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  <w:hideMark/>
          </w:tcPr>
          <w:p w14:paraId="19C09C71" w14:textId="7D90E80F" w:rsidR="000C0F31" w:rsidRPr="000C0F31" w:rsidRDefault="003C3FB3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B3">
              <w:rPr>
                <w:rFonts w:ascii="Times New Roman" w:hAnsi="Times New Roman" w:cs="Times New Roman"/>
                <w:sz w:val="24"/>
                <w:szCs w:val="24"/>
              </w:rPr>
              <w:t>Dialogul la nivel de experți privind reziliența sistemelor electorale UE-SUA și Cea de-a cincea reuniune a Rețelei europene de cooperare privind alegeril</w:t>
            </w:r>
            <w:bookmarkStart w:id="0" w:name="_GoBack"/>
            <w:bookmarkEnd w:id="0"/>
            <w:r w:rsidRPr="003C3FB3">
              <w:rPr>
                <w:rFonts w:ascii="Times New Roman" w:hAnsi="Times New Roman" w:cs="Times New Roman"/>
                <w:sz w:val="24"/>
                <w:szCs w:val="24"/>
              </w:rPr>
              <w:t>e, Bruxelles, Belgia</w:t>
            </w:r>
          </w:p>
        </w:tc>
        <w:tc>
          <w:tcPr>
            <w:tcW w:w="2127" w:type="dxa"/>
            <w:noWrap/>
            <w:hideMark/>
          </w:tcPr>
          <w:p w14:paraId="0D3E5B1E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26.11-28.11.2019</w:t>
            </w:r>
          </w:p>
        </w:tc>
        <w:tc>
          <w:tcPr>
            <w:tcW w:w="571" w:type="dxa"/>
            <w:noWrap/>
            <w:hideMark/>
          </w:tcPr>
          <w:p w14:paraId="2C3A4CFD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F31" w:rsidRPr="000C0F31" w14:paraId="3D582C74" w14:textId="77777777" w:rsidTr="00A953EE">
        <w:trPr>
          <w:trHeight w:val="1212"/>
        </w:trPr>
        <w:tc>
          <w:tcPr>
            <w:tcW w:w="630" w:type="dxa"/>
            <w:hideMark/>
          </w:tcPr>
          <w:p w14:paraId="7D17DE4C" w14:textId="4B9CCECD" w:rsidR="000C0F31" w:rsidRPr="000C0F31" w:rsidRDefault="003D7F4E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  <w:hideMark/>
          </w:tcPr>
          <w:p w14:paraId="17B811E8" w14:textId="469132DF" w:rsidR="000C0F31" w:rsidRPr="000C0F31" w:rsidRDefault="003C3FB3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B3">
              <w:rPr>
                <w:rFonts w:ascii="Times New Roman" w:hAnsi="Times New Roman" w:cs="Times New Roman"/>
                <w:sz w:val="24"/>
                <w:szCs w:val="24"/>
              </w:rPr>
              <w:t>Cel de-al doilea Program electoral de studiu, Bali, Indonezia</w:t>
            </w:r>
          </w:p>
        </w:tc>
        <w:tc>
          <w:tcPr>
            <w:tcW w:w="2127" w:type="dxa"/>
            <w:noWrap/>
            <w:hideMark/>
          </w:tcPr>
          <w:p w14:paraId="0B93B458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08.12-14.12.2019</w:t>
            </w:r>
          </w:p>
        </w:tc>
        <w:tc>
          <w:tcPr>
            <w:tcW w:w="571" w:type="dxa"/>
            <w:noWrap/>
            <w:hideMark/>
          </w:tcPr>
          <w:p w14:paraId="3C7A5D40" w14:textId="77777777" w:rsidR="000C0F31" w:rsidRPr="000C0F31" w:rsidRDefault="000C0F31" w:rsidP="00A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AAE2D90" w14:textId="77777777" w:rsidR="000C0F31" w:rsidRPr="000C0F31" w:rsidRDefault="000C0F31" w:rsidP="000C0F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0C63C" w14:textId="77777777" w:rsidR="000C0F31" w:rsidRPr="000C0F31" w:rsidRDefault="000C0F31" w:rsidP="000C0F31"/>
    <w:sectPr w:rsidR="000C0F31" w:rsidRPr="000C0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24"/>
    <w:rsid w:val="000C0F31"/>
    <w:rsid w:val="003814DC"/>
    <w:rsid w:val="003B56DB"/>
    <w:rsid w:val="003C3FB3"/>
    <w:rsid w:val="003D7F4E"/>
    <w:rsid w:val="00BA4CB4"/>
    <w:rsid w:val="00BB1B24"/>
    <w:rsid w:val="00E52E52"/>
    <w:rsid w:val="00E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213F"/>
  <w15:chartTrackingRefBased/>
  <w15:docId w15:val="{E43E5F97-9E95-45DB-9E39-B8B4A47D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Alina Iordache</cp:lastModifiedBy>
  <cp:revision>7</cp:revision>
  <dcterms:created xsi:type="dcterms:W3CDTF">2020-01-14T08:04:00Z</dcterms:created>
  <dcterms:modified xsi:type="dcterms:W3CDTF">2020-01-29T07:24:00Z</dcterms:modified>
</cp:coreProperties>
</file>