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F46A6E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Pr="00F46A6E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15B68" w:rsidRPr="00F46A6E" w:rsidRDefault="00415B68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9F7BE8" w:rsidRPr="00F46A6E" w:rsidRDefault="007E0B99" w:rsidP="009F7BE8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>DEPARTAMENTUL DE CONTROL AL FINANŢĂRII ACTIVITĂŢII PARTIDELOR POLITICE ŞI A CAMPANIILOR ELECTORALE</w:t>
      </w:r>
    </w:p>
    <w:p w:rsidR="005A2B19" w:rsidRPr="00F46A6E" w:rsidRDefault="005A2B19" w:rsidP="005A2B1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F65029" w:rsidRPr="00F46A6E" w:rsidRDefault="00375795" w:rsidP="00F6502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>C</w:t>
      </w:r>
      <w:r w:rsidR="005A2B19" w:rsidRPr="00F46A6E">
        <w:rPr>
          <w:rFonts w:ascii="Arial" w:hAnsi="Arial" w:cs="Arial"/>
          <w:b/>
          <w:sz w:val="28"/>
          <w:szCs w:val="28"/>
          <w:lang w:val="ro-RO"/>
        </w:rPr>
        <w:t>ons</w:t>
      </w:r>
      <w:r w:rsidRPr="00F46A6E">
        <w:rPr>
          <w:rFonts w:ascii="Arial" w:hAnsi="Arial" w:cs="Arial"/>
          <w:b/>
          <w:sz w:val="28"/>
          <w:szCs w:val="28"/>
          <w:lang w:val="ro-RO"/>
        </w:rPr>
        <w:t>i</w:t>
      </w:r>
      <w:r w:rsidR="005A2B19" w:rsidRPr="00F46A6E">
        <w:rPr>
          <w:rFonts w:ascii="Arial" w:hAnsi="Arial" w:cs="Arial"/>
          <w:b/>
          <w:sz w:val="28"/>
          <w:szCs w:val="28"/>
          <w:lang w:val="ro-RO"/>
        </w:rPr>
        <w:t>l</w:t>
      </w:r>
      <w:r w:rsidRPr="00F46A6E">
        <w:rPr>
          <w:rFonts w:ascii="Arial" w:hAnsi="Arial" w:cs="Arial"/>
          <w:b/>
          <w:sz w:val="28"/>
          <w:szCs w:val="28"/>
          <w:lang w:val="ro-RO"/>
        </w:rPr>
        <w:t>ier</w:t>
      </w:r>
      <w:r w:rsidR="005A2B19" w:rsidRPr="00F46A6E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  <w:r w:rsidR="00F65029" w:rsidRPr="00F46A6E">
        <w:rPr>
          <w:rFonts w:ascii="Arial" w:hAnsi="Arial" w:cs="Arial"/>
          <w:b/>
          <w:sz w:val="28"/>
          <w:szCs w:val="28"/>
          <w:lang w:val="ro-RO"/>
        </w:rPr>
        <w:t xml:space="preserve">   </w:t>
      </w:r>
    </w:p>
    <w:p w:rsidR="00415B68" w:rsidRPr="00F46A6E" w:rsidRDefault="00415B68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E74461" w:rsidRPr="00F46A6E" w:rsidRDefault="00E74461" w:rsidP="00E7446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1C615B" w:rsidRPr="00F46A6E" w:rsidRDefault="001C615B" w:rsidP="001C615B"/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1. </w:t>
      </w:r>
      <w:proofErr w:type="spellStart"/>
      <w:r w:rsidRPr="00F46A6E">
        <w:rPr>
          <w:sz w:val="28"/>
          <w:szCs w:val="28"/>
        </w:rPr>
        <w:t>Organizarea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şi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funcţionarea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Autorităţii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Electorale</w:t>
      </w:r>
      <w:proofErr w:type="spellEnd"/>
      <w:r w:rsidRPr="00F46A6E">
        <w:rPr>
          <w:sz w:val="28"/>
          <w:szCs w:val="28"/>
        </w:rPr>
        <w:t xml:space="preserve"> Permanente;</w:t>
      </w:r>
    </w:p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2. </w:t>
      </w:r>
      <w:proofErr w:type="spellStart"/>
      <w:r w:rsidRPr="00F46A6E">
        <w:rPr>
          <w:sz w:val="28"/>
          <w:szCs w:val="28"/>
        </w:rPr>
        <w:t>Structura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organizatorică</w:t>
      </w:r>
      <w:proofErr w:type="spellEnd"/>
      <w:r w:rsidRPr="00F46A6E">
        <w:rPr>
          <w:sz w:val="28"/>
          <w:szCs w:val="28"/>
        </w:rPr>
        <w:t xml:space="preserve"> </w:t>
      </w:r>
      <w:proofErr w:type="gramStart"/>
      <w:r w:rsidRPr="00F46A6E">
        <w:rPr>
          <w:sz w:val="28"/>
          <w:szCs w:val="28"/>
        </w:rPr>
        <w:t>a</w:t>
      </w:r>
      <w:proofErr w:type="gram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Autorităţii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Electorale</w:t>
      </w:r>
      <w:proofErr w:type="spellEnd"/>
      <w:r w:rsidRPr="00F46A6E">
        <w:rPr>
          <w:sz w:val="28"/>
          <w:szCs w:val="28"/>
        </w:rPr>
        <w:t xml:space="preserve"> Permanente;</w:t>
      </w:r>
    </w:p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3. </w:t>
      </w:r>
      <w:proofErr w:type="spellStart"/>
      <w:r w:rsidRPr="00F46A6E">
        <w:rPr>
          <w:sz w:val="28"/>
          <w:szCs w:val="28"/>
        </w:rPr>
        <w:t>Prevederi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legale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privind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organizarea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contabilităţii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persoanelor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juridice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fără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scop</w:t>
      </w:r>
      <w:proofErr w:type="spellEnd"/>
      <w:r w:rsidRPr="00F46A6E">
        <w:rPr>
          <w:sz w:val="28"/>
          <w:szCs w:val="28"/>
        </w:rPr>
        <w:t xml:space="preserve"> patrimonial;</w:t>
      </w:r>
    </w:p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4. </w:t>
      </w:r>
      <w:proofErr w:type="spellStart"/>
      <w:r w:rsidRPr="00F46A6E">
        <w:rPr>
          <w:sz w:val="28"/>
          <w:szCs w:val="28"/>
        </w:rPr>
        <w:t>Prevederi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legale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privind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finanţarea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activităţii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partidelor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politice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şi</w:t>
      </w:r>
      <w:proofErr w:type="spellEnd"/>
      <w:r w:rsidRPr="00F46A6E">
        <w:rPr>
          <w:sz w:val="28"/>
          <w:szCs w:val="28"/>
        </w:rPr>
        <w:t xml:space="preserve"> a </w:t>
      </w:r>
      <w:proofErr w:type="spellStart"/>
      <w:r w:rsidRPr="00F46A6E">
        <w:rPr>
          <w:sz w:val="28"/>
          <w:szCs w:val="28"/>
        </w:rPr>
        <w:t>campaniilor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electorale</w:t>
      </w:r>
      <w:proofErr w:type="spellEnd"/>
      <w:r w:rsidRPr="00F46A6E">
        <w:rPr>
          <w:sz w:val="28"/>
          <w:szCs w:val="28"/>
        </w:rPr>
        <w:t>: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- </w:t>
      </w:r>
      <w:proofErr w:type="spellStart"/>
      <w:proofErr w:type="gramStart"/>
      <w:r w:rsidRPr="00F46A6E">
        <w:rPr>
          <w:sz w:val="28"/>
          <w:szCs w:val="28"/>
        </w:rPr>
        <w:t>finanţarea</w:t>
      </w:r>
      <w:proofErr w:type="spellEnd"/>
      <w:proofErr w:type="gram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privată</w:t>
      </w:r>
      <w:proofErr w:type="spellEnd"/>
      <w:r w:rsidRPr="00F46A6E">
        <w:rPr>
          <w:sz w:val="28"/>
          <w:szCs w:val="28"/>
        </w:rPr>
        <w:t>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- </w:t>
      </w:r>
      <w:proofErr w:type="spellStart"/>
      <w:proofErr w:type="gramStart"/>
      <w:r w:rsidRPr="00F46A6E">
        <w:rPr>
          <w:sz w:val="28"/>
          <w:szCs w:val="28"/>
        </w:rPr>
        <w:t>finanţarea</w:t>
      </w:r>
      <w:proofErr w:type="spellEnd"/>
      <w:proofErr w:type="gram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publică</w:t>
      </w:r>
      <w:proofErr w:type="spellEnd"/>
      <w:r w:rsidRPr="00F46A6E">
        <w:rPr>
          <w:sz w:val="28"/>
          <w:szCs w:val="28"/>
        </w:rPr>
        <w:t>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- </w:t>
      </w:r>
      <w:proofErr w:type="spellStart"/>
      <w:proofErr w:type="gramStart"/>
      <w:r w:rsidRPr="00F46A6E">
        <w:rPr>
          <w:sz w:val="28"/>
          <w:szCs w:val="28"/>
        </w:rPr>
        <w:t>finanţarea</w:t>
      </w:r>
      <w:proofErr w:type="spellEnd"/>
      <w:proofErr w:type="gram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în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timpul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campaniilor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electorale</w:t>
      </w:r>
      <w:proofErr w:type="spellEnd"/>
      <w:r w:rsidRPr="00F46A6E">
        <w:rPr>
          <w:sz w:val="28"/>
          <w:szCs w:val="28"/>
        </w:rPr>
        <w:t>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- </w:t>
      </w:r>
      <w:proofErr w:type="spellStart"/>
      <w:proofErr w:type="gramStart"/>
      <w:r w:rsidRPr="00F46A6E">
        <w:rPr>
          <w:sz w:val="28"/>
          <w:szCs w:val="28"/>
        </w:rPr>
        <w:t>procedura</w:t>
      </w:r>
      <w:proofErr w:type="spellEnd"/>
      <w:proofErr w:type="gram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şi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metodologia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controlului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finanţării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partidelor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politice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şi</w:t>
      </w:r>
      <w:proofErr w:type="spellEnd"/>
      <w:r w:rsidRPr="00F46A6E">
        <w:rPr>
          <w:sz w:val="28"/>
          <w:szCs w:val="28"/>
        </w:rPr>
        <w:t xml:space="preserve"> a </w:t>
      </w:r>
      <w:proofErr w:type="spellStart"/>
      <w:r w:rsidRPr="00F46A6E">
        <w:rPr>
          <w:sz w:val="28"/>
          <w:szCs w:val="28"/>
        </w:rPr>
        <w:t>campaniilor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electorale</w:t>
      </w:r>
      <w:proofErr w:type="spellEnd"/>
      <w:r w:rsidRPr="00F46A6E">
        <w:rPr>
          <w:sz w:val="28"/>
          <w:szCs w:val="28"/>
        </w:rPr>
        <w:t>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- </w:t>
      </w:r>
      <w:proofErr w:type="spellStart"/>
      <w:proofErr w:type="gramStart"/>
      <w:r w:rsidRPr="00F46A6E">
        <w:rPr>
          <w:sz w:val="28"/>
          <w:szCs w:val="28"/>
        </w:rPr>
        <w:t>constatarea</w:t>
      </w:r>
      <w:proofErr w:type="spellEnd"/>
      <w:proofErr w:type="gram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şi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aplicarea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sancţiunilor</w:t>
      </w:r>
      <w:proofErr w:type="spellEnd"/>
      <w:r w:rsidRPr="00F46A6E">
        <w:rPr>
          <w:sz w:val="28"/>
          <w:szCs w:val="28"/>
        </w:rPr>
        <w:t>.</w:t>
      </w:r>
    </w:p>
    <w:p w:rsidR="00FE33DE" w:rsidRPr="00F46A6E" w:rsidRDefault="00FE33DE" w:rsidP="00FE33DE">
      <w:p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5.Drepturile, obligaţiile şi răspunderea disciplinară a funcţionarului public parlamentar</w:t>
      </w:r>
    </w:p>
    <w:p w:rsidR="001C615B" w:rsidRPr="00F46A6E" w:rsidRDefault="001C615B" w:rsidP="001C615B"/>
    <w:p w:rsidR="00415B68" w:rsidRPr="00F46A6E" w:rsidRDefault="00415B68" w:rsidP="001C615B"/>
    <w:p w:rsidR="00E74461" w:rsidRPr="00F46A6E" w:rsidRDefault="00E74461" w:rsidP="00E7446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1C615B" w:rsidRPr="00F46A6E" w:rsidRDefault="001C615B" w:rsidP="001C615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proofErr w:type="gramStart"/>
      <w:r w:rsidRPr="00F46A6E">
        <w:rPr>
          <w:sz w:val="28"/>
          <w:szCs w:val="28"/>
        </w:rPr>
        <w:t xml:space="preserve">1. </w:t>
      </w:r>
      <w:proofErr w:type="spellStart"/>
      <w:r w:rsidRPr="00F46A6E">
        <w:rPr>
          <w:sz w:val="28"/>
          <w:szCs w:val="28"/>
        </w:rPr>
        <w:t>Hotărârea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Parlamentului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României</w:t>
      </w:r>
      <w:proofErr w:type="spellEnd"/>
      <w:r w:rsidRPr="00F46A6E">
        <w:rPr>
          <w:sz w:val="28"/>
          <w:szCs w:val="28"/>
        </w:rPr>
        <w:t xml:space="preserve"> nr.</w:t>
      </w:r>
      <w:proofErr w:type="gramEnd"/>
      <w:r w:rsidRPr="00F46A6E">
        <w:rPr>
          <w:sz w:val="28"/>
          <w:szCs w:val="28"/>
        </w:rPr>
        <w:t xml:space="preserve"> 2/2007 </w:t>
      </w:r>
      <w:proofErr w:type="spellStart"/>
      <w:r w:rsidRPr="00F46A6E">
        <w:rPr>
          <w:sz w:val="28"/>
          <w:szCs w:val="28"/>
        </w:rPr>
        <w:t>privind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aprobarea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Regulamentului</w:t>
      </w:r>
      <w:proofErr w:type="spellEnd"/>
      <w:r w:rsidRPr="00F46A6E">
        <w:rPr>
          <w:sz w:val="28"/>
          <w:szCs w:val="28"/>
        </w:rPr>
        <w:t xml:space="preserve"> de </w:t>
      </w:r>
      <w:proofErr w:type="spellStart"/>
      <w:r w:rsidRPr="00F46A6E">
        <w:rPr>
          <w:sz w:val="28"/>
          <w:szCs w:val="28"/>
        </w:rPr>
        <w:t>organizare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şi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funcţionare</w:t>
      </w:r>
      <w:proofErr w:type="spellEnd"/>
      <w:r w:rsidRPr="00F46A6E">
        <w:rPr>
          <w:sz w:val="28"/>
          <w:szCs w:val="28"/>
        </w:rPr>
        <w:t xml:space="preserve"> a </w:t>
      </w:r>
      <w:proofErr w:type="spellStart"/>
      <w:r w:rsidRPr="00F46A6E">
        <w:rPr>
          <w:sz w:val="28"/>
          <w:szCs w:val="28"/>
        </w:rPr>
        <w:t>Autorităţii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Electorale</w:t>
      </w:r>
      <w:proofErr w:type="spellEnd"/>
      <w:r w:rsidRPr="00F46A6E">
        <w:rPr>
          <w:sz w:val="28"/>
          <w:szCs w:val="28"/>
        </w:rPr>
        <w:t xml:space="preserve"> Permanente;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proofErr w:type="gramStart"/>
      <w:r w:rsidRPr="00F46A6E">
        <w:rPr>
          <w:sz w:val="28"/>
          <w:szCs w:val="28"/>
        </w:rPr>
        <w:t xml:space="preserve">2. </w:t>
      </w:r>
      <w:proofErr w:type="spellStart"/>
      <w:r w:rsidRPr="00F46A6E">
        <w:rPr>
          <w:sz w:val="28"/>
          <w:szCs w:val="28"/>
        </w:rPr>
        <w:t>Hotărârea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Parlamentului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României</w:t>
      </w:r>
      <w:proofErr w:type="spellEnd"/>
      <w:r w:rsidRPr="00F46A6E">
        <w:rPr>
          <w:sz w:val="28"/>
          <w:szCs w:val="28"/>
        </w:rPr>
        <w:t xml:space="preserve"> nr.</w:t>
      </w:r>
      <w:proofErr w:type="gramEnd"/>
      <w:r w:rsidRPr="00F46A6E">
        <w:rPr>
          <w:sz w:val="28"/>
          <w:szCs w:val="28"/>
        </w:rPr>
        <w:t xml:space="preserve"> 3/2008 </w:t>
      </w:r>
      <w:proofErr w:type="spellStart"/>
      <w:r w:rsidRPr="00F46A6E">
        <w:rPr>
          <w:sz w:val="28"/>
          <w:szCs w:val="28"/>
        </w:rPr>
        <w:t>privind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modificarea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şi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completarea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Regulamentului</w:t>
      </w:r>
      <w:proofErr w:type="spellEnd"/>
      <w:r w:rsidRPr="00F46A6E">
        <w:rPr>
          <w:sz w:val="28"/>
          <w:szCs w:val="28"/>
        </w:rPr>
        <w:t xml:space="preserve"> de </w:t>
      </w:r>
      <w:proofErr w:type="spellStart"/>
      <w:r w:rsidRPr="00F46A6E">
        <w:rPr>
          <w:sz w:val="28"/>
          <w:szCs w:val="28"/>
        </w:rPr>
        <w:t>organizare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şi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funcţionare</w:t>
      </w:r>
      <w:proofErr w:type="spellEnd"/>
      <w:r w:rsidRPr="00F46A6E">
        <w:rPr>
          <w:sz w:val="28"/>
          <w:szCs w:val="28"/>
        </w:rPr>
        <w:t xml:space="preserve"> a </w:t>
      </w:r>
      <w:proofErr w:type="spellStart"/>
      <w:r w:rsidRPr="00F46A6E">
        <w:rPr>
          <w:sz w:val="28"/>
          <w:szCs w:val="28"/>
        </w:rPr>
        <w:t>Autorităţii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Electorale</w:t>
      </w:r>
      <w:proofErr w:type="spellEnd"/>
      <w:r w:rsidRPr="00F46A6E">
        <w:rPr>
          <w:sz w:val="28"/>
          <w:szCs w:val="28"/>
        </w:rPr>
        <w:t xml:space="preserve"> Permanente;</w:t>
      </w:r>
    </w:p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ab/>
        <w:t xml:space="preserve">3. </w:t>
      </w:r>
      <w:proofErr w:type="spellStart"/>
      <w:r w:rsidRPr="00F46A6E">
        <w:rPr>
          <w:sz w:val="28"/>
          <w:szCs w:val="28"/>
        </w:rPr>
        <w:t>Legea</w:t>
      </w:r>
      <w:proofErr w:type="spellEnd"/>
      <w:r w:rsidRPr="00F46A6E">
        <w:rPr>
          <w:sz w:val="28"/>
          <w:szCs w:val="28"/>
        </w:rPr>
        <w:t xml:space="preserve"> nr. 334/2006 </w:t>
      </w:r>
      <w:proofErr w:type="spellStart"/>
      <w:r w:rsidRPr="00F46A6E">
        <w:rPr>
          <w:sz w:val="28"/>
          <w:szCs w:val="28"/>
        </w:rPr>
        <w:t>privind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finanţarea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activităţii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partidelor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politice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şi</w:t>
      </w:r>
      <w:proofErr w:type="spellEnd"/>
      <w:r w:rsidRPr="00F46A6E">
        <w:rPr>
          <w:sz w:val="28"/>
          <w:szCs w:val="28"/>
        </w:rPr>
        <w:t xml:space="preserve"> a </w:t>
      </w:r>
      <w:proofErr w:type="spellStart"/>
      <w:r w:rsidRPr="00F46A6E">
        <w:rPr>
          <w:sz w:val="28"/>
          <w:szCs w:val="28"/>
        </w:rPr>
        <w:t>campaniilor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electorale</w:t>
      </w:r>
      <w:proofErr w:type="spellEnd"/>
      <w:r w:rsidRPr="00F46A6E">
        <w:rPr>
          <w:sz w:val="28"/>
          <w:szCs w:val="28"/>
        </w:rPr>
        <w:t xml:space="preserve">, </w:t>
      </w:r>
      <w:proofErr w:type="spellStart"/>
      <w:r w:rsidRPr="00F46A6E">
        <w:rPr>
          <w:sz w:val="28"/>
          <w:szCs w:val="28"/>
        </w:rPr>
        <w:t>republicată</w:t>
      </w:r>
      <w:proofErr w:type="spellEnd"/>
      <w:r w:rsidRPr="00F46A6E">
        <w:rPr>
          <w:sz w:val="28"/>
          <w:szCs w:val="28"/>
        </w:rPr>
        <w:t xml:space="preserve">, cu </w:t>
      </w:r>
      <w:proofErr w:type="spellStart"/>
      <w:r w:rsidRPr="00F46A6E">
        <w:rPr>
          <w:sz w:val="28"/>
          <w:szCs w:val="28"/>
        </w:rPr>
        <w:t>completările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ulterioare</w:t>
      </w:r>
      <w:proofErr w:type="spellEnd"/>
      <w:r w:rsidRPr="00F46A6E">
        <w:rPr>
          <w:sz w:val="28"/>
          <w:szCs w:val="28"/>
        </w:rPr>
        <w:t>;</w:t>
      </w:r>
    </w:p>
    <w:p w:rsidR="00BB7716" w:rsidRPr="00F46A6E" w:rsidRDefault="00BB7716" w:rsidP="00BB7716">
      <w:pPr>
        <w:ind w:firstLine="720"/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4. 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 w:rsidRPr="00F46A6E">
        <w:rPr>
          <w:sz w:val="28"/>
          <w:szCs w:val="28"/>
        </w:rPr>
        <w:t>5</w:t>
      </w:r>
      <w:r w:rsidR="009F7BE8" w:rsidRPr="00F46A6E">
        <w:rPr>
          <w:sz w:val="28"/>
          <w:szCs w:val="28"/>
        </w:rPr>
        <w:t xml:space="preserve">. </w:t>
      </w:r>
      <w:proofErr w:type="spellStart"/>
      <w:r w:rsidR="009F7BE8" w:rsidRPr="00F46A6E">
        <w:rPr>
          <w:sz w:val="28"/>
          <w:szCs w:val="28"/>
        </w:rPr>
        <w:t>Hotărârea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Guvernului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României</w:t>
      </w:r>
      <w:proofErr w:type="spellEnd"/>
      <w:r w:rsidR="009F7BE8" w:rsidRPr="00F46A6E">
        <w:rPr>
          <w:sz w:val="28"/>
          <w:szCs w:val="28"/>
        </w:rPr>
        <w:t xml:space="preserve"> nr.</w:t>
      </w:r>
      <w:proofErr w:type="gramEnd"/>
      <w:r w:rsidR="009F7BE8" w:rsidRPr="00F46A6E">
        <w:rPr>
          <w:sz w:val="28"/>
          <w:szCs w:val="28"/>
        </w:rPr>
        <w:t xml:space="preserve"> </w:t>
      </w:r>
      <w:proofErr w:type="gramStart"/>
      <w:r w:rsidR="009F7BE8" w:rsidRPr="00F46A6E">
        <w:rPr>
          <w:sz w:val="28"/>
          <w:szCs w:val="28"/>
        </w:rPr>
        <w:t xml:space="preserve">749/2007 </w:t>
      </w:r>
      <w:proofErr w:type="spellStart"/>
      <w:r w:rsidR="009F7BE8" w:rsidRPr="00F46A6E">
        <w:rPr>
          <w:sz w:val="28"/>
          <w:szCs w:val="28"/>
        </w:rPr>
        <w:t>pentru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aprobarea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Normelor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metodologice</w:t>
      </w:r>
      <w:proofErr w:type="spellEnd"/>
      <w:r w:rsidR="009F7BE8" w:rsidRPr="00F46A6E">
        <w:rPr>
          <w:sz w:val="28"/>
          <w:szCs w:val="28"/>
        </w:rPr>
        <w:t xml:space="preserve"> de </w:t>
      </w:r>
      <w:proofErr w:type="spellStart"/>
      <w:r w:rsidR="009F7BE8" w:rsidRPr="00F46A6E">
        <w:rPr>
          <w:sz w:val="28"/>
          <w:szCs w:val="28"/>
        </w:rPr>
        <w:t>aplicare</w:t>
      </w:r>
      <w:proofErr w:type="spellEnd"/>
      <w:r w:rsidR="009F7BE8" w:rsidRPr="00F46A6E">
        <w:rPr>
          <w:sz w:val="28"/>
          <w:szCs w:val="28"/>
        </w:rPr>
        <w:t xml:space="preserve"> a </w:t>
      </w:r>
      <w:proofErr w:type="spellStart"/>
      <w:r w:rsidR="009F7BE8" w:rsidRPr="00F46A6E">
        <w:rPr>
          <w:sz w:val="28"/>
          <w:szCs w:val="28"/>
        </w:rPr>
        <w:t>Legii</w:t>
      </w:r>
      <w:proofErr w:type="spellEnd"/>
      <w:r w:rsidR="009F7BE8" w:rsidRPr="00F46A6E">
        <w:rPr>
          <w:sz w:val="28"/>
          <w:szCs w:val="28"/>
        </w:rPr>
        <w:t xml:space="preserve"> nr.</w:t>
      </w:r>
      <w:proofErr w:type="gramEnd"/>
      <w:r w:rsidR="009F7BE8" w:rsidRPr="00F46A6E">
        <w:rPr>
          <w:sz w:val="28"/>
          <w:szCs w:val="28"/>
        </w:rPr>
        <w:t xml:space="preserve"> 334/2006 </w:t>
      </w:r>
      <w:proofErr w:type="spellStart"/>
      <w:r w:rsidR="009F7BE8" w:rsidRPr="00F46A6E">
        <w:rPr>
          <w:sz w:val="28"/>
          <w:szCs w:val="28"/>
        </w:rPr>
        <w:t>privind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finanţarea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activităţii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partidelor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politice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şi</w:t>
      </w:r>
      <w:proofErr w:type="spellEnd"/>
      <w:r w:rsidR="009F7BE8" w:rsidRPr="00F46A6E">
        <w:rPr>
          <w:sz w:val="28"/>
          <w:szCs w:val="28"/>
        </w:rPr>
        <w:t xml:space="preserve"> a </w:t>
      </w:r>
      <w:proofErr w:type="spellStart"/>
      <w:r w:rsidR="009F7BE8" w:rsidRPr="00F46A6E">
        <w:rPr>
          <w:sz w:val="28"/>
          <w:szCs w:val="28"/>
        </w:rPr>
        <w:t>campaniilor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electorale</w:t>
      </w:r>
      <w:proofErr w:type="spellEnd"/>
      <w:r w:rsidR="009F7BE8" w:rsidRPr="00F46A6E">
        <w:rPr>
          <w:sz w:val="28"/>
          <w:szCs w:val="28"/>
        </w:rPr>
        <w:t xml:space="preserve">, cu </w:t>
      </w:r>
      <w:proofErr w:type="spellStart"/>
      <w:r w:rsidR="009F7BE8" w:rsidRPr="00F46A6E">
        <w:rPr>
          <w:sz w:val="28"/>
          <w:szCs w:val="28"/>
        </w:rPr>
        <w:t>modificările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ulterioare</w:t>
      </w:r>
      <w:proofErr w:type="spellEnd"/>
      <w:r w:rsidR="009F7BE8" w:rsidRPr="00F46A6E">
        <w:rPr>
          <w:sz w:val="28"/>
          <w:szCs w:val="28"/>
        </w:rPr>
        <w:t>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6</w:t>
      </w:r>
      <w:r w:rsidR="009F7BE8" w:rsidRPr="00F46A6E">
        <w:rPr>
          <w:sz w:val="28"/>
          <w:szCs w:val="28"/>
        </w:rPr>
        <w:t xml:space="preserve">. </w:t>
      </w:r>
      <w:proofErr w:type="spellStart"/>
      <w:r w:rsidR="009F7BE8" w:rsidRPr="00F46A6E">
        <w:rPr>
          <w:sz w:val="28"/>
          <w:szCs w:val="28"/>
        </w:rPr>
        <w:t>Legea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contabilităţii</w:t>
      </w:r>
      <w:proofErr w:type="spellEnd"/>
      <w:r w:rsidR="009F7BE8" w:rsidRPr="00F46A6E">
        <w:rPr>
          <w:sz w:val="28"/>
          <w:szCs w:val="28"/>
        </w:rPr>
        <w:t xml:space="preserve"> nr. 82/1991, </w:t>
      </w:r>
      <w:proofErr w:type="spellStart"/>
      <w:r w:rsidR="009F7BE8" w:rsidRPr="00F46A6E">
        <w:rPr>
          <w:sz w:val="28"/>
          <w:szCs w:val="28"/>
        </w:rPr>
        <w:t>republicată</w:t>
      </w:r>
      <w:proofErr w:type="spellEnd"/>
      <w:r w:rsidR="009F7BE8" w:rsidRPr="00F46A6E">
        <w:rPr>
          <w:sz w:val="28"/>
          <w:szCs w:val="28"/>
        </w:rPr>
        <w:t xml:space="preserve">, cu </w:t>
      </w:r>
      <w:proofErr w:type="spellStart"/>
      <w:r w:rsidR="009F7BE8" w:rsidRPr="00F46A6E">
        <w:rPr>
          <w:sz w:val="28"/>
          <w:szCs w:val="28"/>
        </w:rPr>
        <w:t>modificările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şi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completările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ulterioare</w:t>
      </w:r>
      <w:proofErr w:type="spellEnd"/>
      <w:r w:rsidR="009F7BE8" w:rsidRPr="00F46A6E">
        <w:rPr>
          <w:sz w:val="28"/>
          <w:szCs w:val="28"/>
        </w:rPr>
        <w:t>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 w:rsidRPr="00F46A6E">
        <w:rPr>
          <w:sz w:val="28"/>
          <w:szCs w:val="28"/>
        </w:rPr>
        <w:lastRenderedPageBreak/>
        <w:t>7</w:t>
      </w:r>
      <w:r w:rsidR="009F7BE8" w:rsidRPr="00F46A6E">
        <w:rPr>
          <w:sz w:val="28"/>
          <w:szCs w:val="28"/>
        </w:rPr>
        <w:t xml:space="preserve">. </w:t>
      </w:r>
      <w:proofErr w:type="spellStart"/>
      <w:r w:rsidR="009F7BE8" w:rsidRPr="00F46A6E">
        <w:rPr>
          <w:sz w:val="28"/>
          <w:szCs w:val="28"/>
        </w:rPr>
        <w:t>Ordinul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Ministrului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Economiei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şi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Finanţelor</w:t>
      </w:r>
      <w:proofErr w:type="spellEnd"/>
      <w:r w:rsidR="009F7BE8" w:rsidRPr="00F46A6E">
        <w:rPr>
          <w:sz w:val="28"/>
          <w:szCs w:val="28"/>
        </w:rPr>
        <w:t xml:space="preserve"> nr.</w:t>
      </w:r>
      <w:proofErr w:type="gramEnd"/>
      <w:r w:rsidR="009F7BE8" w:rsidRPr="00F46A6E">
        <w:rPr>
          <w:sz w:val="28"/>
          <w:szCs w:val="28"/>
        </w:rPr>
        <w:t xml:space="preserve"> 1969/2007 </w:t>
      </w:r>
      <w:proofErr w:type="spellStart"/>
      <w:r w:rsidR="009F7BE8" w:rsidRPr="00F46A6E">
        <w:rPr>
          <w:sz w:val="28"/>
          <w:szCs w:val="28"/>
        </w:rPr>
        <w:t>privind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aprobarea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reglementărilor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contabile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pentru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persoanele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juridice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fără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scop</w:t>
      </w:r>
      <w:proofErr w:type="spellEnd"/>
      <w:r w:rsidR="009F7BE8" w:rsidRPr="00F46A6E">
        <w:rPr>
          <w:sz w:val="28"/>
          <w:szCs w:val="28"/>
        </w:rPr>
        <w:t xml:space="preserve"> patrimonial, cu </w:t>
      </w:r>
      <w:proofErr w:type="spellStart"/>
      <w:r w:rsidR="009F7BE8" w:rsidRPr="00F46A6E">
        <w:rPr>
          <w:sz w:val="28"/>
          <w:szCs w:val="28"/>
        </w:rPr>
        <w:t>modificările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şi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completările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ulterioare</w:t>
      </w:r>
      <w:proofErr w:type="spellEnd"/>
      <w:r w:rsidR="009F7BE8" w:rsidRPr="00F46A6E">
        <w:rPr>
          <w:sz w:val="28"/>
          <w:szCs w:val="28"/>
        </w:rPr>
        <w:t xml:space="preserve">; 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 w:rsidRPr="00F46A6E">
        <w:rPr>
          <w:sz w:val="28"/>
          <w:szCs w:val="28"/>
        </w:rPr>
        <w:t>8</w:t>
      </w:r>
      <w:r w:rsidR="009F7BE8" w:rsidRPr="00F46A6E">
        <w:rPr>
          <w:sz w:val="28"/>
          <w:szCs w:val="28"/>
        </w:rPr>
        <w:t xml:space="preserve">. </w:t>
      </w:r>
      <w:proofErr w:type="spellStart"/>
      <w:r w:rsidR="009F7BE8" w:rsidRPr="00F46A6E">
        <w:rPr>
          <w:sz w:val="28"/>
          <w:szCs w:val="28"/>
        </w:rPr>
        <w:t>Ordonanţa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Guvernului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României</w:t>
      </w:r>
      <w:proofErr w:type="spellEnd"/>
      <w:r w:rsidR="009F7BE8" w:rsidRPr="00F46A6E">
        <w:rPr>
          <w:sz w:val="28"/>
          <w:szCs w:val="28"/>
        </w:rPr>
        <w:t xml:space="preserve"> nr.</w:t>
      </w:r>
      <w:proofErr w:type="gramEnd"/>
      <w:r w:rsidR="009F7BE8" w:rsidRPr="00F46A6E">
        <w:rPr>
          <w:sz w:val="28"/>
          <w:szCs w:val="28"/>
        </w:rPr>
        <w:t xml:space="preserve"> 2/2001 </w:t>
      </w:r>
      <w:proofErr w:type="spellStart"/>
      <w:r w:rsidR="009F7BE8" w:rsidRPr="00F46A6E">
        <w:rPr>
          <w:sz w:val="28"/>
          <w:szCs w:val="28"/>
        </w:rPr>
        <w:t>privind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regimul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juridic</w:t>
      </w:r>
      <w:proofErr w:type="spellEnd"/>
      <w:r w:rsidR="009F7BE8" w:rsidRPr="00F46A6E">
        <w:rPr>
          <w:sz w:val="28"/>
          <w:szCs w:val="28"/>
        </w:rPr>
        <w:t xml:space="preserve"> al </w:t>
      </w:r>
      <w:proofErr w:type="spellStart"/>
      <w:r w:rsidR="009F7BE8" w:rsidRPr="00F46A6E">
        <w:rPr>
          <w:sz w:val="28"/>
          <w:szCs w:val="28"/>
        </w:rPr>
        <w:t>contravenţiilor</w:t>
      </w:r>
      <w:proofErr w:type="spellEnd"/>
      <w:r w:rsidR="009F7BE8" w:rsidRPr="00F46A6E">
        <w:rPr>
          <w:sz w:val="28"/>
          <w:szCs w:val="28"/>
        </w:rPr>
        <w:t xml:space="preserve">, cu </w:t>
      </w:r>
      <w:proofErr w:type="spellStart"/>
      <w:r w:rsidR="009F7BE8" w:rsidRPr="00F46A6E">
        <w:rPr>
          <w:sz w:val="28"/>
          <w:szCs w:val="28"/>
        </w:rPr>
        <w:t>completările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şi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modificările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ulterioare</w:t>
      </w:r>
      <w:proofErr w:type="spellEnd"/>
      <w:r w:rsidR="009F7BE8" w:rsidRPr="00F46A6E">
        <w:rPr>
          <w:sz w:val="28"/>
          <w:szCs w:val="28"/>
        </w:rPr>
        <w:t>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 w:rsidRPr="00F46A6E">
        <w:rPr>
          <w:sz w:val="28"/>
          <w:szCs w:val="28"/>
        </w:rPr>
        <w:t>9</w:t>
      </w:r>
      <w:r w:rsidR="009F7BE8" w:rsidRPr="00F46A6E">
        <w:rPr>
          <w:sz w:val="28"/>
          <w:szCs w:val="28"/>
        </w:rPr>
        <w:t xml:space="preserve">. </w:t>
      </w:r>
      <w:proofErr w:type="spellStart"/>
      <w:r w:rsidR="009F7BE8" w:rsidRPr="00F46A6E">
        <w:rPr>
          <w:sz w:val="28"/>
          <w:szCs w:val="28"/>
        </w:rPr>
        <w:t>Ordonanţa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Guvernului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României</w:t>
      </w:r>
      <w:proofErr w:type="spellEnd"/>
      <w:r w:rsidR="009F7BE8" w:rsidRPr="00F46A6E">
        <w:rPr>
          <w:sz w:val="28"/>
          <w:szCs w:val="28"/>
        </w:rPr>
        <w:t xml:space="preserve"> nr.</w:t>
      </w:r>
      <w:proofErr w:type="gramEnd"/>
      <w:r w:rsidR="009F7BE8" w:rsidRPr="00F46A6E">
        <w:rPr>
          <w:sz w:val="28"/>
          <w:szCs w:val="28"/>
        </w:rPr>
        <w:t xml:space="preserve"> 15/1996 </w:t>
      </w:r>
      <w:proofErr w:type="spellStart"/>
      <w:r w:rsidR="009F7BE8" w:rsidRPr="00F46A6E">
        <w:rPr>
          <w:sz w:val="28"/>
          <w:szCs w:val="28"/>
        </w:rPr>
        <w:t>privind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întărirea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disciplinei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financiar</w:t>
      </w:r>
      <w:proofErr w:type="spellEnd"/>
      <w:r w:rsidR="009F7BE8" w:rsidRPr="00F46A6E">
        <w:rPr>
          <w:sz w:val="28"/>
          <w:szCs w:val="28"/>
        </w:rPr>
        <w:t xml:space="preserve"> – </w:t>
      </w:r>
      <w:proofErr w:type="spellStart"/>
      <w:r w:rsidR="009F7BE8" w:rsidRPr="00F46A6E">
        <w:rPr>
          <w:sz w:val="28"/>
          <w:szCs w:val="28"/>
        </w:rPr>
        <w:t>valutare</w:t>
      </w:r>
      <w:proofErr w:type="spellEnd"/>
      <w:r w:rsidR="009F7BE8" w:rsidRPr="00F46A6E">
        <w:rPr>
          <w:sz w:val="28"/>
          <w:szCs w:val="28"/>
        </w:rPr>
        <w:t xml:space="preserve">, cu </w:t>
      </w:r>
      <w:proofErr w:type="spellStart"/>
      <w:r w:rsidR="009F7BE8" w:rsidRPr="00F46A6E">
        <w:rPr>
          <w:sz w:val="28"/>
          <w:szCs w:val="28"/>
        </w:rPr>
        <w:t>modificările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ulterioare</w:t>
      </w:r>
      <w:proofErr w:type="spellEnd"/>
      <w:r w:rsidR="009F7BE8" w:rsidRPr="00F46A6E">
        <w:rPr>
          <w:sz w:val="28"/>
          <w:szCs w:val="28"/>
        </w:rPr>
        <w:t>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 w:rsidRPr="00F46A6E">
        <w:rPr>
          <w:sz w:val="28"/>
          <w:szCs w:val="28"/>
        </w:rPr>
        <w:t>10</w:t>
      </w:r>
      <w:r w:rsidR="009F7BE8" w:rsidRPr="00F46A6E">
        <w:rPr>
          <w:sz w:val="28"/>
          <w:szCs w:val="28"/>
        </w:rPr>
        <w:t xml:space="preserve">. </w:t>
      </w:r>
      <w:proofErr w:type="spellStart"/>
      <w:r w:rsidR="009F7BE8" w:rsidRPr="00F46A6E">
        <w:rPr>
          <w:sz w:val="28"/>
          <w:szCs w:val="28"/>
        </w:rPr>
        <w:t>Ordinul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Ministrului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Finanţelor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Publice</w:t>
      </w:r>
      <w:proofErr w:type="spellEnd"/>
      <w:r w:rsidR="009F7BE8" w:rsidRPr="00F46A6E">
        <w:rPr>
          <w:sz w:val="28"/>
          <w:szCs w:val="28"/>
        </w:rPr>
        <w:t xml:space="preserve"> nr.</w:t>
      </w:r>
      <w:proofErr w:type="gramEnd"/>
      <w:r w:rsidR="009F7BE8" w:rsidRPr="00F46A6E">
        <w:rPr>
          <w:sz w:val="28"/>
          <w:szCs w:val="28"/>
        </w:rPr>
        <w:t xml:space="preserve"> 2861/2009 </w:t>
      </w:r>
      <w:proofErr w:type="spellStart"/>
      <w:r w:rsidR="009F7BE8" w:rsidRPr="00F46A6E">
        <w:rPr>
          <w:sz w:val="28"/>
          <w:szCs w:val="28"/>
        </w:rPr>
        <w:t>pentru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aprobarea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Normelor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privind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organizarea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şi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efectuarea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inventarierii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elementelor</w:t>
      </w:r>
      <w:proofErr w:type="spellEnd"/>
      <w:r w:rsidR="009F7BE8" w:rsidRPr="00F46A6E">
        <w:rPr>
          <w:sz w:val="28"/>
          <w:szCs w:val="28"/>
        </w:rPr>
        <w:t xml:space="preserve"> de </w:t>
      </w:r>
      <w:proofErr w:type="spellStart"/>
      <w:r w:rsidR="009F7BE8" w:rsidRPr="00F46A6E">
        <w:rPr>
          <w:sz w:val="28"/>
          <w:szCs w:val="28"/>
        </w:rPr>
        <w:t>natura</w:t>
      </w:r>
      <w:proofErr w:type="spellEnd"/>
      <w:r w:rsidR="009F7BE8" w:rsidRPr="00F46A6E">
        <w:rPr>
          <w:sz w:val="28"/>
          <w:szCs w:val="28"/>
        </w:rPr>
        <w:t xml:space="preserve"> </w:t>
      </w:r>
      <w:proofErr w:type="spellStart"/>
      <w:r w:rsidR="009F7BE8" w:rsidRPr="00F46A6E">
        <w:rPr>
          <w:sz w:val="28"/>
          <w:szCs w:val="28"/>
        </w:rPr>
        <w:t>activelor</w:t>
      </w:r>
      <w:proofErr w:type="spellEnd"/>
      <w:r w:rsidR="009F7BE8" w:rsidRPr="00F46A6E">
        <w:rPr>
          <w:sz w:val="28"/>
          <w:szCs w:val="28"/>
        </w:rPr>
        <w:t xml:space="preserve">, </w:t>
      </w:r>
      <w:proofErr w:type="spellStart"/>
      <w:r w:rsidR="009F7BE8" w:rsidRPr="00F46A6E">
        <w:rPr>
          <w:sz w:val="28"/>
          <w:szCs w:val="28"/>
        </w:rPr>
        <w:t>dato</w:t>
      </w:r>
      <w:r w:rsidR="00107C17" w:rsidRPr="00F46A6E">
        <w:rPr>
          <w:sz w:val="28"/>
          <w:szCs w:val="28"/>
        </w:rPr>
        <w:t>riilor</w:t>
      </w:r>
      <w:proofErr w:type="spellEnd"/>
      <w:r w:rsidR="00107C17" w:rsidRPr="00F46A6E">
        <w:rPr>
          <w:sz w:val="28"/>
          <w:szCs w:val="28"/>
        </w:rPr>
        <w:t xml:space="preserve"> </w:t>
      </w:r>
      <w:proofErr w:type="spellStart"/>
      <w:r w:rsidR="00107C17" w:rsidRPr="00F46A6E">
        <w:rPr>
          <w:sz w:val="28"/>
          <w:szCs w:val="28"/>
        </w:rPr>
        <w:t>şi</w:t>
      </w:r>
      <w:proofErr w:type="spellEnd"/>
      <w:r w:rsidR="00107C17" w:rsidRPr="00F46A6E">
        <w:rPr>
          <w:sz w:val="28"/>
          <w:szCs w:val="28"/>
        </w:rPr>
        <w:t xml:space="preserve"> </w:t>
      </w:r>
      <w:proofErr w:type="spellStart"/>
      <w:r w:rsidR="00107C17" w:rsidRPr="00F46A6E">
        <w:rPr>
          <w:sz w:val="28"/>
          <w:szCs w:val="28"/>
        </w:rPr>
        <w:t>capitalurilor</w:t>
      </w:r>
      <w:proofErr w:type="spellEnd"/>
      <w:r w:rsidR="00107C17" w:rsidRPr="00F46A6E">
        <w:rPr>
          <w:sz w:val="28"/>
          <w:szCs w:val="28"/>
        </w:rPr>
        <w:t xml:space="preserve"> </w:t>
      </w:r>
      <w:proofErr w:type="spellStart"/>
      <w:r w:rsidR="00107C17" w:rsidRPr="00F46A6E">
        <w:rPr>
          <w:sz w:val="28"/>
          <w:szCs w:val="28"/>
        </w:rPr>
        <w:t>proprii</w:t>
      </w:r>
      <w:proofErr w:type="spellEnd"/>
      <w:r w:rsidR="00107C17" w:rsidRPr="00F46A6E">
        <w:rPr>
          <w:sz w:val="28"/>
          <w:szCs w:val="28"/>
        </w:rPr>
        <w:t>;</w:t>
      </w:r>
    </w:p>
    <w:p w:rsidR="00107C17" w:rsidRPr="00F46A6E" w:rsidRDefault="00107C17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11. </w:t>
      </w:r>
      <w:proofErr w:type="spellStart"/>
      <w:r w:rsidRPr="00F46A6E">
        <w:rPr>
          <w:sz w:val="28"/>
          <w:szCs w:val="28"/>
        </w:rPr>
        <w:t>Legea</w:t>
      </w:r>
      <w:proofErr w:type="spellEnd"/>
      <w:r w:rsidRPr="00F46A6E">
        <w:rPr>
          <w:sz w:val="28"/>
          <w:szCs w:val="28"/>
        </w:rPr>
        <w:t xml:space="preserve"> nr. </w:t>
      </w:r>
      <w:proofErr w:type="gramStart"/>
      <w:r w:rsidRPr="00F46A6E">
        <w:rPr>
          <w:sz w:val="28"/>
          <w:szCs w:val="28"/>
        </w:rPr>
        <w:t xml:space="preserve">7/2006 </w:t>
      </w:r>
      <w:proofErr w:type="spellStart"/>
      <w:r w:rsidRPr="00F46A6E">
        <w:rPr>
          <w:sz w:val="28"/>
          <w:szCs w:val="28"/>
        </w:rPr>
        <w:t>privind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="00A32FDD" w:rsidRPr="00F46A6E">
        <w:rPr>
          <w:sz w:val="28"/>
          <w:szCs w:val="28"/>
        </w:rPr>
        <w:t>s</w:t>
      </w:r>
      <w:r w:rsidRPr="00F46A6E">
        <w:rPr>
          <w:sz w:val="28"/>
          <w:szCs w:val="28"/>
        </w:rPr>
        <w:t>tatutul</w:t>
      </w:r>
      <w:proofErr w:type="spellEnd"/>
      <w:r w:rsidRPr="00F46A6E">
        <w:rPr>
          <w:sz w:val="28"/>
          <w:szCs w:val="28"/>
        </w:rPr>
        <w:t xml:space="preserve"> </w:t>
      </w:r>
      <w:proofErr w:type="spellStart"/>
      <w:r w:rsidRPr="00F46A6E">
        <w:rPr>
          <w:sz w:val="28"/>
          <w:szCs w:val="28"/>
        </w:rPr>
        <w:t>funcţionarului</w:t>
      </w:r>
      <w:proofErr w:type="spellEnd"/>
      <w:r w:rsidRPr="00F46A6E">
        <w:rPr>
          <w:sz w:val="28"/>
          <w:szCs w:val="28"/>
        </w:rPr>
        <w:t xml:space="preserve"> public </w:t>
      </w:r>
      <w:proofErr w:type="spellStart"/>
      <w:r w:rsidRPr="00F46A6E">
        <w:rPr>
          <w:sz w:val="28"/>
          <w:szCs w:val="28"/>
        </w:rPr>
        <w:t>parlamentar</w:t>
      </w:r>
      <w:proofErr w:type="spellEnd"/>
      <w:r w:rsidRPr="00F46A6E">
        <w:rPr>
          <w:sz w:val="28"/>
          <w:szCs w:val="28"/>
        </w:rPr>
        <w:t>.</w:t>
      </w:r>
      <w:proofErr w:type="gramEnd"/>
    </w:p>
    <w:p w:rsidR="004B1F3A" w:rsidRPr="00F46A6E" w:rsidRDefault="004B1F3A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>FILIALA VEST</w:t>
      </w:r>
    </w:p>
    <w:p w:rsidR="008C18B9" w:rsidRPr="00F46A6E" w:rsidRDefault="008C18B9" w:rsidP="008C18B9">
      <w:pPr>
        <w:ind w:left="72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18B9" w:rsidRPr="00F46A6E" w:rsidRDefault="008C18B9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Consilier  parlamentar   </w:t>
      </w:r>
    </w:p>
    <w:p w:rsidR="008C18B9" w:rsidRPr="00F46A6E" w:rsidRDefault="008C18B9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8C18B9" w:rsidRPr="00F46A6E" w:rsidRDefault="008C18B9" w:rsidP="008C18B9">
      <w:pPr>
        <w:jc w:val="both"/>
        <w:rPr>
          <w:lang w:val="ro-RO"/>
        </w:rPr>
      </w:pP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Organizarea şi desfăşurarea alegerilor în România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Constatarea şi aplicarea sancţiunilor contravenţionale în materie electorală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Finanţarea activităţii partidelor politice şi a campaniilor electorale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Atribuţiile autorităţilor administraţiei publice locale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Principiile patrimoniului electoral european</w:t>
      </w:r>
    </w:p>
    <w:p w:rsidR="008C18B9" w:rsidRPr="00F46A6E" w:rsidRDefault="008C18B9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8C18B9" w:rsidRPr="00F46A6E" w:rsidRDefault="008C18B9" w:rsidP="008C1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Regulamentul </w:t>
      </w:r>
      <w:r w:rsidRPr="00F46A6E">
        <w:rPr>
          <w:rStyle w:val="do1"/>
          <w:b w:val="0"/>
          <w:sz w:val="28"/>
          <w:szCs w:val="28"/>
        </w:rPr>
        <w:t xml:space="preserve">de </w:t>
      </w:r>
      <w:proofErr w:type="spellStart"/>
      <w:r w:rsidRPr="00F46A6E">
        <w:rPr>
          <w:rStyle w:val="do1"/>
          <w:b w:val="0"/>
          <w:sz w:val="28"/>
          <w:szCs w:val="28"/>
        </w:rPr>
        <w:t>organizare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</w:t>
      </w:r>
      <w:proofErr w:type="spellStart"/>
      <w:r w:rsidRPr="00F46A6E">
        <w:rPr>
          <w:rStyle w:val="do1"/>
          <w:b w:val="0"/>
          <w:sz w:val="28"/>
          <w:szCs w:val="28"/>
        </w:rPr>
        <w:t>şi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</w:t>
      </w:r>
      <w:proofErr w:type="spellStart"/>
      <w:r w:rsidRPr="00F46A6E">
        <w:rPr>
          <w:rStyle w:val="do1"/>
          <w:b w:val="0"/>
          <w:sz w:val="28"/>
          <w:szCs w:val="28"/>
        </w:rPr>
        <w:t>funcţionare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a </w:t>
      </w:r>
      <w:proofErr w:type="spellStart"/>
      <w:r w:rsidRPr="00F46A6E">
        <w:rPr>
          <w:rStyle w:val="do1"/>
          <w:b w:val="0"/>
          <w:sz w:val="28"/>
          <w:szCs w:val="28"/>
        </w:rPr>
        <w:t>Autorităţii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</w:t>
      </w:r>
      <w:proofErr w:type="spellStart"/>
      <w:r w:rsidRPr="00F46A6E">
        <w:rPr>
          <w:rStyle w:val="do1"/>
          <w:b w:val="0"/>
          <w:sz w:val="28"/>
          <w:szCs w:val="28"/>
        </w:rPr>
        <w:t>Electorale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Permanente</w:t>
      </w:r>
      <w:r w:rsidRPr="00F46A6E">
        <w:rPr>
          <w:b/>
          <w:sz w:val="28"/>
          <w:szCs w:val="28"/>
          <w:lang w:val="ro-RO"/>
        </w:rPr>
        <w:t xml:space="preserve">, </w:t>
      </w:r>
      <w:r w:rsidRPr="00F46A6E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7/2006 privind statutul funcţionarului public parlamentar;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lastRenderedPageBreak/>
        <w:t>Legea nr. 370/2004 pentru alegerea Preşedintelui României;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67/2004 pentru alegerea autorităţilor administraţiei publice locale;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215/2001 a administraţiei publice locale;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46A6E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F46A6E">
        <w:rPr>
          <w:rFonts w:eastAsiaTheme="minorHAnsi"/>
          <w:sz w:val="28"/>
          <w:szCs w:val="28"/>
        </w:rPr>
        <w:t>privind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finanţarea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activităţii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partidelor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politice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şi</w:t>
      </w:r>
      <w:proofErr w:type="spellEnd"/>
      <w:r w:rsidRPr="00F46A6E">
        <w:rPr>
          <w:rFonts w:eastAsiaTheme="minorHAnsi"/>
          <w:sz w:val="28"/>
          <w:szCs w:val="28"/>
        </w:rPr>
        <w:t xml:space="preserve"> a </w:t>
      </w:r>
      <w:proofErr w:type="spellStart"/>
      <w:r w:rsidRPr="00F46A6E">
        <w:rPr>
          <w:rFonts w:eastAsiaTheme="minorHAnsi"/>
          <w:sz w:val="28"/>
          <w:szCs w:val="28"/>
        </w:rPr>
        <w:t>campaniilor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electorale</w:t>
      </w:r>
      <w:proofErr w:type="spellEnd"/>
      <w:r w:rsidRPr="00F46A6E">
        <w:rPr>
          <w:rFonts w:eastAsiaTheme="minorHAnsi"/>
          <w:sz w:val="28"/>
          <w:szCs w:val="28"/>
        </w:rPr>
        <w:t>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FILIALA SUD-VEST OLTENIA </w:t>
      </w:r>
    </w:p>
    <w:p w:rsidR="008C18B9" w:rsidRPr="00F46A6E" w:rsidRDefault="008C18B9" w:rsidP="008C18B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8C18B9" w:rsidRPr="00F46A6E" w:rsidRDefault="008C18B9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Consilier  parlamentar   </w:t>
      </w:r>
    </w:p>
    <w:p w:rsidR="008C18B9" w:rsidRPr="00F46A6E" w:rsidRDefault="008C18B9" w:rsidP="009206F2">
      <w:pPr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8C18B9" w:rsidRPr="00F46A6E" w:rsidRDefault="008C18B9" w:rsidP="008C18B9">
      <w:pPr>
        <w:jc w:val="both"/>
        <w:rPr>
          <w:lang w:val="ro-RO"/>
        </w:rPr>
      </w:pP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Organizarea şi desfăşurarea alegerilor în România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Constatarea şi aplicarea sancţiunilor contravenţionale în materie electorală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Finanţarea activităţii partidelor politice şi a campaniilor electorale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Principiile patrimoniului electoral european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Atribuţiile autorităţilor administraţiei publice locale</w:t>
      </w:r>
    </w:p>
    <w:p w:rsidR="008C18B9" w:rsidRPr="00F46A6E" w:rsidRDefault="008C18B9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8C18B9" w:rsidRPr="009206F2" w:rsidRDefault="008C18B9" w:rsidP="008C18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Regulamentul </w:t>
      </w:r>
      <w:r w:rsidRPr="00F46A6E">
        <w:rPr>
          <w:rStyle w:val="do1"/>
          <w:b w:val="0"/>
          <w:sz w:val="28"/>
          <w:szCs w:val="28"/>
        </w:rPr>
        <w:t xml:space="preserve">de </w:t>
      </w:r>
      <w:proofErr w:type="spellStart"/>
      <w:r w:rsidRPr="00F46A6E">
        <w:rPr>
          <w:rStyle w:val="do1"/>
          <w:b w:val="0"/>
          <w:sz w:val="28"/>
          <w:szCs w:val="28"/>
        </w:rPr>
        <w:t>organizare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</w:t>
      </w:r>
      <w:proofErr w:type="spellStart"/>
      <w:r w:rsidRPr="00F46A6E">
        <w:rPr>
          <w:rStyle w:val="do1"/>
          <w:b w:val="0"/>
          <w:sz w:val="28"/>
          <w:szCs w:val="28"/>
        </w:rPr>
        <w:t>şi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</w:t>
      </w:r>
      <w:proofErr w:type="spellStart"/>
      <w:r w:rsidRPr="00F46A6E">
        <w:rPr>
          <w:rStyle w:val="do1"/>
          <w:b w:val="0"/>
          <w:sz w:val="28"/>
          <w:szCs w:val="28"/>
        </w:rPr>
        <w:t>funcţionare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a </w:t>
      </w:r>
      <w:proofErr w:type="spellStart"/>
      <w:r w:rsidRPr="00F46A6E">
        <w:rPr>
          <w:rStyle w:val="do1"/>
          <w:b w:val="0"/>
          <w:sz w:val="28"/>
          <w:szCs w:val="28"/>
        </w:rPr>
        <w:t>Autorităţii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</w:t>
      </w:r>
      <w:proofErr w:type="spellStart"/>
      <w:r w:rsidRPr="00F46A6E">
        <w:rPr>
          <w:rStyle w:val="do1"/>
          <w:b w:val="0"/>
          <w:sz w:val="28"/>
          <w:szCs w:val="28"/>
        </w:rPr>
        <w:t>Electorale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Permanente</w:t>
      </w:r>
      <w:r w:rsidRPr="00F46A6E">
        <w:rPr>
          <w:b/>
          <w:sz w:val="28"/>
          <w:szCs w:val="28"/>
          <w:lang w:val="ro-RO"/>
        </w:rPr>
        <w:t xml:space="preserve">, </w:t>
      </w:r>
      <w:r w:rsidRPr="00F46A6E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7/2006 privind statutul funcţionarului public parlamentar;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8C18B9" w:rsidRPr="00F46A6E" w:rsidRDefault="008C18B9" w:rsidP="008C18B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lastRenderedPageBreak/>
        <w:t>Legea nr. 370/2004 pentru alegerea Preşedintelui României;</w:t>
      </w:r>
    </w:p>
    <w:p w:rsidR="008C18B9" w:rsidRPr="00F46A6E" w:rsidRDefault="008C18B9" w:rsidP="008C18B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67/2004 pentru alegerea autorităţilor administraţiei publice locale;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215/2001 a administraţiei publice locale;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8C18B9" w:rsidRPr="00F46A6E" w:rsidRDefault="008C18B9" w:rsidP="008C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46A6E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F46A6E">
        <w:rPr>
          <w:rFonts w:eastAsiaTheme="minorHAnsi"/>
          <w:sz w:val="28"/>
          <w:szCs w:val="28"/>
        </w:rPr>
        <w:t>privind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finanţarea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activităţii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partidelor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politice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şi</w:t>
      </w:r>
      <w:proofErr w:type="spellEnd"/>
      <w:r w:rsidRPr="00F46A6E">
        <w:rPr>
          <w:rFonts w:eastAsiaTheme="minorHAnsi"/>
          <w:sz w:val="28"/>
          <w:szCs w:val="28"/>
        </w:rPr>
        <w:t xml:space="preserve"> a </w:t>
      </w:r>
      <w:proofErr w:type="spellStart"/>
      <w:r w:rsidRPr="00F46A6E">
        <w:rPr>
          <w:rFonts w:eastAsiaTheme="minorHAnsi"/>
          <w:sz w:val="28"/>
          <w:szCs w:val="28"/>
        </w:rPr>
        <w:t>campaniilor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electorale</w:t>
      </w:r>
      <w:proofErr w:type="spellEnd"/>
      <w:r w:rsidRPr="00F46A6E">
        <w:rPr>
          <w:rFonts w:eastAsiaTheme="minorHAnsi"/>
          <w:sz w:val="28"/>
          <w:szCs w:val="28"/>
        </w:rPr>
        <w:t>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7664C0" w:rsidRPr="00F46A6E" w:rsidRDefault="007664C0" w:rsidP="007664C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>DIRECŢIA FINANCIAR-ADMINISTRATIVĂ</w:t>
      </w:r>
    </w:p>
    <w:p w:rsidR="007664C0" w:rsidRDefault="007664C0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65029" w:rsidRPr="00F46A6E" w:rsidRDefault="00F65029" w:rsidP="00F6502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Expert  parlamentar   </w:t>
      </w:r>
    </w:p>
    <w:p w:rsidR="00F65029" w:rsidRPr="00F46A6E" w:rsidRDefault="00F65029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917D53" w:rsidRPr="00877D8F" w:rsidRDefault="00917D53" w:rsidP="00917D53">
      <w:pPr>
        <w:jc w:val="center"/>
        <w:rPr>
          <w:b/>
          <w:sz w:val="28"/>
          <w:szCs w:val="28"/>
          <w:lang w:val="ro-RO"/>
        </w:rPr>
      </w:pPr>
      <w:r w:rsidRPr="00877D8F">
        <w:rPr>
          <w:b/>
          <w:sz w:val="28"/>
          <w:szCs w:val="28"/>
          <w:lang w:val="es-ES"/>
        </w:rPr>
        <w:t>TEMATICĂ PENTRU CONCURS</w:t>
      </w:r>
    </w:p>
    <w:p w:rsidR="00917D53" w:rsidRPr="0078600C" w:rsidRDefault="00917D53" w:rsidP="00917D53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917D53" w:rsidRPr="00877D8F" w:rsidRDefault="00917D53" w:rsidP="00917D5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877D8F">
        <w:rPr>
          <w:rFonts w:ascii="Arial" w:hAnsi="Arial" w:cs="Arial"/>
          <w:sz w:val="26"/>
          <w:szCs w:val="26"/>
          <w:lang w:val="ro-RO"/>
        </w:rPr>
        <w:t xml:space="preserve">Organizarea şi conducerea contabilității 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877D8F">
        <w:rPr>
          <w:rFonts w:ascii="Arial" w:hAnsi="Arial" w:cs="Arial"/>
          <w:sz w:val="26"/>
          <w:szCs w:val="26"/>
          <w:lang w:val="ro-RO"/>
        </w:rPr>
        <w:t>Conducerea Autorității Electorale Permanente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 w:rsidRPr="00877D8F">
        <w:rPr>
          <w:rFonts w:ascii="Arial" w:eastAsia="Calibri" w:hAnsi="Arial" w:cs="Arial"/>
          <w:sz w:val="26"/>
          <w:szCs w:val="26"/>
        </w:rPr>
        <w:t xml:space="preserve">Personal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şi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conturi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asimilate</w:t>
      </w:r>
      <w:proofErr w:type="spellEnd"/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 w:rsidRPr="00877D8F">
        <w:rPr>
          <w:rFonts w:ascii="Arial" w:eastAsia="Calibri" w:hAnsi="Arial" w:cs="Arial"/>
          <w:sz w:val="26"/>
          <w:szCs w:val="26"/>
        </w:rPr>
        <w:t xml:space="preserve">Casa,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conturi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la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trezoreria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statului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şi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bănci</w:t>
      </w:r>
      <w:proofErr w:type="spellEnd"/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 w:rsidRPr="00877D8F">
        <w:rPr>
          <w:rFonts w:ascii="Arial" w:eastAsia="Calibri" w:hAnsi="Arial" w:cs="Arial"/>
          <w:sz w:val="26"/>
          <w:szCs w:val="26"/>
        </w:rPr>
        <w:t>Categorii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de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ordonatori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de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credite</w:t>
      </w:r>
      <w:proofErr w:type="spellEnd"/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 w:rsidRPr="00877D8F">
        <w:rPr>
          <w:rFonts w:ascii="Arial" w:eastAsia="Calibri" w:hAnsi="Arial" w:cs="Arial"/>
          <w:sz w:val="26"/>
          <w:szCs w:val="26"/>
        </w:rPr>
        <w:t>Principii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în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execuţia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bugetară</w:t>
      </w:r>
      <w:proofErr w:type="spellEnd"/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 w:rsidRPr="00877D8F">
        <w:rPr>
          <w:rFonts w:ascii="Arial" w:eastAsia="Calibri" w:hAnsi="Arial" w:cs="Arial"/>
          <w:sz w:val="26"/>
          <w:szCs w:val="26"/>
        </w:rPr>
        <w:t>Decontarea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și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înregistrarea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în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contabilitate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a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cheltuielilor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de transport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pentru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deplasările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interne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 w:rsidRPr="00877D8F">
        <w:rPr>
          <w:rFonts w:ascii="Arial" w:eastAsia="Calibri" w:hAnsi="Arial" w:cs="Arial"/>
          <w:sz w:val="26"/>
          <w:szCs w:val="26"/>
        </w:rPr>
        <w:t>Decontarea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și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înregistrarea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în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contabilitate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a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cheltuielilor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de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cazare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pentru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877D8F">
        <w:rPr>
          <w:rFonts w:ascii="Arial" w:eastAsia="Calibri" w:hAnsi="Arial" w:cs="Arial"/>
          <w:sz w:val="26"/>
          <w:szCs w:val="26"/>
        </w:rPr>
        <w:t>deplasările</w:t>
      </w:r>
      <w:proofErr w:type="spellEnd"/>
      <w:r w:rsidRPr="00877D8F">
        <w:rPr>
          <w:rFonts w:ascii="Arial" w:eastAsia="Calibri" w:hAnsi="Arial" w:cs="Arial"/>
          <w:sz w:val="26"/>
          <w:szCs w:val="26"/>
        </w:rPr>
        <w:t xml:space="preserve"> interne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877D8F">
        <w:rPr>
          <w:rFonts w:ascii="Arial" w:hAnsi="Arial" w:cs="Arial"/>
          <w:sz w:val="26"/>
          <w:szCs w:val="26"/>
          <w:lang w:val="ro-RO"/>
        </w:rPr>
        <w:t>Valorificarea inventarierii anuale a patrimoniului instituției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877D8F">
        <w:rPr>
          <w:rFonts w:ascii="Arial" w:hAnsi="Arial" w:cs="Arial"/>
          <w:sz w:val="26"/>
          <w:szCs w:val="26"/>
          <w:lang w:val="ro-RO"/>
        </w:rPr>
        <w:t>Angajarea, lichidarea, ordonanțarea și plata cheltuielilor instituțiilor publice</w:t>
      </w:r>
    </w:p>
    <w:p w:rsidR="00917D53" w:rsidRDefault="00917D53" w:rsidP="00917D53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9206F2" w:rsidRPr="0078600C" w:rsidRDefault="009206F2" w:rsidP="00917D53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917D53" w:rsidRPr="00877D8F" w:rsidRDefault="00917D53" w:rsidP="00917D53">
      <w:pPr>
        <w:jc w:val="center"/>
        <w:rPr>
          <w:b/>
          <w:sz w:val="28"/>
          <w:szCs w:val="28"/>
          <w:lang w:val="es-ES"/>
        </w:rPr>
      </w:pPr>
      <w:r w:rsidRPr="00877D8F">
        <w:rPr>
          <w:b/>
          <w:sz w:val="28"/>
          <w:szCs w:val="28"/>
          <w:lang w:val="es-ES"/>
        </w:rPr>
        <w:t>BIBLIOGRAFIE PENTRU CONCURS</w:t>
      </w:r>
    </w:p>
    <w:p w:rsidR="00917D53" w:rsidRPr="0078600C" w:rsidRDefault="00917D53" w:rsidP="00917D5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 xml:space="preserve">Regulamentul </w:t>
      </w:r>
      <w:r w:rsidRPr="00877D8F">
        <w:rPr>
          <w:rStyle w:val="do1"/>
          <w:b w:val="0"/>
          <w:sz w:val="28"/>
          <w:szCs w:val="28"/>
        </w:rPr>
        <w:t xml:space="preserve">de </w:t>
      </w:r>
      <w:proofErr w:type="spellStart"/>
      <w:r w:rsidRPr="00877D8F">
        <w:rPr>
          <w:rStyle w:val="do1"/>
          <w:b w:val="0"/>
          <w:sz w:val="28"/>
          <w:szCs w:val="28"/>
        </w:rPr>
        <w:t>organizare</w:t>
      </w:r>
      <w:proofErr w:type="spellEnd"/>
      <w:r w:rsidRPr="00877D8F">
        <w:rPr>
          <w:rStyle w:val="do1"/>
          <w:b w:val="0"/>
          <w:sz w:val="28"/>
          <w:szCs w:val="28"/>
        </w:rPr>
        <w:t xml:space="preserve"> </w:t>
      </w:r>
      <w:proofErr w:type="spellStart"/>
      <w:r w:rsidRPr="00877D8F">
        <w:rPr>
          <w:rStyle w:val="do1"/>
          <w:b w:val="0"/>
          <w:sz w:val="28"/>
          <w:szCs w:val="28"/>
        </w:rPr>
        <w:t>şi</w:t>
      </w:r>
      <w:proofErr w:type="spellEnd"/>
      <w:r w:rsidRPr="00877D8F">
        <w:rPr>
          <w:rStyle w:val="do1"/>
          <w:b w:val="0"/>
          <w:sz w:val="28"/>
          <w:szCs w:val="28"/>
        </w:rPr>
        <w:t xml:space="preserve"> </w:t>
      </w:r>
      <w:proofErr w:type="spellStart"/>
      <w:r w:rsidRPr="00877D8F">
        <w:rPr>
          <w:rStyle w:val="do1"/>
          <w:b w:val="0"/>
          <w:sz w:val="28"/>
          <w:szCs w:val="28"/>
        </w:rPr>
        <w:t>funcţionare</w:t>
      </w:r>
      <w:proofErr w:type="spellEnd"/>
      <w:r w:rsidRPr="00877D8F">
        <w:rPr>
          <w:rStyle w:val="do1"/>
          <w:b w:val="0"/>
          <w:sz w:val="28"/>
          <w:szCs w:val="28"/>
        </w:rPr>
        <w:t xml:space="preserve"> a </w:t>
      </w:r>
      <w:proofErr w:type="spellStart"/>
      <w:r w:rsidRPr="00877D8F">
        <w:rPr>
          <w:rStyle w:val="do1"/>
          <w:b w:val="0"/>
          <w:sz w:val="28"/>
          <w:szCs w:val="28"/>
        </w:rPr>
        <w:t>Autorităţii</w:t>
      </w:r>
      <w:proofErr w:type="spellEnd"/>
      <w:r w:rsidRPr="00877D8F">
        <w:rPr>
          <w:rStyle w:val="do1"/>
          <w:b w:val="0"/>
          <w:sz w:val="28"/>
          <w:szCs w:val="28"/>
        </w:rPr>
        <w:t xml:space="preserve"> </w:t>
      </w:r>
      <w:proofErr w:type="spellStart"/>
      <w:r w:rsidRPr="00877D8F">
        <w:rPr>
          <w:rStyle w:val="do1"/>
          <w:b w:val="0"/>
          <w:sz w:val="28"/>
          <w:szCs w:val="28"/>
        </w:rPr>
        <w:t>Electorale</w:t>
      </w:r>
      <w:proofErr w:type="spellEnd"/>
      <w:r w:rsidRPr="00877D8F">
        <w:rPr>
          <w:rStyle w:val="do1"/>
          <w:b w:val="0"/>
          <w:sz w:val="28"/>
          <w:szCs w:val="28"/>
        </w:rPr>
        <w:t xml:space="preserve"> Permanente</w:t>
      </w:r>
      <w:r w:rsidRPr="00877D8F">
        <w:rPr>
          <w:b/>
          <w:sz w:val="28"/>
          <w:szCs w:val="28"/>
          <w:lang w:val="ro-RO"/>
        </w:rPr>
        <w:t xml:space="preserve">, </w:t>
      </w:r>
      <w:r w:rsidRPr="00877D8F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lastRenderedPageBreak/>
        <w:t>Legea nr. 82/1991 a contabilității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>Legea nr. 500/2002 privind finanțele publice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 xml:space="preserve">Ordinul ministrului finanțelor publice nr. 1792/2002 </w:t>
      </w:r>
      <w:proofErr w:type="spellStart"/>
      <w:r w:rsidRPr="00877D8F">
        <w:rPr>
          <w:rFonts w:eastAsia="Calibri"/>
          <w:sz w:val="28"/>
          <w:szCs w:val="28"/>
        </w:rPr>
        <w:t>pentru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aprobarea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Normelor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metodologice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privind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angajarea</w:t>
      </w:r>
      <w:proofErr w:type="spellEnd"/>
      <w:r w:rsidRPr="00877D8F">
        <w:rPr>
          <w:rFonts w:eastAsia="Calibri"/>
          <w:sz w:val="28"/>
          <w:szCs w:val="28"/>
        </w:rPr>
        <w:t xml:space="preserve">, </w:t>
      </w:r>
      <w:proofErr w:type="spellStart"/>
      <w:r w:rsidRPr="00877D8F">
        <w:rPr>
          <w:rFonts w:eastAsia="Calibri"/>
          <w:sz w:val="28"/>
          <w:szCs w:val="28"/>
        </w:rPr>
        <w:t>lichidarea</w:t>
      </w:r>
      <w:proofErr w:type="spellEnd"/>
      <w:r w:rsidRPr="00877D8F">
        <w:rPr>
          <w:rFonts w:eastAsia="Calibri"/>
          <w:sz w:val="28"/>
          <w:szCs w:val="28"/>
        </w:rPr>
        <w:t xml:space="preserve">, </w:t>
      </w:r>
      <w:proofErr w:type="spellStart"/>
      <w:r w:rsidRPr="00877D8F">
        <w:rPr>
          <w:rFonts w:eastAsia="Calibri"/>
          <w:sz w:val="28"/>
          <w:szCs w:val="28"/>
        </w:rPr>
        <w:t>ordonanţarea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plata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cheltuielilor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instituţiilor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publice</w:t>
      </w:r>
      <w:proofErr w:type="spellEnd"/>
      <w:r w:rsidRPr="00877D8F">
        <w:rPr>
          <w:rFonts w:eastAsia="Calibri"/>
          <w:sz w:val="28"/>
          <w:szCs w:val="28"/>
        </w:rPr>
        <w:t xml:space="preserve">, </w:t>
      </w:r>
      <w:proofErr w:type="spellStart"/>
      <w:r w:rsidRPr="00877D8F">
        <w:rPr>
          <w:rFonts w:eastAsia="Calibri"/>
          <w:sz w:val="28"/>
          <w:szCs w:val="28"/>
        </w:rPr>
        <w:t>precum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organizarea</w:t>
      </w:r>
      <w:proofErr w:type="spellEnd"/>
      <w:r w:rsidRPr="00877D8F">
        <w:rPr>
          <w:rFonts w:eastAsia="Calibri"/>
          <w:sz w:val="28"/>
          <w:szCs w:val="28"/>
        </w:rPr>
        <w:t xml:space="preserve">, </w:t>
      </w:r>
      <w:proofErr w:type="spellStart"/>
      <w:r w:rsidRPr="00877D8F">
        <w:rPr>
          <w:rFonts w:eastAsia="Calibri"/>
          <w:sz w:val="28"/>
          <w:szCs w:val="28"/>
        </w:rPr>
        <w:t>evidenţa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raportarea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angajamentelor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bugetare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legale</w:t>
      </w:r>
      <w:proofErr w:type="spellEnd"/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 xml:space="preserve">Ordinul ministrului finanțelor publice nr. 2861/2009 </w:t>
      </w:r>
      <w:proofErr w:type="spellStart"/>
      <w:r w:rsidRPr="00877D8F">
        <w:rPr>
          <w:rFonts w:eastAsia="Calibri"/>
          <w:sz w:val="28"/>
          <w:szCs w:val="28"/>
        </w:rPr>
        <w:t>pentru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aprobarea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Normelor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privind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organizarea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efectuarea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inventarierii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elementelor</w:t>
      </w:r>
      <w:proofErr w:type="spellEnd"/>
      <w:r w:rsidRPr="00877D8F">
        <w:rPr>
          <w:rFonts w:eastAsia="Calibri"/>
          <w:sz w:val="28"/>
          <w:szCs w:val="28"/>
        </w:rPr>
        <w:t xml:space="preserve"> de </w:t>
      </w:r>
      <w:proofErr w:type="spellStart"/>
      <w:r w:rsidRPr="00877D8F">
        <w:rPr>
          <w:rFonts w:eastAsia="Calibri"/>
          <w:sz w:val="28"/>
          <w:szCs w:val="28"/>
        </w:rPr>
        <w:t>natura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activelor</w:t>
      </w:r>
      <w:proofErr w:type="spellEnd"/>
      <w:r w:rsidRPr="00877D8F">
        <w:rPr>
          <w:rFonts w:eastAsia="Calibri"/>
          <w:sz w:val="28"/>
          <w:szCs w:val="28"/>
        </w:rPr>
        <w:t xml:space="preserve">, </w:t>
      </w:r>
      <w:proofErr w:type="spellStart"/>
      <w:r w:rsidRPr="00877D8F">
        <w:rPr>
          <w:rFonts w:eastAsia="Calibri"/>
          <w:sz w:val="28"/>
          <w:szCs w:val="28"/>
        </w:rPr>
        <w:t>datoriilor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capitalurilor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proprii</w:t>
      </w:r>
      <w:proofErr w:type="spellEnd"/>
    </w:p>
    <w:p w:rsidR="00917D53" w:rsidRPr="00877D8F" w:rsidRDefault="00917D53" w:rsidP="00917D53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77D8F">
        <w:rPr>
          <w:sz w:val="28"/>
          <w:szCs w:val="28"/>
          <w:lang w:val="ro-RO"/>
        </w:rPr>
        <w:t xml:space="preserve">Ordinul ministrului finanțelor publice nr. </w:t>
      </w:r>
      <w:r w:rsidRPr="00877D8F">
        <w:rPr>
          <w:rFonts w:eastAsia="Calibri"/>
          <w:sz w:val="28"/>
          <w:szCs w:val="28"/>
        </w:rPr>
        <w:t xml:space="preserve">1917 / 2005 </w:t>
      </w:r>
      <w:proofErr w:type="spellStart"/>
      <w:r w:rsidRPr="00877D8F">
        <w:rPr>
          <w:rFonts w:eastAsia="Calibri"/>
          <w:sz w:val="28"/>
          <w:szCs w:val="28"/>
        </w:rPr>
        <w:t>pentru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aprobarea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Normelor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metodologice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privind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organizarea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conducerea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contabilităţii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instituţiilor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publice</w:t>
      </w:r>
      <w:proofErr w:type="spellEnd"/>
      <w:r w:rsidRPr="00877D8F">
        <w:rPr>
          <w:rFonts w:eastAsia="Calibri"/>
          <w:sz w:val="28"/>
          <w:szCs w:val="28"/>
        </w:rPr>
        <w:t xml:space="preserve">, </w:t>
      </w:r>
      <w:proofErr w:type="spellStart"/>
      <w:r w:rsidRPr="00877D8F">
        <w:rPr>
          <w:rFonts w:eastAsia="Calibri"/>
          <w:sz w:val="28"/>
          <w:szCs w:val="28"/>
        </w:rPr>
        <w:t>Planul</w:t>
      </w:r>
      <w:proofErr w:type="spellEnd"/>
      <w:r w:rsidRPr="00877D8F">
        <w:rPr>
          <w:rFonts w:eastAsia="Calibri"/>
          <w:sz w:val="28"/>
          <w:szCs w:val="28"/>
        </w:rPr>
        <w:t xml:space="preserve"> de </w:t>
      </w:r>
      <w:proofErr w:type="spellStart"/>
      <w:r w:rsidRPr="00877D8F">
        <w:rPr>
          <w:rFonts w:eastAsia="Calibri"/>
          <w:sz w:val="28"/>
          <w:szCs w:val="28"/>
        </w:rPr>
        <w:t>conturi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pentru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instituţiile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publice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instrucţiunile</w:t>
      </w:r>
      <w:proofErr w:type="spellEnd"/>
      <w:r w:rsidRPr="00877D8F">
        <w:rPr>
          <w:rFonts w:eastAsia="Calibri"/>
          <w:sz w:val="28"/>
          <w:szCs w:val="28"/>
        </w:rPr>
        <w:t xml:space="preserve"> de </w:t>
      </w:r>
      <w:proofErr w:type="spellStart"/>
      <w:r w:rsidRPr="00877D8F">
        <w:rPr>
          <w:rFonts w:eastAsia="Calibri"/>
          <w:sz w:val="28"/>
          <w:szCs w:val="28"/>
        </w:rPr>
        <w:t>aplicare</w:t>
      </w:r>
      <w:proofErr w:type="spellEnd"/>
      <w:r w:rsidRPr="00877D8F">
        <w:rPr>
          <w:rFonts w:eastAsia="Calibri"/>
          <w:sz w:val="28"/>
          <w:szCs w:val="28"/>
        </w:rPr>
        <w:t xml:space="preserve"> a </w:t>
      </w:r>
      <w:proofErr w:type="spellStart"/>
      <w:r w:rsidRPr="00877D8F">
        <w:rPr>
          <w:rFonts w:eastAsia="Calibri"/>
          <w:sz w:val="28"/>
          <w:szCs w:val="28"/>
        </w:rPr>
        <w:t>acestuia</w:t>
      </w:r>
      <w:proofErr w:type="spellEnd"/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 xml:space="preserve">Hotărârea Guvernului nr. 1860/2006 </w:t>
      </w:r>
      <w:proofErr w:type="spellStart"/>
      <w:r w:rsidRPr="00877D8F">
        <w:rPr>
          <w:rFonts w:eastAsia="Calibri"/>
          <w:sz w:val="28"/>
          <w:szCs w:val="28"/>
        </w:rPr>
        <w:t>privind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drepturile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obligaţiile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personalului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autorităţilor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instituţiilor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publice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pe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perioada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delegării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detaşării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în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altă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localitate</w:t>
      </w:r>
      <w:proofErr w:type="spellEnd"/>
      <w:r w:rsidRPr="00877D8F">
        <w:rPr>
          <w:rFonts w:eastAsia="Calibri"/>
          <w:sz w:val="28"/>
          <w:szCs w:val="28"/>
        </w:rPr>
        <w:t xml:space="preserve">, </w:t>
      </w:r>
      <w:proofErr w:type="spellStart"/>
      <w:r w:rsidRPr="00877D8F">
        <w:rPr>
          <w:rFonts w:eastAsia="Calibri"/>
          <w:sz w:val="28"/>
          <w:szCs w:val="28"/>
        </w:rPr>
        <w:t>precum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şi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în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cazul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deplasării</w:t>
      </w:r>
      <w:proofErr w:type="spellEnd"/>
      <w:r w:rsidRPr="00877D8F">
        <w:rPr>
          <w:rFonts w:eastAsia="Calibri"/>
          <w:sz w:val="28"/>
          <w:szCs w:val="28"/>
        </w:rPr>
        <w:t xml:space="preserve">, </w:t>
      </w:r>
      <w:proofErr w:type="spellStart"/>
      <w:r w:rsidRPr="00877D8F">
        <w:rPr>
          <w:rFonts w:eastAsia="Calibri"/>
          <w:sz w:val="28"/>
          <w:szCs w:val="28"/>
        </w:rPr>
        <w:t>în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cadrul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localităţii</w:t>
      </w:r>
      <w:proofErr w:type="spellEnd"/>
      <w:r w:rsidRPr="00877D8F">
        <w:rPr>
          <w:rFonts w:eastAsia="Calibri"/>
          <w:sz w:val="28"/>
          <w:szCs w:val="28"/>
        </w:rPr>
        <w:t xml:space="preserve">, </w:t>
      </w:r>
      <w:proofErr w:type="spellStart"/>
      <w:r w:rsidRPr="00877D8F">
        <w:rPr>
          <w:rFonts w:eastAsia="Calibri"/>
          <w:sz w:val="28"/>
          <w:szCs w:val="28"/>
        </w:rPr>
        <w:t>în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interesul</w:t>
      </w:r>
      <w:proofErr w:type="spellEnd"/>
      <w:r w:rsidRPr="00877D8F">
        <w:rPr>
          <w:rFonts w:eastAsia="Calibri"/>
          <w:sz w:val="28"/>
          <w:szCs w:val="28"/>
        </w:rPr>
        <w:t xml:space="preserve"> </w:t>
      </w:r>
      <w:proofErr w:type="spellStart"/>
      <w:r w:rsidRPr="00877D8F">
        <w:rPr>
          <w:rFonts w:eastAsia="Calibri"/>
          <w:sz w:val="28"/>
          <w:szCs w:val="28"/>
        </w:rPr>
        <w:t>serviciului</w:t>
      </w:r>
      <w:proofErr w:type="spellEnd"/>
    </w:p>
    <w:p w:rsidR="00917D53" w:rsidRPr="0078600C" w:rsidRDefault="00917D53" w:rsidP="00917D53">
      <w:pPr>
        <w:pStyle w:val="ListParagraph"/>
        <w:ind w:left="0"/>
        <w:jc w:val="both"/>
        <w:rPr>
          <w:rFonts w:ascii="Arial" w:hAnsi="Arial" w:cs="Arial"/>
          <w:sz w:val="26"/>
          <w:szCs w:val="26"/>
        </w:rPr>
      </w:pPr>
    </w:p>
    <w:p w:rsidR="00917D53" w:rsidRPr="00F46A6E" w:rsidRDefault="00917D53" w:rsidP="00917D53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7664C0" w:rsidRPr="00F46A6E" w:rsidRDefault="007664C0" w:rsidP="007664C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>FILIALA SUD MUNTENIA</w:t>
      </w:r>
    </w:p>
    <w:p w:rsidR="007664C0" w:rsidRPr="00F46A6E" w:rsidRDefault="007664C0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65029" w:rsidRPr="00F46A6E" w:rsidRDefault="00F65029" w:rsidP="00F6502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Consultant  parlamentar   </w:t>
      </w:r>
    </w:p>
    <w:p w:rsidR="00F65029" w:rsidRPr="00F46A6E" w:rsidRDefault="00F65029" w:rsidP="00F65029">
      <w:pPr>
        <w:spacing w:line="360" w:lineRule="auto"/>
        <w:jc w:val="both"/>
        <w:rPr>
          <w:sz w:val="28"/>
          <w:szCs w:val="28"/>
          <w:lang w:val="pt-BR"/>
        </w:rPr>
      </w:pPr>
    </w:p>
    <w:p w:rsidR="00F65029" w:rsidRPr="00F46A6E" w:rsidRDefault="00F65029" w:rsidP="00F6502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F65029" w:rsidRPr="00F46A6E" w:rsidRDefault="00F65029" w:rsidP="00F65029">
      <w:pPr>
        <w:jc w:val="both"/>
        <w:rPr>
          <w:lang w:val="ro-RO"/>
        </w:rPr>
      </w:pP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Organizarea şi desfăşurarea alegerilor în România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Constatarea şi aplicarea sancţiunilor contravenţionale în materie electorală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Finanţarea activităţii partidelor politice şi a campaniilor electorale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Atribuţiile autorităţilor administraţiei publice locale</w:t>
      </w:r>
    </w:p>
    <w:p w:rsidR="00F65029" w:rsidRPr="00F46A6E" w:rsidRDefault="00F65029" w:rsidP="00F65029">
      <w:pPr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F65029" w:rsidRPr="00F46A6E" w:rsidRDefault="00F65029" w:rsidP="00F6502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F65029" w:rsidRPr="00F46A6E" w:rsidRDefault="00F65029" w:rsidP="00F650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Regulamentul </w:t>
      </w:r>
      <w:r w:rsidRPr="00F46A6E">
        <w:rPr>
          <w:rStyle w:val="do1"/>
          <w:b w:val="0"/>
          <w:sz w:val="28"/>
          <w:szCs w:val="28"/>
        </w:rPr>
        <w:t xml:space="preserve">de </w:t>
      </w:r>
      <w:proofErr w:type="spellStart"/>
      <w:r w:rsidRPr="00F46A6E">
        <w:rPr>
          <w:rStyle w:val="do1"/>
          <w:b w:val="0"/>
          <w:sz w:val="28"/>
          <w:szCs w:val="28"/>
        </w:rPr>
        <w:t>organizare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</w:t>
      </w:r>
      <w:proofErr w:type="spellStart"/>
      <w:r w:rsidRPr="00F46A6E">
        <w:rPr>
          <w:rStyle w:val="do1"/>
          <w:b w:val="0"/>
          <w:sz w:val="28"/>
          <w:szCs w:val="28"/>
        </w:rPr>
        <w:t>şi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</w:t>
      </w:r>
      <w:proofErr w:type="spellStart"/>
      <w:r w:rsidRPr="00F46A6E">
        <w:rPr>
          <w:rStyle w:val="do1"/>
          <w:b w:val="0"/>
          <w:sz w:val="28"/>
          <w:szCs w:val="28"/>
        </w:rPr>
        <w:t>funcţionare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a </w:t>
      </w:r>
      <w:proofErr w:type="spellStart"/>
      <w:r w:rsidRPr="00F46A6E">
        <w:rPr>
          <w:rStyle w:val="do1"/>
          <w:b w:val="0"/>
          <w:sz w:val="28"/>
          <w:szCs w:val="28"/>
        </w:rPr>
        <w:t>Autorităţii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</w:t>
      </w:r>
      <w:proofErr w:type="spellStart"/>
      <w:r w:rsidRPr="00F46A6E">
        <w:rPr>
          <w:rStyle w:val="do1"/>
          <w:b w:val="0"/>
          <w:sz w:val="28"/>
          <w:szCs w:val="28"/>
        </w:rPr>
        <w:t>Electorale</w:t>
      </w:r>
      <w:proofErr w:type="spellEnd"/>
      <w:r w:rsidRPr="00F46A6E">
        <w:rPr>
          <w:rStyle w:val="do1"/>
          <w:b w:val="0"/>
          <w:sz w:val="28"/>
          <w:szCs w:val="28"/>
        </w:rPr>
        <w:t xml:space="preserve"> Permanente</w:t>
      </w:r>
      <w:r w:rsidRPr="00F46A6E">
        <w:rPr>
          <w:b/>
          <w:sz w:val="28"/>
          <w:szCs w:val="28"/>
          <w:lang w:val="ro-RO"/>
        </w:rPr>
        <w:t xml:space="preserve">, </w:t>
      </w:r>
      <w:r w:rsidRPr="00F46A6E">
        <w:rPr>
          <w:sz w:val="28"/>
          <w:szCs w:val="28"/>
          <w:lang w:val="ro-RO"/>
        </w:rPr>
        <w:t>aprobat prin Hotărârea nr. 2/2007 a Birourilor permanente ale Camerei Deputaților și a Senatului;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7/2006 privind statutul funcţionarului public parlamentar;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lastRenderedPageBreak/>
        <w:t>Legea nr. 33/2007 privind organizarea şi desfăşurarea alegerilor pentru Parlamentul European;</w:t>
      </w:r>
    </w:p>
    <w:p w:rsidR="00F65029" w:rsidRPr="00F46A6E" w:rsidRDefault="00F65029" w:rsidP="00F65029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370/2004 pentru alegerea Preşedintelui României;</w:t>
      </w:r>
    </w:p>
    <w:p w:rsidR="00F65029" w:rsidRPr="00F46A6E" w:rsidRDefault="00F65029" w:rsidP="00F65029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67/2004 pentru alegerea autorităţilor administraţiei publice locale;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215/2001 a administraţiei publice locale;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F65029" w:rsidRPr="00F46A6E" w:rsidRDefault="00F65029" w:rsidP="00F65029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46A6E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F46A6E">
        <w:rPr>
          <w:rFonts w:eastAsiaTheme="minorHAnsi"/>
          <w:sz w:val="28"/>
          <w:szCs w:val="28"/>
        </w:rPr>
        <w:t>privind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finanţarea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activităţii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partidelor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politice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şi</w:t>
      </w:r>
      <w:proofErr w:type="spellEnd"/>
      <w:r w:rsidRPr="00F46A6E">
        <w:rPr>
          <w:rFonts w:eastAsiaTheme="minorHAnsi"/>
          <w:sz w:val="28"/>
          <w:szCs w:val="28"/>
        </w:rPr>
        <w:t xml:space="preserve"> a </w:t>
      </w:r>
      <w:proofErr w:type="spellStart"/>
      <w:r w:rsidRPr="00F46A6E">
        <w:rPr>
          <w:rFonts w:eastAsiaTheme="minorHAnsi"/>
          <w:sz w:val="28"/>
          <w:szCs w:val="28"/>
        </w:rPr>
        <w:t>campaniilor</w:t>
      </w:r>
      <w:proofErr w:type="spellEnd"/>
      <w:r w:rsidRPr="00F46A6E">
        <w:rPr>
          <w:rFonts w:eastAsiaTheme="minorHAnsi"/>
          <w:sz w:val="28"/>
          <w:szCs w:val="28"/>
        </w:rPr>
        <w:t xml:space="preserve"> </w:t>
      </w:r>
      <w:proofErr w:type="spellStart"/>
      <w:r w:rsidRPr="00F46A6E">
        <w:rPr>
          <w:rFonts w:eastAsiaTheme="minorHAnsi"/>
          <w:sz w:val="28"/>
          <w:szCs w:val="28"/>
        </w:rPr>
        <w:t>electorale</w:t>
      </w:r>
      <w:proofErr w:type="spellEnd"/>
      <w:r w:rsidRPr="00F46A6E">
        <w:rPr>
          <w:rFonts w:eastAsiaTheme="minorHAnsi"/>
          <w:sz w:val="28"/>
          <w:szCs w:val="28"/>
        </w:rPr>
        <w:t>;</w:t>
      </w:r>
    </w:p>
    <w:p w:rsidR="007664C0" w:rsidRPr="00F46A6E" w:rsidRDefault="007664C0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3650FA" w:rsidRPr="00F46A6E" w:rsidRDefault="003650FA" w:rsidP="003650FA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3650FA" w:rsidRPr="00F46A6E" w:rsidRDefault="003650FA" w:rsidP="003650FA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Expert  parlamentar   </w:t>
      </w:r>
    </w:p>
    <w:p w:rsidR="003650FA" w:rsidRPr="00F46A6E" w:rsidRDefault="003650FA" w:rsidP="003650FA">
      <w:pPr>
        <w:pStyle w:val="ListParagraph"/>
        <w:jc w:val="both"/>
        <w:rPr>
          <w:sz w:val="28"/>
          <w:szCs w:val="28"/>
          <w:lang w:val="pt-BR"/>
        </w:rPr>
      </w:pPr>
    </w:p>
    <w:p w:rsidR="003650FA" w:rsidRPr="00F46A6E" w:rsidRDefault="003650FA" w:rsidP="003650F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46A6E">
        <w:rPr>
          <w:rFonts w:ascii="Arial" w:hAnsi="Arial" w:cs="Arial"/>
          <w:b/>
          <w:sz w:val="28"/>
          <w:szCs w:val="28"/>
          <w:lang w:val="es-ES"/>
        </w:rPr>
        <w:t>TEMATICĂ PENTRU CONCURS</w:t>
      </w:r>
    </w:p>
    <w:p w:rsidR="003650FA" w:rsidRPr="00F46A6E" w:rsidRDefault="003650FA" w:rsidP="003650FA">
      <w:pPr>
        <w:jc w:val="both"/>
        <w:rPr>
          <w:rFonts w:ascii="Arial" w:hAnsi="Arial" w:cs="Arial"/>
          <w:lang w:val="ro-RO"/>
        </w:rPr>
      </w:pPr>
    </w:p>
    <w:p w:rsidR="003650FA" w:rsidRPr="009206F2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Principiile patrimoniului electoral european</w:t>
      </w:r>
    </w:p>
    <w:p w:rsidR="003650FA" w:rsidRPr="009206F2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3650FA" w:rsidRPr="009206F2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Organizarea şi desfăşurarea alegerilor în România</w:t>
      </w:r>
    </w:p>
    <w:p w:rsidR="003650FA" w:rsidRPr="009206F2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Constatarea şi aplicarea sancţiunilor contravenţionale în materie electorală</w:t>
      </w:r>
    </w:p>
    <w:p w:rsidR="003650FA" w:rsidRPr="009206F2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3650FA" w:rsidRPr="009206F2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Finanţarea activităţii partidelor politice şi a campaniilor electorale</w:t>
      </w:r>
    </w:p>
    <w:p w:rsidR="003650FA" w:rsidRPr="009206F2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3650FA" w:rsidRPr="009206F2" w:rsidRDefault="003650FA" w:rsidP="003650FA">
      <w:pPr>
        <w:jc w:val="both"/>
        <w:rPr>
          <w:sz w:val="28"/>
          <w:szCs w:val="28"/>
          <w:lang w:val="ro-RO"/>
        </w:rPr>
      </w:pPr>
    </w:p>
    <w:p w:rsidR="003650FA" w:rsidRPr="009206F2" w:rsidRDefault="003650FA" w:rsidP="003650FA">
      <w:pPr>
        <w:jc w:val="center"/>
        <w:rPr>
          <w:b/>
          <w:sz w:val="28"/>
          <w:szCs w:val="28"/>
          <w:lang w:val="es-ES"/>
        </w:rPr>
      </w:pPr>
      <w:r w:rsidRPr="009206F2">
        <w:rPr>
          <w:b/>
          <w:sz w:val="28"/>
          <w:szCs w:val="28"/>
          <w:lang w:val="es-ES"/>
        </w:rPr>
        <w:t>BIBLIOGRAFIE PENTRU CONCURS</w:t>
      </w:r>
    </w:p>
    <w:p w:rsidR="003650FA" w:rsidRPr="009206F2" w:rsidRDefault="003650FA" w:rsidP="003650FA">
      <w:pPr>
        <w:jc w:val="both"/>
        <w:rPr>
          <w:sz w:val="28"/>
          <w:szCs w:val="28"/>
          <w:lang w:val="ro-RO"/>
        </w:rPr>
      </w:pP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 xml:space="preserve">Regulamentul </w:t>
      </w:r>
      <w:r w:rsidRPr="009206F2">
        <w:rPr>
          <w:rStyle w:val="do1"/>
          <w:b w:val="0"/>
          <w:sz w:val="28"/>
          <w:szCs w:val="28"/>
        </w:rPr>
        <w:t xml:space="preserve">de </w:t>
      </w:r>
      <w:proofErr w:type="spellStart"/>
      <w:r w:rsidRPr="009206F2">
        <w:rPr>
          <w:rStyle w:val="do1"/>
          <w:b w:val="0"/>
          <w:sz w:val="28"/>
          <w:szCs w:val="28"/>
        </w:rPr>
        <w:t>organizare</w:t>
      </w:r>
      <w:proofErr w:type="spellEnd"/>
      <w:r w:rsidRPr="009206F2">
        <w:rPr>
          <w:rStyle w:val="do1"/>
          <w:b w:val="0"/>
          <w:sz w:val="28"/>
          <w:szCs w:val="28"/>
        </w:rPr>
        <w:t xml:space="preserve"> </w:t>
      </w:r>
      <w:proofErr w:type="spellStart"/>
      <w:r w:rsidRPr="009206F2">
        <w:rPr>
          <w:rStyle w:val="do1"/>
          <w:b w:val="0"/>
          <w:sz w:val="28"/>
          <w:szCs w:val="28"/>
        </w:rPr>
        <w:t>şi</w:t>
      </w:r>
      <w:proofErr w:type="spellEnd"/>
      <w:r w:rsidRPr="009206F2">
        <w:rPr>
          <w:rStyle w:val="do1"/>
          <w:b w:val="0"/>
          <w:sz w:val="28"/>
          <w:szCs w:val="28"/>
        </w:rPr>
        <w:t xml:space="preserve"> </w:t>
      </w:r>
      <w:proofErr w:type="spellStart"/>
      <w:r w:rsidRPr="009206F2">
        <w:rPr>
          <w:rStyle w:val="do1"/>
          <w:b w:val="0"/>
          <w:sz w:val="28"/>
          <w:szCs w:val="28"/>
        </w:rPr>
        <w:t>funcţionare</w:t>
      </w:r>
      <w:proofErr w:type="spellEnd"/>
      <w:r w:rsidRPr="009206F2">
        <w:rPr>
          <w:rStyle w:val="do1"/>
          <w:b w:val="0"/>
          <w:sz w:val="28"/>
          <w:szCs w:val="28"/>
        </w:rPr>
        <w:t xml:space="preserve"> a </w:t>
      </w:r>
      <w:proofErr w:type="spellStart"/>
      <w:r w:rsidRPr="009206F2">
        <w:rPr>
          <w:rStyle w:val="do1"/>
          <w:b w:val="0"/>
          <w:sz w:val="28"/>
          <w:szCs w:val="28"/>
        </w:rPr>
        <w:t>Autorităţii</w:t>
      </w:r>
      <w:proofErr w:type="spellEnd"/>
      <w:r w:rsidRPr="009206F2">
        <w:rPr>
          <w:rStyle w:val="do1"/>
          <w:b w:val="0"/>
          <w:sz w:val="28"/>
          <w:szCs w:val="28"/>
        </w:rPr>
        <w:t xml:space="preserve"> </w:t>
      </w:r>
      <w:proofErr w:type="spellStart"/>
      <w:r w:rsidRPr="009206F2">
        <w:rPr>
          <w:rStyle w:val="do1"/>
          <w:b w:val="0"/>
          <w:sz w:val="28"/>
          <w:szCs w:val="28"/>
        </w:rPr>
        <w:t>Electorale</w:t>
      </w:r>
      <w:proofErr w:type="spellEnd"/>
      <w:r w:rsidRPr="009206F2">
        <w:rPr>
          <w:rStyle w:val="do1"/>
          <w:b w:val="0"/>
          <w:sz w:val="28"/>
          <w:szCs w:val="28"/>
        </w:rPr>
        <w:t xml:space="preserve"> Permanente</w:t>
      </w:r>
      <w:r w:rsidRPr="009206F2">
        <w:rPr>
          <w:b/>
          <w:sz w:val="28"/>
          <w:szCs w:val="28"/>
          <w:lang w:val="ro-RO"/>
        </w:rPr>
        <w:t xml:space="preserve">, </w:t>
      </w:r>
      <w:r w:rsidRPr="009206F2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Legea nr. 7/2006 privind statutul funcţionarului public parlamentar;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Legea nr. 370/2004 pentru alegerea Preşedintelui României;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Legea nr. 67/2004 pentru alegerea autorităţilor administraţiei publice locale;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Legea nr. 215/2001 a administraţiei publice locale;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lastRenderedPageBreak/>
        <w:t>Ordonanţa Guvernului nr. 2/2001 privind regimul juridic al contravenţiilor, aprobată cu modificări prin Legea nr. 180/2002;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206F2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9206F2">
        <w:rPr>
          <w:rFonts w:eastAsiaTheme="minorHAnsi"/>
          <w:sz w:val="28"/>
          <w:szCs w:val="28"/>
        </w:rPr>
        <w:t>privind</w:t>
      </w:r>
      <w:proofErr w:type="spellEnd"/>
      <w:r w:rsidRPr="009206F2">
        <w:rPr>
          <w:rFonts w:eastAsiaTheme="minorHAnsi"/>
          <w:sz w:val="28"/>
          <w:szCs w:val="28"/>
        </w:rPr>
        <w:t xml:space="preserve"> </w:t>
      </w:r>
      <w:proofErr w:type="spellStart"/>
      <w:r w:rsidRPr="009206F2">
        <w:rPr>
          <w:rFonts w:eastAsiaTheme="minorHAnsi"/>
          <w:sz w:val="28"/>
          <w:szCs w:val="28"/>
        </w:rPr>
        <w:t>finanţarea</w:t>
      </w:r>
      <w:proofErr w:type="spellEnd"/>
      <w:r w:rsidRPr="009206F2">
        <w:rPr>
          <w:rFonts w:eastAsiaTheme="minorHAnsi"/>
          <w:sz w:val="28"/>
          <w:szCs w:val="28"/>
        </w:rPr>
        <w:t xml:space="preserve"> </w:t>
      </w:r>
      <w:proofErr w:type="spellStart"/>
      <w:r w:rsidRPr="009206F2">
        <w:rPr>
          <w:rFonts w:eastAsiaTheme="minorHAnsi"/>
          <w:sz w:val="28"/>
          <w:szCs w:val="28"/>
        </w:rPr>
        <w:t>activităţii</w:t>
      </w:r>
      <w:proofErr w:type="spellEnd"/>
      <w:r w:rsidRPr="009206F2">
        <w:rPr>
          <w:rFonts w:eastAsiaTheme="minorHAnsi"/>
          <w:sz w:val="28"/>
          <w:szCs w:val="28"/>
        </w:rPr>
        <w:t xml:space="preserve"> </w:t>
      </w:r>
      <w:proofErr w:type="spellStart"/>
      <w:r w:rsidRPr="009206F2">
        <w:rPr>
          <w:rFonts w:eastAsiaTheme="minorHAnsi"/>
          <w:sz w:val="28"/>
          <w:szCs w:val="28"/>
        </w:rPr>
        <w:t>partidelor</w:t>
      </w:r>
      <w:proofErr w:type="spellEnd"/>
      <w:r w:rsidRPr="009206F2">
        <w:rPr>
          <w:rFonts w:eastAsiaTheme="minorHAnsi"/>
          <w:sz w:val="28"/>
          <w:szCs w:val="28"/>
        </w:rPr>
        <w:t xml:space="preserve"> </w:t>
      </w:r>
      <w:proofErr w:type="spellStart"/>
      <w:r w:rsidRPr="009206F2">
        <w:rPr>
          <w:rFonts w:eastAsiaTheme="minorHAnsi"/>
          <w:sz w:val="28"/>
          <w:szCs w:val="28"/>
        </w:rPr>
        <w:t>politice</w:t>
      </w:r>
      <w:proofErr w:type="spellEnd"/>
      <w:r w:rsidRPr="009206F2">
        <w:rPr>
          <w:rFonts w:eastAsiaTheme="minorHAnsi"/>
          <w:sz w:val="28"/>
          <w:szCs w:val="28"/>
        </w:rPr>
        <w:t xml:space="preserve"> </w:t>
      </w:r>
      <w:proofErr w:type="spellStart"/>
      <w:r w:rsidRPr="009206F2">
        <w:rPr>
          <w:rFonts w:eastAsiaTheme="minorHAnsi"/>
          <w:sz w:val="28"/>
          <w:szCs w:val="28"/>
        </w:rPr>
        <w:t>şi</w:t>
      </w:r>
      <w:proofErr w:type="spellEnd"/>
      <w:r w:rsidRPr="009206F2">
        <w:rPr>
          <w:rFonts w:eastAsiaTheme="minorHAnsi"/>
          <w:sz w:val="28"/>
          <w:szCs w:val="28"/>
        </w:rPr>
        <w:t xml:space="preserve"> a </w:t>
      </w:r>
      <w:proofErr w:type="spellStart"/>
      <w:r w:rsidRPr="009206F2">
        <w:rPr>
          <w:rFonts w:eastAsiaTheme="minorHAnsi"/>
          <w:sz w:val="28"/>
          <w:szCs w:val="28"/>
        </w:rPr>
        <w:t>campaniilor</w:t>
      </w:r>
      <w:proofErr w:type="spellEnd"/>
      <w:r w:rsidRPr="009206F2">
        <w:rPr>
          <w:rFonts w:eastAsiaTheme="minorHAnsi"/>
          <w:sz w:val="28"/>
          <w:szCs w:val="28"/>
        </w:rPr>
        <w:t xml:space="preserve"> </w:t>
      </w:r>
      <w:proofErr w:type="spellStart"/>
      <w:r w:rsidRPr="009206F2">
        <w:rPr>
          <w:rFonts w:eastAsiaTheme="minorHAnsi"/>
          <w:sz w:val="28"/>
          <w:szCs w:val="28"/>
        </w:rPr>
        <w:t>electorale</w:t>
      </w:r>
      <w:proofErr w:type="spellEnd"/>
      <w:r w:rsidRPr="009206F2">
        <w:rPr>
          <w:rFonts w:eastAsiaTheme="minorHAnsi"/>
          <w:sz w:val="28"/>
          <w:szCs w:val="28"/>
        </w:rPr>
        <w:t>;</w:t>
      </w:r>
    </w:p>
    <w:p w:rsidR="003650FA" w:rsidRPr="009206F2" w:rsidRDefault="003650FA" w:rsidP="003650F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9206F2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7664C0" w:rsidRPr="00F46A6E" w:rsidRDefault="007664C0" w:rsidP="00F65029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7E0B99" w:rsidRPr="00F46A6E" w:rsidRDefault="007E0B9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3F0220" w:rsidRPr="00F46A6E" w:rsidRDefault="003F0220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 xml:space="preserve">Se vor studia formele actualizate la zi ale actelor normative </w:t>
      </w:r>
      <w:r w:rsidR="007E0B99" w:rsidRPr="00F46A6E">
        <w:rPr>
          <w:b/>
          <w:sz w:val="28"/>
          <w:szCs w:val="28"/>
          <w:lang w:val="pt-BR"/>
        </w:rPr>
        <w:t>anterior menţionate.</w:t>
      </w:r>
    </w:p>
    <w:p w:rsidR="00370368" w:rsidRPr="00F46A6E" w:rsidRDefault="00370368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370368" w:rsidRPr="00F46A6E" w:rsidRDefault="00370368" w:rsidP="00370368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 w:rsidRPr="00F46A6E">
        <w:rPr>
          <w:rFonts w:ascii="Arial" w:hAnsi="Arial" w:cs="Arial"/>
          <w:b/>
          <w:sz w:val="36"/>
          <w:szCs w:val="36"/>
          <w:u w:val="thick"/>
        </w:rPr>
        <w:t>NOTĂ</w:t>
      </w:r>
    </w:p>
    <w:p w:rsidR="00370368" w:rsidRPr="00F46A6E" w:rsidRDefault="00370368" w:rsidP="00370368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370368" w:rsidRPr="00F46A6E" w:rsidRDefault="00370368" w:rsidP="00370368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F46A6E">
        <w:rPr>
          <w:rFonts w:ascii="Arial" w:hAnsi="Arial" w:cs="Arial"/>
          <w:sz w:val="28"/>
          <w:szCs w:val="28"/>
        </w:rPr>
        <w:t>Lucrarea</w:t>
      </w:r>
      <w:proofErr w:type="spellEnd"/>
      <w:r w:rsidRPr="00F46A6E">
        <w:rPr>
          <w:rFonts w:ascii="Arial" w:hAnsi="Arial" w:cs="Arial"/>
          <w:sz w:val="28"/>
          <w:szCs w:val="28"/>
        </w:rPr>
        <w:t xml:space="preserve">  “</w:t>
      </w:r>
      <w:r w:rsidRPr="00F46A6E">
        <w:rPr>
          <w:rFonts w:ascii="Arial" w:hAnsi="Arial" w:cs="Arial"/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(Veneţia, 18-19 octombrie 2002)” se găseşte pe site-ul Autorităţii Electorale Permanente, </w:t>
      </w:r>
      <w:hyperlink r:id="rId6" w:history="1">
        <w:r w:rsidRPr="00F46A6E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www.roaep.ro</w:t>
        </w:r>
      </w:hyperlink>
      <w:r w:rsidRPr="00F46A6E">
        <w:rPr>
          <w:rFonts w:ascii="Arial" w:hAnsi="Arial" w:cs="Arial"/>
          <w:sz w:val="28"/>
          <w:szCs w:val="28"/>
          <w:lang w:val="ro-RO"/>
        </w:rPr>
        <w:t xml:space="preserve">, în calea „Legislaţie Electorală – Accesează site – LEGISLAŢIE ELECTORALĂ – INSTRUMENTE JURIDICE COMUNITARE ŞI INTERNAŢIONALE. </w:t>
      </w:r>
    </w:p>
    <w:p w:rsidR="00370368" w:rsidRPr="00F46A6E" w:rsidRDefault="00370368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</w:p>
    <w:sectPr w:rsidR="00370368" w:rsidRPr="00F46A6E" w:rsidSect="001723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379"/>
    <w:multiLevelType w:val="hybridMultilevel"/>
    <w:tmpl w:val="660E9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3F9E"/>
    <w:multiLevelType w:val="hybridMultilevel"/>
    <w:tmpl w:val="B088C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01D91"/>
    <w:multiLevelType w:val="hybridMultilevel"/>
    <w:tmpl w:val="1438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90B5E"/>
    <w:multiLevelType w:val="hybridMultilevel"/>
    <w:tmpl w:val="77E4C8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B0A1E8A"/>
    <w:multiLevelType w:val="hybridMultilevel"/>
    <w:tmpl w:val="811C95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199528F"/>
    <w:multiLevelType w:val="hybridMultilevel"/>
    <w:tmpl w:val="F0EA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A1762"/>
    <w:multiLevelType w:val="hybridMultilevel"/>
    <w:tmpl w:val="B57A7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51B"/>
    <w:multiLevelType w:val="hybridMultilevel"/>
    <w:tmpl w:val="26888978"/>
    <w:lvl w:ilvl="0" w:tplc="85F2285E">
      <w:start w:val="2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EE73450"/>
    <w:multiLevelType w:val="hybridMultilevel"/>
    <w:tmpl w:val="1A02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3AD4"/>
    <w:multiLevelType w:val="hybridMultilevel"/>
    <w:tmpl w:val="36802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52038"/>
    <w:multiLevelType w:val="hybridMultilevel"/>
    <w:tmpl w:val="6CEC1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5A5197"/>
    <w:multiLevelType w:val="hybridMultilevel"/>
    <w:tmpl w:val="428688AC"/>
    <w:lvl w:ilvl="0" w:tplc="EBD86E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6761B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72F18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6601ADD"/>
    <w:multiLevelType w:val="hybridMultilevel"/>
    <w:tmpl w:val="929A8A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6A0206B"/>
    <w:multiLevelType w:val="hybridMultilevel"/>
    <w:tmpl w:val="CF42A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4E21D0"/>
    <w:multiLevelType w:val="hybridMultilevel"/>
    <w:tmpl w:val="9376A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F553A3F"/>
    <w:multiLevelType w:val="hybridMultilevel"/>
    <w:tmpl w:val="9B3CCE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5F74AE"/>
    <w:multiLevelType w:val="hybridMultilevel"/>
    <w:tmpl w:val="23EA3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5D0187B"/>
    <w:multiLevelType w:val="hybridMultilevel"/>
    <w:tmpl w:val="83E670CC"/>
    <w:lvl w:ilvl="0" w:tplc="040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275D5B"/>
    <w:multiLevelType w:val="hybridMultilevel"/>
    <w:tmpl w:val="6CA0A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B1B4E"/>
    <w:multiLevelType w:val="hybridMultilevel"/>
    <w:tmpl w:val="F534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F1FE8"/>
    <w:multiLevelType w:val="hybridMultilevel"/>
    <w:tmpl w:val="9CE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D27AF"/>
    <w:multiLevelType w:val="hybridMultilevel"/>
    <w:tmpl w:val="21505D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D4606D"/>
    <w:multiLevelType w:val="hybridMultilevel"/>
    <w:tmpl w:val="1E0E4380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8"/>
  </w:num>
  <w:num w:numId="2">
    <w:abstractNumId w:val="33"/>
  </w:num>
  <w:num w:numId="3">
    <w:abstractNumId w:val="27"/>
  </w:num>
  <w:num w:numId="4">
    <w:abstractNumId w:val="17"/>
  </w:num>
  <w:num w:numId="5">
    <w:abstractNumId w:val="6"/>
  </w:num>
  <w:num w:numId="6">
    <w:abstractNumId w:val="31"/>
  </w:num>
  <w:num w:numId="7">
    <w:abstractNumId w:val="7"/>
  </w:num>
  <w:num w:numId="8">
    <w:abstractNumId w:val="20"/>
  </w:num>
  <w:num w:numId="9">
    <w:abstractNumId w:val="10"/>
  </w:num>
  <w:num w:numId="10">
    <w:abstractNumId w:val="19"/>
  </w:num>
  <w:num w:numId="11">
    <w:abstractNumId w:val="22"/>
  </w:num>
  <w:num w:numId="12">
    <w:abstractNumId w:val="25"/>
  </w:num>
  <w:num w:numId="13">
    <w:abstractNumId w:val="13"/>
  </w:num>
  <w:num w:numId="14">
    <w:abstractNumId w:val="23"/>
  </w:num>
  <w:num w:numId="15">
    <w:abstractNumId w:val="8"/>
  </w:num>
  <w:num w:numId="16">
    <w:abstractNumId w:val="15"/>
  </w:num>
  <w:num w:numId="17">
    <w:abstractNumId w:val="34"/>
  </w:num>
  <w:num w:numId="18">
    <w:abstractNumId w:val="13"/>
  </w:num>
  <w:num w:numId="19">
    <w:abstractNumId w:val="16"/>
  </w:num>
  <w:num w:numId="20">
    <w:abstractNumId w:val="14"/>
  </w:num>
  <w:num w:numId="21">
    <w:abstractNumId w:val="5"/>
  </w:num>
  <w:num w:numId="22">
    <w:abstractNumId w:val="11"/>
  </w:num>
  <w:num w:numId="23">
    <w:abstractNumId w:val="3"/>
  </w:num>
  <w:num w:numId="24">
    <w:abstractNumId w:val="12"/>
  </w:num>
  <w:num w:numId="25">
    <w:abstractNumId w:val="21"/>
  </w:num>
  <w:num w:numId="26">
    <w:abstractNumId w:val="4"/>
  </w:num>
  <w:num w:numId="27">
    <w:abstractNumId w:val="2"/>
  </w:num>
  <w:num w:numId="28">
    <w:abstractNumId w:val="26"/>
  </w:num>
  <w:num w:numId="29">
    <w:abstractNumId w:val="32"/>
  </w:num>
  <w:num w:numId="30">
    <w:abstractNumId w:val="29"/>
  </w:num>
  <w:num w:numId="31">
    <w:abstractNumId w:val="0"/>
  </w:num>
  <w:num w:numId="32">
    <w:abstractNumId w:val="24"/>
  </w:num>
  <w:num w:numId="33">
    <w:abstractNumId w:val="1"/>
  </w:num>
  <w:num w:numId="34">
    <w:abstractNumId w:val="30"/>
  </w:num>
  <w:num w:numId="35">
    <w:abstractNumId w:val="35"/>
  </w:num>
  <w:num w:numId="36">
    <w:abstractNumId w:val="9"/>
  </w:num>
  <w:num w:numId="3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51517"/>
    <w:rsid w:val="000629A8"/>
    <w:rsid w:val="00071732"/>
    <w:rsid w:val="000724DD"/>
    <w:rsid w:val="00096E32"/>
    <w:rsid w:val="000A2C2D"/>
    <w:rsid w:val="000A628C"/>
    <w:rsid w:val="000D5C30"/>
    <w:rsid w:val="00107C17"/>
    <w:rsid w:val="001634D0"/>
    <w:rsid w:val="00172342"/>
    <w:rsid w:val="00183B03"/>
    <w:rsid w:val="001C615B"/>
    <w:rsid w:val="001F1DCA"/>
    <w:rsid w:val="0020342B"/>
    <w:rsid w:val="00204AD1"/>
    <w:rsid w:val="00211D23"/>
    <w:rsid w:val="00215BA3"/>
    <w:rsid w:val="002365CE"/>
    <w:rsid w:val="002735BD"/>
    <w:rsid w:val="0029181C"/>
    <w:rsid w:val="002B546E"/>
    <w:rsid w:val="002D2F1C"/>
    <w:rsid w:val="002E4BDC"/>
    <w:rsid w:val="002F3E42"/>
    <w:rsid w:val="00300E3E"/>
    <w:rsid w:val="003324D5"/>
    <w:rsid w:val="00337644"/>
    <w:rsid w:val="00337B80"/>
    <w:rsid w:val="003650FA"/>
    <w:rsid w:val="00370368"/>
    <w:rsid w:val="00375795"/>
    <w:rsid w:val="0039289B"/>
    <w:rsid w:val="003F0220"/>
    <w:rsid w:val="003F07DF"/>
    <w:rsid w:val="00400979"/>
    <w:rsid w:val="00410F24"/>
    <w:rsid w:val="00415B68"/>
    <w:rsid w:val="004322F3"/>
    <w:rsid w:val="00432B54"/>
    <w:rsid w:val="00441A47"/>
    <w:rsid w:val="00451290"/>
    <w:rsid w:val="004B1F3A"/>
    <w:rsid w:val="004C1FA5"/>
    <w:rsid w:val="004C65F3"/>
    <w:rsid w:val="004F3F7A"/>
    <w:rsid w:val="00524911"/>
    <w:rsid w:val="0054197E"/>
    <w:rsid w:val="00555509"/>
    <w:rsid w:val="005A26EA"/>
    <w:rsid w:val="005A2B19"/>
    <w:rsid w:val="005E5E47"/>
    <w:rsid w:val="00600105"/>
    <w:rsid w:val="006603AE"/>
    <w:rsid w:val="00675FF6"/>
    <w:rsid w:val="006B3FD6"/>
    <w:rsid w:val="006D6021"/>
    <w:rsid w:val="00705081"/>
    <w:rsid w:val="00725278"/>
    <w:rsid w:val="007664C0"/>
    <w:rsid w:val="007A7202"/>
    <w:rsid w:val="007E0B99"/>
    <w:rsid w:val="00807899"/>
    <w:rsid w:val="00826269"/>
    <w:rsid w:val="00832816"/>
    <w:rsid w:val="00840EE9"/>
    <w:rsid w:val="00873E75"/>
    <w:rsid w:val="008B387F"/>
    <w:rsid w:val="008C18B9"/>
    <w:rsid w:val="008E77D3"/>
    <w:rsid w:val="00917D53"/>
    <w:rsid w:val="009206F2"/>
    <w:rsid w:val="0093657E"/>
    <w:rsid w:val="00937458"/>
    <w:rsid w:val="009378D2"/>
    <w:rsid w:val="00950D2E"/>
    <w:rsid w:val="009A33BE"/>
    <w:rsid w:val="009B54B4"/>
    <w:rsid w:val="009C01F2"/>
    <w:rsid w:val="009D300B"/>
    <w:rsid w:val="009D798E"/>
    <w:rsid w:val="009F7BE8"/>
    <w:rsid w:val="00A124A3"/>
    <w:rsid w:val="00A32FDD"/>
    <w:rsid w:val="00A436B0"/>
    <w:rsid w:val="00AD1664"/>
    <w:rsid w:val="00AD5B68"/>
    <w:rsid w:val="00AF3293"/>
    <w:rsid w:val="00AF60EE"/>
    <w:rsid w:val="00B24894"/>
    <w:rsid w:val="00B42E0B"/>
    <w:rsid w:val="00B435C1"/>
    <w:rsid w:val="00B81FD7"/>
    <w:rsid w:val="00B91D2E"/>
    <w:rsid w:val="00B94BCD"/>
    <w:rsid w:val="00BB7716"/>
    <w:rsid w:val="00BC050E"/>
    <w:rsid w:val="00BE3DB4"/>
    <w:rsid w:val="00BF235D"/>
    <w:rsid w:val="00C05F58"/>
    <w:rsid w:val="00C06B4D"/>
    <w:rsid w:val="00C460BA"/>
    <w:rsid w:val="00C52C5D"/>
    <w:rsid w:val="00C62D51"/>
    <w:rsid w:val="00C85D7A"/>
    <w:rsid w:val="00C945B8"/>
    <w:rsid w:val="00C94881"/>
    <w:rsid w:val="00CB1F1E"/>
    <w:rsid w:val="00CF6FA0"/>
    <w:rsid w:val="00D17894"/>
    <w:rsid w:val="00D3426F"/>
    <w:rsid w:val="00D46610"/>
    <w:rsid w:val="00D737E8"/>
    <w:rsid w:val="00DE1454"/>
    <w:rsid w:val="00DE2F83"/>
    <w:rsid w:val="00E13848"/>
    <w:rsid w:val="00E13F77"/>
    <w:rsid w:val="00E5771B"/>
    <w:rsid w:val="00E74461"/>
    <w:rsid w:val="00EB7DD0"/>
    <w:rsid w:val="00ED5C60"/>
    <w:rsid w:val="00EE6D85"/>
    <w:rsid w:val="00F33953"/>
    <w:rsid w:val="00F46A6E"/>
    <w:rsid w:val="00F65029"/>
    <w:rsid w:val="00F74101"/>
    <w:rsid w:val="00F77A58"/>
    <w:rsid w:val="00F862C6"/>
    <w:rsid w:val="00F93056"/>
    <w:rsid w:val="00FB6DB1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5</cp:revision>
  <cp:lastPrinted>2015-02-09T09:37:00Z</cp:lastPrinted>
  <dcterms:created xsi:type="dcterms:W3CDTF">2015-02-02T13:08:00Z</dcterms:created>
  <dcterms:modified xsi:type="dcterms:W3CDTF">2015-02-09T09:45:00Z</dcterms:modified>
</cp:coreProperties>
</file>