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DA" w:rsidRDefault="00061ADA" w:rsidP="0001209B">
      <w:pPr>
        <w:ind w:firstLine="142"/>
        <w:jc w:val="both"/>
      </w:pPr>
    </w:p>
    <w:p w:rsidR="00061ADA" w:rsidRPr="00EA2078" w:rsidRDefault="00061ADA" w:rsidP="00061ADA">
      <w:pPr>
        <w:jc w:val="center"/>
        <w:rPr>
          <w:b/>
          <w:bCs/>
          <w:sz w:val="26"/>
          <w:szCs w:val="26"/>
        </w:rPr>
      </w:pPr>
      <w:r w:rsidRPr="00EA2078">
        <w:rPr>
          <w:b/>
          <w:bCs/>
          <w:sz w:val="26"/>
          <w:szCs w:val="26"/>
        </w:rPr>
        <w:t>TEMATICA ȘI BIBLIOGRAFIA</w:t>
      </w:r>
    </w:p>
    <w:p w:rsidR="00061ADA" w:rsidRPr="00061ADA" w:rsidRDefault="00061ADA" w:rsidP="00061ADA">
      <w:pPr>
        <w:ind w:left="142"/>
        <w:jc w:val="both"/>
        <w:rPr>
          <w:b/>
          <w:bCs/>
          <w:sz w:val="28"/>
          <w:szCs w:val="28"/>
          <w:lang w:val="ro-RO"/>
        </w:rPr>
      </w:pPr>
    </w:p>
    <w:p w:rsidR="000F1EE5" w:rsidRPr="006E6D88" w:rsidRDefault="003F3C11" w:rsidP="0001209B">
      <w:pPr>
        <w:numPr>
          <w:ilvl w:val="0"/>
          <w:numId w:val="1"/>
        </w:numPr>
        <w:ind w:left="0" w:firstLine="142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u w:val="thick"/>
          <w:lang w:val="ro-RO"/>
        </w:rPr>
        <w:t>DEPARTAMENTUL DE CONTROL AL FINANȚĂRII PARTIDELOR POLITICE ȘI A CAMPANIILOR ELECTORALE</w:t>
      </w:r>
      <w:r w:rsidR="003217D1" w:rsidRPr="006E6D88">
        <w:rPr>
          <w:b/>
          <w:bCs/>
          <w:sz w:val="28"/>
          <w:szCs w:val="28"/>
          <w:lang w:val="ro-RO"/>
        </w:rPr>
        <w:t xml:space="preserve"> </w:t>
      </w:r>
    </w:p>
    <w:p w:rsidR="000F1EE5" w:rsidRPr="006E6D88" w:rsidRDefault="000F1EE5" w:rsidP="000F1EE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3F3C11" w:rsidRPr="006E6D88" w:rsidRDefault="00653641" w:rsidP="000F1EE5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3217D1" w:rsidRPr="006E6D88">
        <w:rPr>
          <w:b/>
          <w:bCs/>
          <w:sz w:val="28"/>
          <w:szCs w:val="28"/>
          <w:lang w:val="ro-RO"/>
        </w:rPr>
        <w:t xml:space="preserve">-  </w:t>
      </w:r>
      <w:r w:rsidR="003217D1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3F3C11" w:rsidRPr="006E6D88" w:rsidRDefault="003F3C11" w:rsidP="00D45312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3F3C11" w:rsidRPr="006E6D88" w:rsidRDefault="003F3C11" w:rsidP="00D45312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</w:t>
      </w:r>
      <w:r w:rsidRPr="006E6D88">
        <w:rPr>
          <w:b/>
          <w:sz w:val="28"/>
          <w:szCs w:val="28"/>
          <w:lang w:val="ro-RO"/>
        </w:rPr>
        <w:t xml:space="preserve"> </w:t>
      </w:r>
      <w:r w:rsidR="00B11841">
        <w:rPr>
          <w:b/>
          <w:sz w:val="28"/>
          <w:szCs w:val="28"/>
          <w:lang w:val="ro-RO"/>
        </w:rPr>
        <w:t>PENTRU</w:t>
      </w:r>
      <w:r w:rsidR="008753F7" w:rsidRPr="006E6D88">
        <w:rPr>
          <w:b/>
          <w:sz w:val="28"/>
          <w:szCs w:val="28"/>
          <w:lang w:val="ro-RO"/>
        </w:rPr>
        <w:t xml:space="preserve"> </w:t>
      </w:r>
      <w:r w:rsidRPr="006E6D88">
        <w:rPr>
          <w:b/>
          <w:sz w:val="28"/>
          <w:szCs w:val="28"/>
          <w:lang w:val="ro-RO"/>
        </w:rPr>
        <w:t>CONCURS</w:t>
      </w:r>
    </w:p>
    <w:p w:rsidR="003F3C11" w:rsidRPr="006E6D88" w:rsidRDefault="003F3C11" w:rsidP="00D45312">
      <w:pPr>
        <w:jc w:val="both"/>
        <w:rPr>
          <w:b/>
          <w:bCs/>
          <w:sz w:val="28"/>
          <w:szCs w:val="28"/>
          <w:u w:val="thick"/>
          <w:lang w:val="ro-RO"/>
        </w:rPr>
      </w:pP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desfăşurarea alegerilor în România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funcţionarea Autorităţii Electorale Permanente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Atribuțiile în materie electorală ale autorităților administrației publice locale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Finanţarea partidelor politice şi a campaniilor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Controlul finanţării partidelor politice şi a campaniilor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Rambursarea cheltuielilor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Constatarea și sancționarea contravențiilor în materia finanțării partidelor politice</w:t>
      </w:r>
      <w:r w:rsidR="004A261A" w:rsidRPr="006E6D88">
        <w:rPr>
          <w:sz w:val="28"/>
          <w:szCs w:val="28"/>
          <w:lang w:val="ro-RO" w:eastAsia="x-none"/>
        </w:rPr>
        <w:t>;</w:t>
      </w:r>
      <w:r w:rsidRPr="006E6D88">
        <w:rPr>
          <w:sz w:val="28"/>
          <w:szCs w:val="28"/>
          <w:lang w:val="ro-RO" w:eastAsia="x-none"/>
        </w:rPr>
        <w:t xml:space="preserve"> 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Executarea sancțiunilor contravenționale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Soluționarea petițiilor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Autoritățile publice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 și îndatoririle funcţionarilor publici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Statutul funcţionarului public parlamentar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Organizarea, înregistrarea, asocierea și reorganizarea partidelor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Încetarea activității partidelor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Evidența partidelor politice și a alianțelor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A12D60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Membrii partidelor politice</w:t>
      </w:r>
      <w:r w:rsidR="00A12D60" w:rsidRPr="006E6D88">
        <w:rPr>
          <w:sz w:val="28"/>
          <w:szCs w:val="28"/>
          <w:lang w:val="ro-RO" w:eastAsia="x-none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Norme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generale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și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conducerea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contabilității</w:t>
      </w:r>
      <w:proofErr w:type="spellEnd"/>
      <w:r w:rsidRPr="006E6D88">
        <w:rPr>
          <w:sz w:val="28"/>
          <w:szCs w:val="28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conducerea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contabilităţii</w:t>
      </w:r>
      <w:proofErr w:type="spellEnd"/>
      <w:r w:rsidRPr="006E6D88">
        <w:rPr>
          <w:sz w:val="28"/>
          <w:szCs w:val="28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Registrele</w:t>
      </w:r>
      <w:proofErr w:type="spellEnd"/>
      <w:r w:rsidRPr="006E6D88">
        <w:rPr>
          <w:sz w:val="28"/>
          <w:szCs w:val="28"/>
        </w:rPr>
        <w:t xml:space="preserve"> de </w:t>
      </w:r>
      <w:proofErr w:type="spellStart"/>
      <w:r w:rsidR="00D875A8">
        <w:rPr>
          <w:sz w:val="28"/>
          <w:szCs w:val="28"/>
        </w:rPr>
        <w:t>c</w:t>
      </w:r>
      <w:r w:rsidRPr="006E6D88">
        <w:rPr>
          <w:sz w:val="28"/>
          <w:szCs w:val="28"/>
        </w:rPr>
        <w:t>ontabilitate</w:t>
      </w:r>
      <w:proofErr w:type="spellEnd"/>
      <w:r w:rsidRPr="006E6D88">
        <w:rPr>
          <w:sz w:val="28"/>
          <w:szCs w:val="28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Situaţiile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financiare</w:t>
      </w:r>
      <w:proofErr w:type="spellEnd"/>
      <w:r w:rsidRPr="006E6D88">
        <w:rPr>
          <w:sz w:val="28"/>
          <w:szCs w:val="28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 xml:space="preserve">Principii </w:t>
      </w:r>
      <w:proofErr w:type="spellStart"/>
      <w:r w:rsidRPr="006E6D88">
        <w:rPr>
          <w:bCs/>
          <w:sz w:val="28"/>
          <w:szCs w:val="28"/>
        </w:rPr>
        <w:t>generale</w:t>
      </w:r>
      <w:proofErr w:type="spellEnd"/>
      <w:r w:rsidRPr="006E6D88">
        <w:rPr>
          <w:bCs/>
          <w:sz w:val="28"/>
          <w:szCs w:val="28"/>
        </w:rPr>
        <w:t xml:space="preserve"> de </w:t>
      </w:r>
      <w:proofErr w:type="spellStart"/>
      <w:r w:rsidRPr="006E6D88">
        <w:rPr>
          <w:bCs/>
          <w:sz w:val="28"/>
          <w:szCs w:val="28"/>
        </w:rPr>
        <w:t>raportare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financiară</w:t>
      </w:r>
      <w:proofErr w:type="spellEnd"/>
      <w:r w:rsidRPr="006E6D88">
        <w:rPr>
          <w:bCs/>
          <w:sz w:val="28"/>
          <w:szCs w:val="28"/>
        </w:rPr>
        <w:t>;</w:t>
      </w:r>
    </w:p>
    <w:p w:rsidR="00A12D60" w:rsidRPr="00D875A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 xml:space="preserve">Politici </w:t>
      </w:r>
      <w:proofErr w:type="spellStart"/>
      <w:r w:rsidRPr="006E6D88">
        <w:rPr>
          <w:bCs/>
          <w:sz w:val="28"/>
          <w:szCs w:val="28"/>
        </w:rPr>
        <w:t>contabile</w:t>
      </w:r>
      <w:proofErr w:type="spellEnd"/>
      <w:r w:rsidRPr="006E6D88">
        <w:rPr>
          <w:bCs/>
          <w:sz w:val="28"/>
          <w:szCs w:val="28"/>
        </w:rPr>
        <w:t xml:space="preserve">, </w:t>
      </w:r>
      <w:proofErr w:type="spellStart"/>
      <w:r w:rsidRPr="006E6D88">
        <w:rPr>
          <w:bCs/>
          <w:sz w:val="28"/>
          <w:szCs w:val="28"/>
        </w:rPr>
        <w:t>corectarea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erorilor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contabile</w:t>
      </w:r>
      <w:proofErr w:type="spellEnd"/>
      <w:r w:rsidRPr="006E6D88">
        <w:rPr>
          <w:bCs/>
          <w:sz w:val="28"/>
          <w:szCs w:val="28"/>
        </w:rPr>
        <w:t xml:space="preserve">, </w:t>
      </w:r>
      <w:proofErr w:type="spellStart"/>
      <w:r w:rsidRPr="006E6D88">
        <w:rPr>
          <w:bCs/>
          <w:sz w:val="28"/>
          <w:szCs w:val="28"/>
        </w:rPr>
        <w:t>estimări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şi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evenimente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ulterioare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datei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bilanţului</w:t>
      </w:r>
      <w:proofErr w:type="spellEnd"/>
      <w:r w:rsidR="00D875A8">
        <w:rPr>
          <w:bCs/>
          <w:sz w:val="28"/>
          <w:szCs w:val="28"/>
        </w:rPr>
        <w:t>;</w:t>
      </w:r>
    </w:p>
    <w:p w:rsidR="00D875A8" w:rsidRPr="00D875A8" w:rsidRDefault="00D875A8" w:rsidP="00D875A8">
      <w:pPr>
        <w:pStyle w:val="ListParagraph"/>
        <w:numPr>
          <w:ilvl w:val="0"/>
          <w:numId w:val="3"/>
        </w:numPr>
        <w:ind w:hanging="720"/>
        <w:jc w:val="both"/>
        <w:rPr>
          <w:sz w:val="28"/>
          <w:szCs w:val="28"/>
          <w:lang w:val="ro-RO"/>
        </w:rPr>
      </w:pPr>
      <w:r w:rsidRPr="00D875A8">
        <w:rPr>
          <w:sz w:val="28"/>
          <w:szCs w:val="28"/>
          <w:lang w:val="ro-RO"/>
        </w:rPr>
        <w:t>Principiile patrimoniului electoral european.</w:t>
      </w:r>
    </w:p>
    <w:p w:rsidR="003F3C11" w:rsidRPr="006E6D88" w:rsidRDefault="003F3C11" w:rsidP="00227F2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3F3C11" w:rsidRPr="006E6D88" w:rsidRDefault="003F3C11" w:rsidP="00D45312">
      <w:pPr>
        <w:ind w:left="36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872238" w:rsidRPr="006E6D88" w:rsidRDefault="00872238" w:rsidP="00D45312">
      <w:pPr>
        <w:ind w:left="360"/>
        <w:jc w:val="both"/>
        <w:rPr>
          <w:b/>
          <w:sz w:val="28"/>
          <w:szCs w:val="28"/>
          <w:lang w:val="ro-RO"/>
        </w:rPr>
      </w:pP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partidelor politice nr. 14/2003, republicată;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Ordonanţa Guvernului nr. 2/2001 privind regimul juridic al contravenţiilor, aprobată cu modificări prin Legea nr. 180/2002,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Hotărârea nr. 2 din 22 aprilie 2019 privind aprobarea Regulamentului de organizare şi funcţionare a Autorităţii Electorale Permanente;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Ordonanţă nr. 27 din 30 ianuarie 2002 privind reglementarea activităţii de soluţionare a petiţiilor,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544/2001 privind liberul acces la informaţiile de interes public, republicată,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 xml:space="preserve"> Ordonanța de Urgență a Guvernului nr 57/2019 privind Codul administrativ - </w:t>
      </w:r>
      <w:proofErr w:type="spellStart"/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</w:t>
      </w:r>
      <w:proofErr w:type="spellEnd"/>
      <w:r w:rsidR="006A1846">
        <w:rPr>
          <w:bCs/>
          <w:sz w:val="26"/>
          <w:szCs w:val="26"/>
        </w:rPr>
        <w:t xml:space="preserve"> a VI-a, </w:t>
      </w:r>
      <w:proofErr w:type="spellStart"/>
      <w:r w:rsidR="006A1846">
        <w:rPr>
          <w:bCs/>
          <w:sz w:val="26"/>
          <w:szCs w:val="26"/>
        </w:rPr>
        <w:t>Titlurile</w:t>
      </w:r>
      <w:proofErr w:type="spellEnd"/>
      <w:r w:rsidR="006A1846">
        <w:rPr>
          <w:bCs/>
          <w:sz w:val="26"/>
          <w:szCs w:val="26"/>
        </w:rPr>
        <w:t xml:space="preserve"> I-III</w:t>
      </w:r>
      <w:r w:rsidR="00181205" w:rsidRPr="006E6D88">
        <w:rPr>
          <w:sz w:val="28"/>
          <w:szCs w:val="28"/>
          <w:lang w:val="ro-RO"/>
        </w:rPr>
        <w:t>;</w:t>
      </w:r>
    </w:p>
    <w:p w:rsidR="00F3184A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F3184A" w:rsidRPr="006E6D88">
        <w:rPr>
          <w:sz w:val="28"/>
          <w:szCs w:val="28"/>
          <w:lang w:val="ro-RO" w:eastAsia="ro-RO"/>
        </w:rPr>
        <w:t>;</w:t>
      </w:r>
    </w:p>
    <w:p w:rsidR="00F3184A" w:rsidRPr="006E6D88" w:rsidRDefault="00F3184A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Legea contabilităţii nr. 82/1991, republicată, cu modificările şi completările ulterioare;</w:t>
      </w:r>
    </w:p>
    <w:p w:rsidR="00F3184A" w:rsidRPr="006E6D88" w:rsidRDefault="00F3184A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Ordinul ministrului finanţelor publice nr. 3103/2017 privind aprobarea Reglementărilor contabile pentru persoanele juridice fără scop patrimonial, cu modificările şi completările ulterioare.</w:t>
      </w:r>
    </w:p>
    <w:p w:rsidR="00872238" w:rsidRPr="006E6D88" w:rsidRDefault="00872238" w:rsidP="00227F22">
      <w:pPr>
        <w:pStyle w:val="NoSpacing"/>
        <w:jc w:val="both"/>
        <w:rPr>
          <w:rFonts w:eastAsiaTheme="minorHAnsi"/>
          <w:b/>
          <w:sz w:val="28"/>
          <w:szCs w:val="28"/>
          <w:u w:val="single"/>
          <w:lang w:val="ro-RO"/>
        </w:rPr>
      </w:pPr>
    </w:p>
    <w:p w:rsidR="003F3C11" w:rsidRPr="006E6D88" w:rsidRDefault="003F3C11" w:rsidP="00227F22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rFonts w:eastAsiaTheme="minorHAnsi"/>
          <w:b/>
          <w:sz w:val="28"/>
          <w:szCs w:val="28"/>
          <w:u w:val="single"/>
          <w:lang w:val="ro-RO"/>
        </w:rPr>
        <w:t>Notă</w:t>
      </w:r>
      <w:r w:rsidRPr="006E6D88">
        <w:rPr>
          <w:rFonts w:eastAsiaTheme="minorHAnsi"/>
          <w:b/>
          <w:sz w:val="28"/>
          <w:szCs w:val="28"/>
          <w:lang w:val="ro-RO"/>
        </w:rPr>
        <w:t>:</w:t>
      </w:r>
    </w:p>
    <w:p w:rsidR="0041293D" w:rsidRPr="006E6D88" w:rsidRDefault="003F3C11" w:rsidP="00227F22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>Lucrarea „</w:t>
      </w:r>
      <w:r w:rsidRPr="006E6D88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r w:rsidR="00653131">
        <w:fldChar w:fldCharType="begin"/>
      </w:r>
      <w:r w:rsidR="00653131">
        <w:instrText xml:space="preserve"> HYPERLINK "http://www.roaep.ro" </w:instrText>
      </w:r>
      <w:r w:rsidR="00653131">
        <w:fldChar w:fldCharType="separate"/>
      </w:r>
      <w:r w:rsidRPr="006E6D88">
        <w:rPr>
          <w:rStyle w:val="Hyperlink"/>
          <w:color w:val="auto"/>
          <w:sz w:val="28"/>
          <w:szCs w:val="28"/>
          <w:lang w:val="ro-RO" w:eastAsia="ro-RO"/>
        </w:rPr>
        <w:t>www.roaep.ro</w:t>
      </w:r>
      <w:r w:rsidR="00653131">
        <w:rPr>
          <w:rStyle w:val="Hyperlink"/>
          <w:color w:val="auto"/>
          <w:sz w:val="28"/>
          <w:szCs w:val="28"/>
          <w:lang w:val="ro-RO" w:eastAsia="ro-RO"/>
        </w:rPr>
        <w:fldChar w:fldCharType="end"/>
      </w:r>
      <w:r w:rsidRPr="006E6D88">
        <w:rPr>
          <w:sz w:val="28"/>
          <w:szCs w:val="28"/>
          <w:lang w:val="ro-RO" w:eastAsia="ro-RO"/>
        </w:rPr>
        <w:t>, accesând “Legislație Electorală – Accesează site – LEGISLAȚIE ELECTORALĂ – INSTRUMENTE JURIDICE COMUNITARE ȘI INTERNAȚIONALE”.</w:t>
      </w:r>
    </w:p>
    <w:p w:rsidR="008753F7" w:rsidRPr="006E6D88" w:rsidRDefault="008753F7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F3C11" w:rsidRPr="006E6D88" w:rsidRDefault="003F3C11" w:rsidP="008753F7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11B8F" w:rsidRDefault="00311B8F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653131" w:rsidRPr="00653131" w:rsidRDefault="00653131" w:rsidP="00653131">
      <w:pPr>
        <w:jc w:val="both"/>
        <w:rPr>
          <w:b/>
          <w:bCs/>
          <w:sz w:val="28"/>
          <w:szCs w:val="28"/>
          <w:lang w:val="ro-RO"/>
        </w:rPr>
      </w:pPr>
      <w:r w:rsidRPr="00653131">
        <w:rPr>
          <w:b/>
          <w:bCs/>
          <w:sz w:val="28"/>
          <w:szCs w:val="28"/>
          <w:lang w:val="ro-RO"/>
        </w:rPr>
        <w:t xml:space="preserve">DEPARTAMENTUL DE CONTROL AL FINANȚĂRII PARTIDELOR POLITICE ȘI A CAMPANIILOR ELECTORALE </w:t>
      </w:r>
    </w:p>
    <w:p w:rsidR="00653131" w:rsidRPr="00653131" w:rsidRDefault="00653131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653131" w:rsidRPr="006E6D88" w:rsidRDefault="00653131" w:rsidP="00653131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>
        <w:rPr>
          <w:b/>
          <w:bCs/>
          <w:sz w:val="28"/>
          <w:szCs w:val="28"/>
          <w:u w:val="single"/>
          <w:lang w:val="ro-RO"/>
        </w:rPr>
        <w:t>expert</w:t>
      </w:r>
      <w:r w:rsidRPr="006E6D88">
        <w:rPr>
          <w:b/>
          <w:bCs/>
          <w:sz w:val="28"/>
          <w:szCs w:val="28"/>
          <w:u w:val="single"/>
          <w:lang w:val="ro-RO"/>
        </w:rPr>
        <w:t xml:space="preserve"> parlamentar</w:t>
      </w:r>
    </w:p>
    <w:p w:rsidR="00653131" w:rsidRPr="006E6D88" w:rsidRDefault="00653131" w:rsidP="00653131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653131" w:rsidRPr="006E6D88" w:rsidRDefault="00653131" w:rsidP="00653131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lastRenderedPageBreak/>
        <w:t>TEMATIC</w:t>
      </w:r>
      <w:r>
        <w:rPr>
          <w:b/>
          <w:sz w:val="28"/>
          <w:szCs w:val="28"/>
          <w:lang w:val="ro-RO"/>
        </w:rPr>
        <w:t>A</w:t>
      </w:r>
      <w:r w:rsidRPr="006E6D8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653131" w:rsidRPr="006E6D88" w:rsidRDefault="00653131" w:rsidP="00653131">
      <w:pPr>
        <w:jc w:val="both"/>
        <w:rPr>
          <w:b/>
          <w:bCs/>
          <w:sz w:val="28"/>
          <w:szCs w:val="28"/>
          <w:u w:val="thick"/>
          <w:lang w:val="ro-RO"/>
        </w:rPr>
      </w:pPr>
    </w:p>
    <w:p w:rsidR="00653131" w:rsidRDefault="00653131" w:rsidP="00653131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      </w:t>
      </w:r>
      <w:r w:rsidRPr="00653131">
        <w:rPr>
          <w:sz w:val="28"/>
          <w:szCs w:val="28"/>
          <w:lang w:val="ro-RO"/>
        </w:rPr>
        <w:t>Organizarea şi desfăşurarea alegerilor în România;</w:t>
      </w:r>
    </w:p>
    <w:p w:rsidR="00653131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53131">
        <w:rPr>
          <w:sz w:val="28"/>
          <w:szCs w:val="28"/>
          <w:lang w:val="ro-RO"/>
        </w:rPr>
        <w:t>Organizarea şi funcţionarea Autorităţii Electorale Permanente;</w:t>
      </w:r>
    </w:p>
    <w:p w:rsidR="00653131" w:rsidRPr="00653131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53131">
        <w:rPr>
          <w:sz w:val="28"/>
          <w:szCs w:val="28"/>
          <w:lang w:val="ro-RO"/>
        </w:rPr>
        <w:t>Atribuțiile în materie electorală ale autorităților administrației publice locale;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Finanţarea partidelor politice şi a campaniilor electorale;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Controlul finanţării partidelor politice şi a campaniilor electorale;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Rambursarea cheltuielilor electorale;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 xml:space="preserve">Constatarea și sancționarea contravențiilor în materia finanțării partidelor politice; 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Executarea sancțiunilor contravenționale;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Soluționarea petițiilor;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 și îndatoririle funcţionarilor publici;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Statutul funcţionarului public parlamentar;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Organizarea, înregistrarea, asocierea și reorganizarea partidelor politice;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Încetarea activității partidelor politice;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Evidența partidelor politice și a alianțelor politice;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Membrii partidelor politice;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Norme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generale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privind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și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conducerea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contabilității</w:t>
      </w:r>
      <w:proofErr w:type="spellEnd"/>
      <w:r w:rsidRPr="006E6D88">
        <w:rPr>
          <w:sz w:val="28"/>
          <w:szCs w:val="28"/>
        </w:rPr>
        <w:t>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Organizarea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şi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conducerea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contabilităţii</w:t>
      </w:r>
      <w:proofErr w:type="spellEnd"/>
      <w:r w:rsidRPr="006E6D88">
        <w:rPr>
          <w:sz w:val="28"/>
          <w:szCs w:val="28"/>
        </w:rPr>
        <w:t>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Registrele</w:t>
      </w:r>
      <w:proofErr w:type="spellEnd"/>
      <w:r w:rsidRPr="006E6D88">
        <w:rPr>
          <w:sz w:val="28"/>
          <w:szCs w:val="28"/>
        </w:rPr>
        <w:t xml:space="preserve"> de Contabilitate;</w:t>
      </w:r>
    </w:p>
    <w:p w:rsidR="00653131" w:rsidRPr="006E6D8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6E6D88">
        <w:rPr>
          <w:sz w:val="28"/>
          <w:szCs w:val="28"/>
        </w:rPr>
        <w:t>Situaţiile</w:t>
      </w:r>
      <w:proofErr w:type="spellEnd"/>
      <w:r w:rsidRPr="006E6D88">
        <w:rPr>
          <w:sz w:val="28"/>
          <w:szCs w:val="28"/>
        </w:rPr>
        <w:t xml:space="preserve"> </w:t>
      </w:r>
      <w:proofErr w:type="spellStart"/>
      <w:r w:rsidRPr="006E6D88">
        <w:rPr>
          <w:sz w:val="28"/>
          <w:szCs w:val="28"/>
        </w:rPr>
        <w:t>financiare</w:t>
      </w:r>
      <w:proofErr w:type="spellEnd"/>
      <w:r w:rsidRPr="006E6D88">
        <w:rPr>
          <w:sz w:val="28"/>
          <w:szCs w:val="28"/>
        </w:rPr>
        <w:t>;</w:t>
      </w:r>
    </w:p>
    <w:p w:rsidR="00653131" w:rsidRPr="00D875A8" w:rsidRDefault="00653131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 xml:space="preserve">Politici </w:t>
      </w:r>
      <w:proofErr w:type="spellStart"/>
      <w:r w:rsidRPr="006E6D88">
        <w:rPr>
          <w:bCs/>
          <w:sz w:val="28"/>
          <w:szCs w:val="28"/>
        </w:rPr>
        <w:t>contabile</w:t>
      </w:r>
      <w:proofErr w:type="spellEnd"/>
      <w:r w:rsidRPr="006E6D88">
        <w:rPr>
          <w:bCs/>
          <w:sz w:val="28"/>
          <w:szCs w:val="28"/>
        </w:rPr>
        <w:t xml:space="preserve">, </w:t>
      </w:r>
      <w:proofErr w:type="spellStart"/>
      <w:r w:rsidRPr="006E6D88">
        <w:rPr>
          <w:bCs/>
          <w:sz w:val="28"/>
          <w:szCs w:val="28"/>
        </w:rPr>
        <w:t>corectarea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erorilor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contabile</w:t>
      </w:r>
      <w:proofErr w:type="spellEnd"/>
      <w:r w:rsidRPr="006E6D88">
        <w:rPr>
          <w:bCs/>
          <w:sz w:val="28"/>
          <w:szCs w:val="28"/>
        </w:rPr>
        <w:t xml:space="preserve">, </w:t>
      </w:r>
      <w:proofErr w:type="spellStart"/>
      <w:r w:rsidRPr="006E6D88">
        <w:rPr>
          <w:bCs/>
          <w:sz w:val="28"/>
          <w:szCs w:val="28"/>
        </w:rPr>
        <w:t>estimări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şi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evenimente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ulterioare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datei</w:t>
      </w:r>
      <w:proofErr w:type="spellEnd"/>
      <w:r w:rsidRPr="006E6D88">
        <w:rPr>
          <w:bCs/>
          <w:sz w:val="28"/>
          <w:szCs w:val="28"/>
        </w:rPr>
        <w:t xml:space="preserve"> </w:t>
      </w:r>
      <w:proofErr w:type="spellStart"/>
      <w:r w:rsidRPr="006E6D88">
        <w:rPr>
          <w:bCs/>
          <w:sz w:val="28"/>
          <w:szCs w:val="28"/>
        </w:rPr>
        <w:t>bilanţului</w:t>
      </w:r>
      <w:proofErr w:type="spellEnd"/>
      <w:r w:rsidR="00D875A8">
        <w:rPr>
          <w:bCs/>
          <w:sz w:val="28"/>
          <w:szCs w:val="28"/>
        </w:rPr>
        <w:t>;</w:t>
      </w:r>
    </w:p>
    <w:p w:rsidR="00D875A8" w:rsidRPr="00D875A8" w:rsidRDefault="00D875A8" w:rsidP="00653131">
      <w:pPr>
        <w:pStyle w:val="NoSpacing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Autoritățile</w:t>
      </w:r>
      <w:proofErr w:type="spellEnd"/>
      <w:r>
        <w:rPr>
          <w:bCs/>
          <w:sz w:val="28"/>
          <w:szCs w:val="28"/>
        </w:rPr>
        <w:t xml:space="preserve"> publice;</w:t>
      </w:r>
    </w:p>
    <w:p w:rsidR="00D875A8" w:rsidRPr="00D875A8" w:rsidRDefault="00D875A8" w:rsidP="00D875A8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ro-RO"/>
        </w:rPr>
      </w:pPr>
      <w:r w:rsidRPr="00D875A8">
        <w:rPr>
          <w:sz w:val="28"/>
          <w:szCs w:val="28"/>
          <w:lang w:val="ro-RO"/>
        </w:rPr>
        <w:t>Principiile patrimoniului electoral european.</w:t>
      </w:r>
    </w:p>
    <w:p w:rsidR="00653131" w:rsidRPr="006E6D88" w:rsidRDefault="00653131" w:rsidP="00653131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653131" w:rsidRPr="006E6D88" w:rsidRDefault="00653131" w:rsidP="00653131">
      <w:pPr>
        <w:ind w:left="36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653131" w:rsidRPr="006E6D88" w:rsidRDefault="00653131" w:rsidP="00653131">
      <w:pPr>
        <w:ind w:left="360"/>
        <w:jc w:val="both"/>
        <w:rPr>
          <w:b/>
          <w:sz w:val="28"/>
          <w:szCs w:val="28"/>
          <w:lang w:val="ro-RO"/>
        </w:rPr>
      </w:pP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Constituția României</w:t>
      </w:r>
      <w:r>
        <w:rPr>
          <w:sz w:val="28"/>
          <w:szCs w:val="28"/>
          <w:lang w:val="ro-RO"/>
        </w:rPr>
        <w:t>, republicată</w:t>
      </w:r>
      <w:r w:rsidRPr="006E6D88">
        <w:rPr>
          <w:sz w:val="28"/>
          <w:szCs w:val="28"/>
          <w:lang w:val="ro-RO"/>
        </w:rPr>
        <w:t>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partidelor politice nr. 14/2003, republicată;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>Hotărârea Guvernului României nr. 10/2016 pentru aprobarea Normelor metodologice de aplicare a Legii nr. 334/2006 privind finanţarea activităţii partidelor politice şi a campaniilor electorale, cu modificările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Ordonanţa Guvernului nr. 2/2001 privind regimul juridic al contravenţiilor, aprobată cu modificări prin Legea nr. 180/2002,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Hotărârea nr. 2 din 22 aprilie 2019 privind aprobarea Regulamentului de organizare şi funcţionare a Autorităţii Electorale Permanente;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Ordonanţă nr. 27 din 30 ianuarie 2002 privind reglementarea activităţii de soluţionare a petiţiilor, cu modificările și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544/2001 privind liberul acces la informaţiile de interes public, republicată, cu modificările și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 xml:space="preserve"> 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Legea contabilităţii nr. 82/1991, republicată, cu modificările şi completările ulterioare;</w:t>
      </w:r>
    </w:p>
    <w:p w:rsidR="00653131" w:rsidRPr="006E6D88" w:rsidRDefault="00653131" w:rsidP="00653131">
      <w:pPr>
        <w:pStyle w:val="NoSpacing"/>
        <w:numPr>
          <w:ilvl w:val="0"/>
          <w:numId w:val="21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Ordinul ministrului finanţelor publice nr. 3103/2017 privind aprobarea Reglementărilor contabile pentru persoanele juridice fără scop patrimonial, cu modificările şi completările ulterioare.</w:t>
      </w:r>
    </w:p>
    <w:p w:rsidR="00653131" w:rsidRPr="006E6D88" w:rsidRDefault="00653131" w:rsidP="00653131">
      <w:pPr>
        <w:pStyle w:val="NoSpacing"/>
        <w:jc w:val="both"/>
        <w:rPr>
          <w:rFonts w:eastAsiaTheme="minorHAnsi"/>
          <w:b/>
          <w:sz w:val="28"/>
          <w:szCs w:val="28"/>
          <w:u w:val="single"/>
          <w:lang w:val="ro-RO"/>
        </w:rPr>
      </w:pPr>
    </w:p>
    <w:p w:rsidR="00653131" w:rsidRPr="006E6D88" w:rsidRDefault="00653131" w:rsidP="00653131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rFonts w:eastAsiaTheme="minorHAnsi"/>
          <w:b/>
          <w:sz w:val="28"/>
          <w:szCs w:val="28"/>
          <w:u w:val="single"/>
          <w:lang w:val="ro-RO"/>
        </w:rPr>
        <w:t>Notă</w:t>
      </w:r>
      <w:r w:rsidRPr="006E6D88">
        <w:rPr>
          <w:rFonts w:eastAsiaTheme="minorHAnsi"/>
          <w:b/>
          <w:sz w:val="28"/>
          <w:szCs w:val="28"/>
          <w:lang w:val="ro-RO"/>
        </w:rPr>
        <w:t>:</w:t>
      </w:r>
    </w:p>
    <w:p w:rsidR="00653131" w:rsidRPr="006E6D88" w:rsidRDefault="00653131" w:rsidP="00653131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>Lucrarea „</w:t>
      </w:r>
      <w:r w:rsidRPr="006E6D88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r>
        <w:fldChar w:fldCharType="begin"/>
      </w:r>
      <w:r>
        <w:instrText xml:space="preserve"> HYPERLINK "http://www.roaep.ro" </w:instrText>
      </w:r>
      <w:r>
        <w:fldChar w:fldCharType="separate"/>
      </w:r>
      <w:r w:rsidRPr="006E6D88">
        <w:rPr>
          <w:rStyle w:val="Hyperlink"/>
          <w:color w:val="auto"/>
          <w:sz w:val="28"/>
          <w:szCs w:val="28"/>
          <w:lang w:val="ro-RO" w:eastAsia="ro-RO"/>
        </w:rPr>
        <w:t>www.roaep.ro</w:t>
      </w:r>
      <w:r>
        <w:rPr>
          <w:rStyle w:val="Hyperlink"/>
          <w:color w:val="auto"/>
          <w:sz w:val="28"/>
          <w:szCs w:val="28"/>
          <w:lang w:val="ro-RO" w:eastAsia="ro-RO"/>
        </w:rPr>
        <w:fldChar w:fldCharType="end"/>
      </w:r>
      <w:r w:rsidRPr="006E6D88">
        <w:rPr>
          <w:sz w:val="28"/>
          <w:szCs w:val="28"/>
          <w:lang w:val="ro-RO" w:eastAsia="ro-RO"/>
        </w:rPr>
        <w:t>, accesând “Legislație Electorală – Accesează site – LEGISLAȚIE ELECTORALĂ – INSTRUMENTE JURIDICE COMUNITARE ȘI INTERNAȚIONALE”.</w:t>
      </w:r>
    </w:p>
    <w:p w:rsidR="00653131" w:rsidRPr="006E6D88" w:rsidRDefault="00653131" w:rsidP="00653131">
      <w:pPr>
        <w:pStyle w:val="NoSpacing"/>
        <w:jc w:val="both"/>
        <w:rPr>
          <w:b/>
          <w:sz w:val="28"/>
          <w:szCs w:val="28"/>
          <w:lang w:val="ro-RO"/>
        </w:rPr>
      </w:pPr>
    </w:p>
    <w:p w:rsidR="00653131" w:rsidRPr="006E6D88" w:rsidRDefault="00653131" w:rsidP="00653131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0044A" w:rsidRPr="006E6D88" w:rsidRDefault="0030044A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131D35" w:rsidRPr="006E6D88" w:rsidRDefault="00131D35" w:rsidP="00131D35">
      <w:pPr>
        <w:ind w:left="360" w:firstLine="491"/>
        <w:jc w:val="both"/>
        <w:rPr>
          <w:b/>
          <w:sz w:val="28"/>
          <w:szCs w:val="28"/>
          <w:lang w:val="ro-RO"/>
        </w:rPr>
      </w:pPr>
    </w:p>
    <w:p w:rsidR="00131D35" w:rsidRPr="006E6D88" w:rsidRDefault="00653131" w:rsidP="00653131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thick"/>
          <w:lang w:val="ro-RO"/>
        </w:rPr>
        <w:t xml:space="preserve">2. </w:t>
      </w:r>
      <w:r w:rsidR="00131D35" w:rsidRPr="006E6D88">
        <w:rPr>
          <w:b/>
          <w:bCs/>
          <w:sz w:val="28"/>
          <w:szCs w:val="28"/>
          <w:u w:val="thick"/>
          <w:lang w:val="ro-RO"/>
        </w:rPr>
        <w:t xml:space="preserve">DIRECȚIA GENERALĂ </w:t>
      </w:r>
      <w:r w:rsidR="00195DCC" w:rsidRPr="006E6D88">
        <w:rPr>
          <w:b/>
          <w:bCs/>
          <w:sz w:val="28"/>
          <w:szCs w:val="28"/>
          <w:u w:val="thick"/>
          <w:lang w:val="ro-RO"/>
        </w:rPr>
        <w:t>COO</w:t>
      </w:r>
      <w:r w:rsidR="00EE3C10">
        <w:rPr>
          <w:b/>
          <w:bCs/>
          <w:sz w:val="28"/>
          <w:szCs w:val="28"/>
          <w:u w:val="thick"/>
          <w:lang w:val="ro-RO"/>
        </w:rPr>
        <w:t>R</w:t>
      </w:r>
      <w:r w:rsidR="00195DCC" w:rsidRPr="006E6D88">
        <w:rPr>
          <w:b/>
          <w:bCs/>
          <w:sz w:val="28"/>
          <w:szCs w:val="28"/>
          <w:u w:val="thick"/>
          <w:lang w:val="ro-RO"/>
        </w:rPr>
        <w:t>DONAREA ACTIVITĂȚII ÎN TERITORIU</w:t>
      </w:r>
    </w:p>
    <w:p w:rsidR="00131D35" w:rsidRPr="006E6D88" w:rsidRDefault="00131D35" w:rsidP="00131D3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31D35" w:rsidRPr="006E6D88" w:rsidRDefault="00653641" w:rsidP="00131D35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31D35" w:rsidRPr="006E6D88">
        <w:rPr>
          <w:b/>
          <w:bCs/>
          <w:sz w:val="28"/>
          <w:szCs w:val="28"/>
          <w:lang w:val="ro-RO"/>
        </w:rPr>
        <w:t xml:space="preserve">-  </w:t>
      </w:r>
      <w:r w:rsidR="00131D35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131D35" w:rsidRPr="006E6D88" w:rsidRDefault="00131D35" w:rsidP="00131D35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936FA1" w:rsidRPr="006E6D88" w:rsidRDefault="00936FA1" w:rsidP="00936FA1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936FA1" w:rsidRPr="006E6D88" w:rsidRDefault="00936FA1" w:rsidP="00936FA1">
      <w:pPr>
        <w:jc w:val="both"/>
        <w:rPr>
          <w:b/>
          <w:sz w:val="28"/>
          <w:szCs w:val="28"/>
          <w:lang w:val="ro-RO"/>
        </w:rPr>
      </w:pP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1.Organizarea și funcționarea Autorității Electorale Permanente;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2.Drepturile, obligațiile și răspunderea disciplinară a funcționarului public parlamentar;</w:t>
      </w:r>
    </w:p>
    <w:p w:rsidR="00B968F6" w:rsidRPr="006E6D88" w:rsidRDefault="00872238" w:rsidP="00B968F6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3.</w:t>
      </w:r>
      <w:r w:rsidR="00B968F6" w:rsidRPr="00B968F6">
        <w:rPr>
          <w:sz w:val="28"/>
          <w:szCs w:val="28"/>
          <w:lang w:val="ro-RO"/>
        </w:rPr>
        <w:t xml:space="preserve"> </w:t>
      </w:r>
      <w:r w:rsidR="00B968F6" w:rsidRPr="006E6D88">
        <w:rPr>
          <w:sz w:val="28"/>
          <w:szCs w:val="28"/>
          <w:lang w:val="ro-RO"/>
        </w:rPr>
        <w:t>Drepturile, libertăţile şi îndatoririle fundamentale;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4.</w:t>
      </w:r>
      <w:r w:rsidR="00872238"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872238" w:rsidRPr="006E6D88">
        <w:rPr>
          <w:sz w:val="28"/>
          <w:szCs w:val="28"/>
          <w:lang w:val="ro-RO" w:eastAsia="ro-RO"/>
        </w:rPr>
        <w:t>.Atribuțiile în materie electorală ale autorităților administrației publice locale;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872238" w:rsidRPr="006E6D88">
        <w:rPr>
          <w:sz w:val="28"/>
          <w:szCs w:val="28"/>
          <w:lang w:val="ro-RO" w:eastAsia="ro-RO"/>
        </w:rPr>
        <w:t>.Finanțarea activității partidelor politice și a campaniilor electorale;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872238" w:rsidRPr="006E6D88">
        <w:rPr>
          <w:sz w:val="28"/>
          <w:szCs w:val="28"/>
          <w:lang w:val="ro-RO" w:eastAsia="ro-RO"/>
        </w:rPr>
        <w:t>.Constatarea și aplicarea sancțiunilor contravenționale în materie electorală;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8</w:t>
      </w:r>
      <w:r w:rsidR="00872238" w:rsidRPr="006E6D88">
        <w:rPr>
          <w:sz w:val="28"/>
          <w:szCs w:val="28"/>
          <w:lang w:val="ro-RO" w:eastAsia="ro-RO"/>
        </w:rPr>
        <w:t>.Principiile patrimoniului electoral european;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872238" w:rsidRPr="006E6D88">
        <w:rPr>
          <w:sz w:val="28"/>
          <w:szCs w:val="28"/>
          <w:lang w:val="ro-RO" w:eastAsia="ro-RO"/>
        </w:rPr>
        <w:t>.Accesul la informațiile de interes public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872238" w:rsidRPr="006E6D88">
        <w:rPr>
          <w:sz w:val="28"/>
          <w:szCs w:val="28"/>
          <w:lang w:val="ro-RO" w:eastAsia="ro-RO"/>
        </w:rPr>
        <w:t>. Statutul funcționarului public parlamentar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 Rambursarea cheltuielilor electorale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 Drepturile și îndatoririle funcționarilor publici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B968F6">
        <w:rPr>
          <w:rFonts w:eastAsiaTheme="minorHAnsi"/>
          <w:sz w:val="28"/>
          <w:szCs w:val="28"/>
          <w:lang w:val="ro-RO"/>
        </w:rPr>
        <w:t>3</w:t>
      </w:r>
      <w:r w:rsidRPr="006E6D88">
        <w:rPr>
          <w:rFonts w:eastAsiaTheme="minorHAnsi"/>
          <w:sz w:val="28"/>
          <w:szCs w:val="28"/>
          <w:lang w:val="ro-RO"/>
        </w:rPr>
        <w:t>. Căile de atac ale procesului-verbal de constatare și sancționare a contravențiilor</w:t>
      </w:r>
      <w:r w:rsidR="003E07E9" w:rsidRPr="006E6D88">
        <w:rPr>
          <w:rFonts w:eastAsiaTheme="minorHAnsi"/>
          <w:sz w:val="28"/>
          <w:szCs w:val="28"/>
          <w:lang w:val="ro-RO"/>
        </w:rPr>
        <w:t>;</w:t>
      </w:r>
    </w:p>
    <w:p w:rsidR="00007F4F" w:rsidRDefault="00872238" w:rsidP="00007F4F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B968F6">
        <w:rPr>
          <w:rFonts w:eastAsiaTheme="minorHAnsi"/>
          <w:sz w:val="28"/>
          <w:szCs w:val="28"/>
          <w:lang w:val="ro-RO"/>
        </w:rPr>
        <w:t>4</w:t>
      </w:r>
      <w:r w:rsidRPr="006E6D88">
        <w:rPr>
          <w:rFonts w:eastAsiaTheme="minorHAnsi"/>
          <w:sz w:val="28"/>
          <w:szCs w:val="28"/>
          <w:lang w:val="ro-RO"/>
        </w:rPr>
        <w:t>. Executarea sancțiunilor contravenționale</w:t>
      </w:r>
      <w:r w:rsidR="00007F4F">
        <w:rPr>
          <w:sz w:val="28"/>
          <w:szCs w:val="28"/>
          <w:lang w:val="ro-RO"/>
        </w:rPr>
        <w:t>;</w:t>
      </w:r>
    </w:p>
    <w:p w:rsidR="00007F4F" w:rsidRPr="006E6D88" w:rsidRDefault="00007F4F" w:rsidP="00007F4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15. Autoritățile publice.</w:t>
      </w:r>
    </w:p>
    <w:p w:rsidR="00936FA1" w:rsidRPr="006E6D88" w:rsidRDefault="00936FA1" w:rsidP="00936FA1">
      <w:pPr>
        <w:ind w:firstLine="284"/>
        <w:jc w:val="both"/>
        <w:rPr>
          <w:bCs/>
          <w:sz w:val="28"/>
          <w:szCs w:val="28"/>
          <w:lang w:val="ro-RO"/>
        </w:rPr>
      </w:pPr>
    </w:p>
    <w:p w:rsidR="00936FA1" w:rsidRPr="006E6D88" w:rsidRDefault="00936FA1" w:rsidP="00936FA1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B968F6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</w:r>
      <w:r w:rsidR="00B968F6">
        <w:rPr>
          <w:sz w:val="28"/>
          <w:szCs w:val="28"/>
          <w:lang w:val="ro-RO" w:eastAsia="ro-RO"/>
        </w:rPr>
        <w:t>Constituția României</w:t>
      </w:r>
      <w:r w:rsidR="00D92C58">
        <w:rPr>
          <w:sz w:val="28"/>
          <w:szCs w:val="28"/>
          <w:lang w:val="ro-RO" w:eastAsia="ro-RO"/>
        </w:rPr>
        <w:t>, republicată</w:t>
      </w:r>
      <w:r w:rsidR="00B968F6">
        <w:rPr>
          <w:sz w:val="28"/>
          <w:szCs w:val="28"/>
          <w:lang w:val="ro-RO" w:eastAsia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  </w:t>
      </w:r>
      <w:r w:rsidR="00872238"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="00872238" w:rsidRPr="006E6D88">
        <w:rPr>
          <w:rFonts w:eastAsiaTheme="minorHAnsi"/>
          <w:bCs/>
          <w:sz w:val="28"/>
          <w:szCs w:val="28"/>
          <w:lang w:val="ro-RO"/>
        </w:rPr>
        <w:t>or</w:t>
      </w:r>
      <w:r w:rsidR="00872238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="00872238"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="00872238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="00872238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şi</w:t>
      </w:r>
      <w:proofErr w:type="spellEnd"/>
      <w:r w:rsidR="00872238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872238"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="00872238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872238" w:rsidRPr="006E6D88">
        <w:rPr>
          <w:sz w:val="28"/>
          <w:szCs w:val="28"/>
          <w:lang w:val="ro-RO" w:eastAsia="ro-RO"/>
        </w:rPr>
        <w:t>;</w:t>
      </w:r>
    </w:p>
    <w:p w:rsidR="00B968F6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872238" w:rsidRPr="006E6D88">
        <w:rPr>
          <w:sz w:val="28"/>
          <w:szCs w:val="28"/>
          <w:lang w:val="ro-RO" w:eastAsia="ro-RO"/>
        </w:rPr>
        <w:t xml:space="preserve">. </w:t>
      </w:r>
      <w:r w:rsidR="003E07E9" w:rsidRPr="006E6D88">
        <w:rPr>
          <w:sz w:val="28"/>
          <w:szCs w:val="28"/>
          <w:lang w:val="ro-RO" w:eastAsia="ro-RO"/>
        </w:rPr>
        <w:t xml:space="preserve">       </w:t>
      </w:r>
      <w:r w:rsidR="00872238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</w:t>
      </w:r>
      <w:proofErr w:type="spellEnd"/>
      <w:r w:rsidR="006A1846">
        <w:rPr>
          <w:bCs/>
          <w:sz w:val="26"/>
          <w:szCs w:val="26"/>
        </w:rPr>
        <w:t xml:space="preserve"> a VI-a, </w:t>
      </w:r>
      <w:proofErr w:type="spellStart"/>
      <w:r w:rsidR="006A1846">
        <w:rPr>
          <w:bCs/>
          <w:sz w:val="26"/>
          <w:szCs w:val="26"/>
        </w:rPr>
        <w:t>Titlurile</w:t>
      </w:r>
      <w:proofErr w:type="spellEnd"/>
      <w:r w:rsidR="006A1846">
        <w:rPr>
          <w:bCs/>
          <w:sz w:val="26"/>
          <w:szCs w:val="26"/>
        </w:rPr>
        <w:t xml:space="preserve"> I-III</w:t>
      </w:r>
      <w:r w:rsidR="00662FE8" w:rsidRPr="006E6D88">
        <w:rPr>
          <w:sz w:val="28"/>
          <w:szCs w:val="28"/>
          <w:lang w:val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87223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A357E9" w:rsidRDefault="00872238" w:rsidP="00A357E9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A357E9">
        <w:rPr>
          <w:sz w:val="28"/>
          <w:szCs w:val="28"/>
          <w:lang w:val="ro-RO" w:eastAsia="ro-RO"/>
        </w:rPr>
        <w:t>;</w:t>
      </w:r>
    </w:p>
    <w:p w:rsidR="00A357E9" w:rsidRPr="006E6D88" w:rsidRDefault="00A357E9" w:rsidP="00A357E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/>
        </w:rPr>
        <w:t xml:space="preserve">5. </w:t>
      </w:r>
      <w:r w:rsidRPr="006E6D88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</w:t>
      </w:r>
      <w:r>
        <w:rPr>
          <w:sz w:val="28"/>
          <w:szCs w:val="28"/>
          <w:lang w:val="ro-RO"/>
        </w:rPr>
        <w:t>.</w:t>
      </w:r>
    </w:p>
    <w:p w:rsidR="00A357E9" w:rsidRDefault="00A357E9" w:rsidP="00872238">
      <w:pPr>
        <w:jc w:val="both"/>
        <w:rPr>
          <w:sz w:val="28"/>
          <w:szCs w:val="28"/>
          <w:lang w:val="ro-RO" w:eastAsia="ro-RO"/>
        </w:rPr>
      </w:pPr>
    </w:p>
    <w:p w:rsidR="00A357E9" w:rsidRPr="006E6D88" w:rsidRDefault="00A357E9" w:rsidP="00872238">
      <w:pPr>
        <w:jc w:val="both"/>
        <w:rPr>
          <w:sz w:val="28"/>
          <w:szCs w:val="28"/>
          <w:lang w:val="ro-RO" w:eastAsia="ro-RO"/>
        </w:rPr>
      </w:pPr>
    </w:p>
    <w:p w:rsidR="00936FA1" w:rsidRPr="006E6D88" w:rsidRDefault="00936FA1" w:rsidP="00227F22">
      <w:pPr>
        <w:jc w:val="both"/>
        <w:rPr>
          <w:b/>
          <w:sz w:val="28"/>
          <w:szCs w:val="28"/>
          <w:lang w:val="ro-RO"/>
        </w:rPr>
      </w:pP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lastRenderedPageBreak/>
        <w:t>Notă:</w:t>
      </w: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</w:p>
    <w:p w:rsidR="00936FA1" w:rsidRPr="006E6D88" w:rsidRDefault="00936FA1" w:rsidP="00936FA1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936FA1" w:rsidRPr="006E6D88" w:rsidRDefault="00936FA1" w:rsidP="005D230E">
      <w:pPr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195DCC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95DCC" w:rsidRPr="006E6D88" w:rsidRDefault="00195DCC" w:rsidP="005D230E">
      <w:pPr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GENERALĂ COO</w:t>
      </w:r>
      <w:r w:rsidR="00EE3C10">
        <w:rPr>
          <w:b/>
          <w:bCs/>
          <w:sz w:val="28"/>
          <w:szCs w:val="28"/>
          <w:lang w:val="ro-RO"/>
        </w:rPr>
        <w:t>R</w:t>
      </w:r>
      <w:r w:rsidRPr="006E6D88">
        <w:rPr>
          <w:b/>
          <w:bCs/>
          <w:sz w:val="28"/>
          <w:szCs w:val="28"/>
          <w:lang w:val="ro-RO"/>
        </w:rPr>
        <w:t>DONAREA ACTIVITĂȚII ÎN TERITORIU</w:t>
      </w:r>
    </w:p>
    <w:p w:rsidR="00195DCC" w:rsidRPr="006E6D88" w:rsidRDefault="00195DCC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95DCC" w:rsidRDefault="00653641" w:rsidP="00195DCC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  <w:lang w:val="ro-RO"/>
        </w:rPr>
        <w:t xml:space="preserve">-  </w:t>
      </w:r>
      <w:r w:rsidR="00195DCC" w:rsidRPr="006E6D88">
        <w:rPr>
          <w:b/>
          <w:bCs/>
          <w:sz w:val="28"/>
          <w:szCs w:val="28"/>
          <w:u w:val="single"/>
          <w:lang w:val="ro-RO"/>
        </w:rPr>
        <w:t>consultant parlamentar</w:t>
      </w:r>
    </w:p>
    <w:p w:rsidR="00B11841" w:rsidRPr="006E6D88" w:rsidRDefault="00B11841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B11841" w:rsidRPr="006E6D88" w:rsidRDefault="00B11841" w:rsidP="00B11841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95DCC" w:rsidRPr="006E6D88" w:rsidRDefault="00195DCC" w:rsidP="00195DCC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B968F6" w:rsidRPr="006E6D88" w:rsidRDefault="00842C04" w:rsidP="00B968F6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eastAsia="ro-RO"/>
        </w:rPr>
        <w:t>1.</w:t>
      </w:r>
      <w:r w:rsidRPr="006E6D88">
        <w:rPr>
          <w:sz w:val="28"/>
          <w:szCs w:val="28"/>
          <w:lang w:eastAsia="ro-RO"/>
        </w:rPr>
        <w:tab/>
      </w:r>
      <w:r w:rsidR="00B968F6" w:rsidRPr="006E6D88">
        <w:rPr>
          <w:sz w:val="28"/>
          <w:szCs w:val="28"/>
          <w:lang w:val="ro-RO"/>
        </w:rPr>
        <w:t>Drepturile, libertăţile şi îndatoririle fundamentale;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2.       </w:t>
      </w:r>
      <w:proofErr w:type="spellStart"/>
      <w:r w:rsidR="00842C04" w:rsidRPr="006E6D88">
        <w:rPr>
          <w:sz w:val="28"/>
          <w:szCs w:val="28"/>
          <w:lang w:eastAsia="ro-RO"/>
        </w:rPr>
        <w:t>Organizarea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și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funcționarea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Autorității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Electorale</w:t>
      </w:r>
      <w:proofErr w:type="spellEnd"/>
      <w:r w:rsidR="00842C04" w:rsidRPr="006E6D88">
        <w:rPr>
          <w:sz w:val="28"/>
          <w:szCs w:val="28"/>
          <w:lang w:eastAsia="ro-RO"/>
        </w:rPr>
        <w:t xml:space="preserve"> Permanente;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3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</w:r>
      <w:proofErr w:type="spellStart"/>
      <w:r w:rsidR="00842C04" w:rsidRPr="006E6D88">
        <w:rPr>
          <w:sz w:val="28"/>
          <w:szCs w:val="28"/>
          <w:lang w:eastAsia="ro-RO"/>
        </w:rPr>
        <w:t>Drepturile</w:t>
      </w:r>
      <w:proofErr w:type="spellEnd"/>
      <w:r w:rsidR="00842C04" w:rsidRPr="006E6D88">
        <w:rPr>
          <w:sz w:val="28"/>
          <w:szCs w:val="28"/>
          <w:lang w:eastAsia="ro-RO"/>
        </w:rPr>
        <w:t xml:space="preserve">, </w:t>
      </w:r>
      <w:proofErr w:type="spellStart"/>
      <w:r w:rsidR="00842C04" w:rsidRPr="006E6D88">
        <w:rPr>
          <w:sz w:val="28"/>
          <w:szCs w:val="28"/>
          <w:lang w:eastAsia="ro-RO"/>
        </w:rPr>
        <w:t>obligațiile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și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răspunderea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disciplinară</w:t>
      </w:r>
      <w:proofErr w:type="spellEnd"/>
      <w:r w:rsidR="00842C04" w:rsidRPr="006E6D88">
        <w:rPr>
          <w:sz w:val="28"/>
          <w:szCs w:val="28"/>
          <w:lang w:eastAsia="ro-RO"/>
        </w:rPr>
        <w:t xml:space="preserve"> a </w:t>
      </w:r>
      <w:proofErr w:type="spellStart"/>
      <w:r w:rsidR="00842C04" w:rsidRPr="006E6D88">
        <w:rPr>
          <w:sz w:val="28"/>
          <w:szCs w:val="28"/>
          <w:lang w:eastAsia="ro-RO"/>
        </w:rPr>
        <w:t>funcționarului</w:t>
      </w:r>
      <w:proofErr w:type="spellEnd"/>
      <w:r w:rsidR="00842C04" w:rsidRPr="006E6D88">
        <w:rPr>
          <w:sz w:val="28"/>
          <w:szCs w:val="28"/>
          <w:lang w:eastAsia="ro-RO"/>
        </w:rPr>
        <w:t xml:space="preserve"> public </w:t>
      </w:r>
      <w:proofErr w:type="spellStart"/>
      <w:r w:rsidR="00842C04" w:rsidRPr="006E6D88">
        <w:rPr>
          <w:sz w:val="28"/>
          <w:szCs w:val="28"/>
          <w:lang w:eastAsia="ro-RO"/>
        </w:rPr>
        <w:t>parlamentar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4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</w:r>
      <w:proofErr w:type="spellStart"/>
      <w:r w:rsidR="00842C04" w:rsidRPr="006E6D88">
        <w:rPr>
          <w:sz w:val="28"/>
          <w:szCs w:val="28"/>
          <w:lang w:eastAsia="ro-RO"/>
        </w:rPr>
        <w:t>Organizarea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și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desfășurarea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alegerilor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în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România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5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</w:r>
      <w:proofErr w:type="spellStart"/>
      <w:r w:rsidR="00842C04" w:rsidRPr="006E6D88">
        <w:rPr>
          <w:sz w:val="28"/>
          <w:szCs w:val="28"/>
          <w:lang w:eastAsia="ro-RO"/>
        </w:rPr>
        <w:t>Atribuțiile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în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materie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electorală</w:t>
      </w:r>
      <w:proofErr w:type="spellEnd"/>
      <w:r w:rsidR="00842C04" w:rsidRPr="006E6D88">
        <w:rPr>
          <w:sz w:val="28"/>
          <w:szCs w:val="28"/>
          <w:lang w:eastAsia="ro-RO"/>
        </w:rPr>
        <w:t xml:space="preserve"> ale </w:t>
      </w:r>
      <w:proofErr w:type="spellStart"/>
      <w:r w:rsidR="00842C04" w:rsidRPr="006E6D88">
        <w:rPr>
          <w:sz w:val="28"/>
          <w:szCs w:val="28"/>
          <w:lang w:eastAsia="ro-RO"/>
        </w:rPr>
        <w:t>autorităților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administrației</w:t>
      </w:r>
      <w:proofErr w:type="spellEnd"/>
      <w:r w:rsidR="00842C04" w:rsidRPr="006E6D88">
        <w:rPr>
          <w:sz w:val="28"/>
          <w:szCs w:val="28"/>
          <w:lang w:eastAsia="ro-RO"/>
        </w:rPr>
        <w:t xml:space="preserve"> publice locale;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6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</w:r>
      <w:proofErr w:type="spellStart"/>
      <w:r w:rsidR="00842C04" w:rsidRPr="006E6D88">
        <w:rPr>
          <w:sz w:val="28"/>
          <w:szCs w:val="28"/>
          <w:lang w:eastAsia="ro-RO"/>
        </w:rPr>
        <w:t>Finanțarea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activității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partidelor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politice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și</w:t>
      </w:r>
      <w:proofErr w:type="spellEnd"/>
      <w:r w:rsidR="00842C04" w:rsidRPr="006E6D88">
        <w:rPr>
          <w:sz w:val="28"/>
          <w:szCs w:val="28"/>
          <w:lang w:eastAsia="ro-RO"/>
        </w:rPr>
        <w:t xml:space="preserve"> a </w:t>
      </w:r>
      <w:proofErr w:type="spellStart"/>
      <w:r w:rsidR="00842C04" w:rsidRPr="006E6D88">
        <w:rPr>
          <w:sz w:val="28"/>
          <w:szCs w:val="28"/>
          <w:lang w:eastAsia="ro-RO"/>
        </w:rPr>
        <w:t>campaniilor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electorale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7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</w:r>
      <w:proofErr w:type="spellStart"/>
      <w:r w:rsidR="00842C04" w:rsidRPr="006E6D88">
        <w:rPr>
          <w:sz w:val="28"/>
          <w:szCs w:val="28"/>
          <w:lang w:eastAsia="ro-RO"/>
        </w:rPr>
        <w:t>Constatarea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și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aplicarea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sancțiunilor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contravenționale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în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materie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electorală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8</w:t>
      </w:r>
      <w:r w:rsidR="00842C04" w:rsidRPr="006E6D88">
        <w:rPr>
          <w:sz w:val="28"/>
          <w:szCs w:val="28"/>
          <w:lang w:eastAsia="ro-RO"/>
        </w:rPr>
        <w:t xml:space="preserve">.       </w:t>
      </w:r>
      <w:proofErr w:type="spellStart"/>
      <w:r w:rsidR="00842C04" w:rsidRPr="006E6D88">
        <w:rPr>
          <w:sz w:val="28"/>
          <w:szCs w:val="28"/>
          <w:lang w:eastAsia="ro-RO"/>
        </w:rPr>
        <w:t>Principiile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patrimoniului</w:t>
      </w:r>
      <w:proofErr w:type="spellEnd"/>
      <w:r w:rsidR="00842C04" w:rsidRPr="006E6D88">
        <w:rPr>
          <w:sz w:val="28"/>
          <w:szCs w:val="28"/>
          <w:lang w:eastAsia="ro-RO"/>
        </w:rPr>
        <w:t xml:space="preserve"> electoral </w:t>
      </w:r>
      <w:proofErr w:type="spellStart"/>
      <w:r w:rsidR="00842C04" w:rsidRPr="006E6D88">
        <w:rPr>
          <w:sz w:val="28"/>
          <w:szCs w:val="28"/>
          <w:lang w:eastAsia="ro-RO"/>
        </w:rPr>
        <w:t>european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9</w:t>
      </w:r>
      <w:r w:rsidR="00842C04" w:rsidRPr="006E6D88">
        <w:rPr>
          <w:sz w:val="28"/>
          <w:szCs w:val="28"/>
          <w:lang w:eastAsia="ro-RO"/>
        </w:rPr>
        <w:t xml:space="preserve">.       </w:t>
      </w:r>
      <w:proofErr w:type="spellStart"/>
      <w:r w:rsidR="00842C04" w:rsidRPr="006E6D88">
        <w:rPr>
          <w:sz w:val="28"/>
          <w:szCs w:val="28"/>
          <w:lang w:eastAsia="ro-RO"/>
        </w:rPr>
        <w:t>Accesul</w:t>
      </w:r>
      <w:proofErr w:type="spellEnd"/>
      <w:r w:rsidR="00842C04" w:rsidRPr="006E6D88">
        <w:rPr>
          <w:sz w:val="28"/>
          <w:szCs w:val="28"/>
          <w:lang w:eastAsia="ro-RO"/>
        </w:rPr>
        <w:t xml:space="preserve"> la </w:t>
      </w:r>
      <w:proofErr w:type="spellStart"/>
      <w:r w:rsidR="00842C04" w:rsidRPr="006E6D88">
        <w:rPr>
          <w:sz w:val="28"/>
          <w:szCs w:val="28"/>
          <w:lang w:eastAsia="ro-RO"/>
        </w:rPr>
        <w:t>informațiile</w:t>
      </w:r>
      <w:proofErr w:type="spellEnd"/>
      <w:r w:rsidR="00842C04" w:rsidRPr="006E6D88">
        <w:rPr>
          <w:sz w:val="28"/>
          <w:szCs w:val="28"/>
          <w:lang w:eastAsia="ro-RO"/>
        </w:rPr>
        <w:t xml:space="preserve"> de </w:t>
      </w:r>
      <w:proofErr w:type="spellStart"/>
      <w:r w:rsidR="00842C04" w:rsidRPr="006E6D88">
        <w:rPr>
          <w:sz w:val="28"/>
          <w:szCs w:val="28"/>
          <w:lang w:eastAsia="ro-RO"/>
        </w:rPr>
        <w:t>interes</w:t>
      </w:r>
      <w:proofErr w:type="spellEnd"/>
      <w:r w:rsidR="00842C04" w:rsidRPr="006E6D88">
        <w:rPr>
          <w:sz w:val="28"/>
          <w:szCs w:val="28"/>
          <w:lang w:eastAsia="ro-RO"/>
        </w:rPr>
        <w:t xml:space="preserve"> public;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10</w:t>
      </w:r>
      <w:r w:rsidR="00842C04" w:rsidRPr="006E6D88">
        <w:rPr>
          <w:sz w:val="28"/>
          <w:szCs w:val="28"/>
          <w:lang w:eastAsia="ro-RO"/>
        </w:rPr>
        <w:t xml:space="preserve">.     </w:t>
      </w:r>
      <w:proofErr w:type="spellStart"/>
      <w:r w:rsidR="00842C04" w:rsidRPr="006E6D88">
        <w:rPr>
          <w:sz w:val="28"/>
          <w:szCs w:val="28"/>
          <w:lang w:eastAsia="ro-RO"/>
        </w:rPr>
        <w:t>Statutul</w:t>
      </w:r>
      <w:proofErr w:type="spellEnd"/>
      <w:r w:rsidR="00842C04" w:rsidRPr="006E6D88">
        <w:rPr>
          <w:sz w:val="28"/>
          <w:szCs w:val="28"/>
          <w:lang w:eastAsia="ro-RO"/>
        </w:rPr>
        <w:t xml:space="preserve"> </w:t>
      </w:r>
      <w:proofErr w:type="spellStart"/>
      <w:r w:rsidR="00842C04" w:rsidRPr="006E6D88">
        <w:rPr>
          <w:sz w:val="28"/>
          <w:szCs w:val="28"/>
          <w:lang w:eastAsia="ro-RO"/>
        </w:rPr>
        <w:t>funcționarului</w:t>
      </w:r>
      <w:proofErr w:type="spellEnd"/>
      <w:r w:rsidR="00842C04" w:rsidRPr="006E6D88">
        <w:rPr>
          <w:sz w:val="28"/>
          <w:szCs w:val="28"/>
          <w:lang w:eastAsia="ro-RO"/>
        </w:rPr>
        <w:t xml:space="preserve"> public </w:t>
      </w:r>
      <w:proofErr w:type="spellStart"/>
      <w:r w:rsidR="00842C04" w:rsidRPr="006E6D88">
        <w:rPr>
          <w:sz w:val="28"/>
          <w:szCs w:val="28"/>
          <w:lang w:eastAsia="ro-RO"/>
        </w:rPr>
        <w:t>parlamentar</w:t>
      </w:r>
      <w:proofErr w:type="spellEnd"/>
      <w:r w:rsidR="00842C04" w:rsidRPr="006E6D88">
        <w:rPr>
          <w:sz w:val="28"/>
          <w:szCs w:val="28"/>
          <w:lang w:eastAsia="ro-RO"/>
        </w:rPr>
        <w:t>;</w:t>
      </w:r>
    </w:p>
    <w:p w:rsidR="00304CF4" w:rsidRPr="006E6D88" w:rsidRDefault="00B968F6" w:rsidP="00304CF4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eastAsia="ro-RO"/>
        </w:rPr>
        <w:t>11</w:t>
      </w:r>
      <w:r w:rsidR="00842C04" w:rsidRPr="006E6D88">
        <w:rPr>
          <w:sz w:val="28"/>
          <w:szCs w:val="28"/>
          <w:lang w:eastAsia="ro-RO"/>
        </w:rPr>
        <w:t xml:space="preserve">.     </w:t>
      </w:r>
      <w:r w:rsidR="00304CF4" w:rsidRPr="006E6D88">
        <w:rPr>
          <w:sz w:val="28"/>
          <w:szCs w:val="28"/>
          <w:lang w:val="ro-RO" w:eastAsia="ro-RO"/>
        </w:rPr>
        <w:t>Drepturile și îndatoririle funcționarilor publici;</w:t>
      </w:r>
    </w:p>
    <w:p w:rsidR="00842C04" w:rsidRDefault="00B968F6" w:rsidP="00842C04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12</w:t>
      </w:r>
      <w:r w:rsidR="00842C04" w:rsidRPr="006E6D88">
        <w:rPr>
          <w:rFonts w:eastAsiaTheme="minorHAnsi"/>
          <w:sz w:val="28"/>
          <w:szCs w:val="28"/>
          <w:lang w:val="ro-RO"/>
        </w:rPr>
        <w:t>.     Căile de atac ale procesului-verbal de constatare și sancționare a contravențiilor</w:t>
      </w:r>
      <w:r w:rsidR="00007F4F">
        <w:rPr>
          <w:rFonts w:eastAsiaTheme="minorHAnsi"/>
          <w:sz w:val="28"/>
          <w:szCs w:val="28"/>
          <w:lang w:val="ro-RO"/>
        </w:rPr>
        <w:t>;</w:t>
      </w:r>
    </w:p>
    <w:p w:rsidR="00007F4F" w:rsidRPr="006E6D88" w:rsidRDefault="00007F4F" w:rsidP="00842C04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13.     Autoritățile publice.</w:t>
      </w:r>
    </w:p>
    <w:p w:rsidR="00842C04" w:rsidRPr="006E6D88" w:rsidRDefault="00842C04" w:rsidP="00842C04">
      <w:pPr>
        <w:jc w:val="both"/>
        <w:rPr>
          <w:sz w:val="28"/>
          <w:szCs w:val="28"/>
          <w:lang w:eastAsia="ro-RO"/>
        </w:rPr>
      </w:pPr>
    </w:p>
    <w:p w:rsidR="00842C04" w:rsidRPr="006E6D88" w:rsidRDefault="00842C04" w:rsidP="00B11841">
      <w:pPr>
        <w:spacing w:after="160"/>
        <w:ind w:firstLine="851"/>
        <w:rPr>
          <w:b/>
          <w:sz w:val="28"/>
          <w:szCs w:val="28"/>
          <w:lang w:eastAsia="ro-RO"/>
        </w:rPr>
      </w:pPr>
      <w:r w:rsidRPr="006E6D88">
        <w:rPr>
          <w:b/>
          <w:sz w:val="28"/>
          <w:szCs w:val="28"/>
          <w:lang w:eastAsia="ro-RO"/>
        </w:rPr>
        <w:t>BIBLIOGRAFIE DE CONCURS</w:t>
      </w:r>
    </w:p>
    <w:p w:rsidR="00B968F6" w:rsidRDefault="00DE47DE" w:rsidP="00DE47DE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     </w:t>
      </w:r>
      <w:r w:rsidR="00B968F6">
        <w:rPr>
          <w:rFonts w:eastAsiaTheme="minorHAnsi"/>
          <w:sz w:val="28"/>
          <w:szCs w:val="28"/>
          <w:lang w:val="ro-RO"/>
        </w:rPr>
        <w:t>Constituția României</w:t>
      </w:r>
      <w:r w:rsidR="00D92C58">
        <w:rPr>
          <w:rFonts w:eastAsiaTheme="minorHAnsi"/>
          <w:sz w:val="28"/>
          <w:szCs w:val="28"/>
          <w:lang w:val="ro-RO"/>
        </w:rPr>
        <w:t>, republicată</w:t>
      </w:r>
      <w:r w:rsidR="00B968F6">
        <w:rPr>
          <w:rFonts w:eastAsiaTheme="minorHAnsi"/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</w:t>
      </w:r>
      <w:r w:rsidR="00DE47DE" w:rsidRPr="006E6D88">
        <w:rPr>
          <w:rFonts w:eastAsiaTheme="minorHAnsi"/>
          <w:sz w:val="28"/>
          <w:szCs w:val="28"/>
          <w:lang w:val="ro-RO"/>
        </w:rPr>
        <w:t xml:space="preserve"> Hotărârea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="00DE47DE" w:rsidRPr="006E6D88">
        <w:rPr>
          <w:rFonts w:eastAsiaTheme="minorHAnsi"/>
          <w:bCs/>
          <w:sz w:val="28"/>
          <w:szCs w:val="28"/>
          <w:lang w:val="ro-RO"/>
        </w:rPr>
        <w:t>or</w:t>
      </w:r>
      <w:r w:rsidR="00DE47DE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="00DE47DE"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="00DE47DE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="00DE47DE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şi</w:t>
      </w:r>
      <w:proofErr w:type="spellEnd"/>
      <w:r w:rsidR="00DE47DE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E47DE"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="00DE47DE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DE47DE" w:rsidRPr="006E6D88">
        <w:rPr>
          <w:sz w:val="28"/>
          <w:szCs w:val="28"/>
          <w:lang w:val="ro-RO" w:eastAsia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7</w:t>
      </w:r>
      <w:r w:rsidR="00DE47DE" w:rsidRPr="006E6D88">
        <w:rPr>
          <w:sz w:val="28"/>
          <w:szCs w:val="28"/>
          <w:lang w:val="ro-RO" w:eastAsia="ro-RO"/>
        </w:rPr>
        <w:t xml:space="preserve">. </w:t>
      </w:r>
      <w:r w:rsidR="004360A1">
        <w:rPr>
          <w:sz w:val="28"/>
          <w:szCs w:val="28"/>
          <w:lang w:val="ro-RO" w:eastAsia="ro-RO"/>
        </w:rPr>
        <w:t xml:space="preserve">      </w:t>
      </w:r>
      <w:r w:rsidR="00DE47DE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</w:t>
      </w:r>
      <w:proofErr w:type="spellEnd"/>
      <w:r w:rsidR="006A1846">
        <w:rPr>
          <w:bCs/>
          <w:sz w:val="26"/>
          <w:szCs w:val="26"/>
        </w:rPr>
        <w:t xml:space="preserve"> a VI-a, </w:t>
      </w:r>
      <w:proofErr w:type="spellStart"/>
      <w:r w:rsidR="006A1846">
        <w:rPr>
          <w:bCs/>
          <w:sz w:val="26"/>
          <w:szCs w:val="26"/>
        </w:rPr>
        <w:t>Titlurile</w:t>
      </w:r>
      <w:proofErr w:type="spellEnd"/>
      <w:r w:rsidR="006A1846">
        <w:rPr>
          <w:bCs/>
          <w:sz w:val="26"/>
          <w:szCs w:val="26"/>
        </w:rPr>
        <w:t xml:space="preserve"> I-III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662FE8" w:rsidRPr="006E6D88">
        <w:rPr>
          <w:sz w:val="28"/>
          <w:szCs w:val="28"/>
          <w:lang w:val="ro-RO" w:eastAsia="ro-RO"/>
        </w:rPr>
        <w:t>.</w:t>
      </w:r>
    </w:p>
    <w:p w:rsidR="0030044A" w:rsidRPr="006E6D88" w:rsidRDefault="0030044A" w:rsidP="00842C04">
      <w:pPr>
        <w:jc w:val="both"/>
        <w:rPr>
          <w:sz w:val="28"/>
          <w:szCs w:val="28"/>
          <w:lang w:eastAsia="ro-RO"/>
        </w:rPr>
      </w:pPr>
    </w:p>
    <w:p w:rsidR="00842C04" w:rsidRPr="006E6D88" w:rsidRDefault="00842C04" w:rsidP="00842C0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r w:rsidRPr="006E6D88">
        <w:rPr>
          <w:b/>
          <w:sz w:val="28"/>
          <w:szCs w:val="28"/>
          <w:u w:val="single"/>
        </w:rPr>
        <w:t>Notă</w:t>
      </w:r>
      <w:proofErr w:type="spellEnd"/>
      <w:r w:rsidRPr="006E6D88">
        <w:rPr>
          <w:b/>
          <w:sz w:val="28"/>
          <w:szCs w:val="28"/>
        </w:rPr>
        <w:t>:</w:t>
      </w:r>
    </w:p>
    <w:p w:rsidR="00842C04" w:rsidRPr="006E6D88" w:rsidRDefault="00842C04" w:rsidP="00842C04">
      <w:pPr>
        <w:jc w:val="both"/>
        <w:rPr>
          <w:sz w:val="28"/>
          <w:szCs w:val="28"/>
          <w:lang w:eastAsia="ro-RO"/>
        </w:rPr>
      </w:pPr>
      <w:proofErr w:type="spellStart"/>
      <w:r w:rsidRPr="006E6D88">
        <w:rPr>
          <w:sz w:val="28"/>
          <w:szCs w:val="28"/>
        </w:rPr>
        <w:t>Lucrarea</w:t>
      </w:r>
      <w:proofErr w:type="spellEnd"/>
      <w:r w:rsidRPr="006E6D88">
        <w:rPr>
          <w:sz w:val="28"/>
          <w:szCs w:val="28"/>
        </w:rPr>
        <w:t xml:space="preserve"> „</w:t>
      </w:r>
      <w:proofErr w:type="spellStart"/>
      <w:r w:rsidRPr="006E6D88">
        <w:rPr>
          <w:sz w:val="28"/>
          <w:szCs w:val="28"/>
          <w:lang w:eastAsia="ro-RO"/>
        </w:rPr>
        <w:t>Codul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bunelor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practici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materie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 xml:space="preserve">; </w:t>
      </w:r>
      <w:proofErr w:type="spellStart"/>
      <w:r w:rsidRPr="006E6D88">
        <w:rPr>
          <w:sz w:val="28"/>
          <w:szCs w:val="28"/>
          <w:lang w:eastAsia="ro-RO"/>
        </w:rPr>
        <w:t>Linii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directoare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raport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explicativ</w:t>
      </w:r>
      <w:proofErr w:type="spellEnd"/>
      <w:r w:rsidRPr="006E6D88">
        <w:rPr>
          <w:sz w:val="28"/>
          <w:szCs w:val="28"/>
          <w:lang w:eastAsia="ro-RO"/>
        </w:rPr>
        <w:t xml:space="preserve">, </w:t>
      </w:r>
      <w:proofErr w:type="spellStart"/>
      <w:r w:rsidRPr="006E6D88">
        <w:rPr>
          <w:sz w:val="28"/>
          <w:szCs w:val="28"/>
          <w:lang w:eastAsia="ro-RO"/>
        </w:rPr>
        <w:t>adoptate</w:t>
      </w:r>
      <w:proofErr w:type="spellEnd"/>
      <w:r w:rsidRPr="006E6D88">
        <w:rPr>
          <w:sz w:val="28"/>
          <w:szCs w:val="28"/>
          <w:lang w:eastAsia="ro-RO"/>
        </w:rPr>
        <w:t xml:space="preserve"> de </w:t>
      </w:r>
      <w:proofErr w:type="spellStart"/>
      <w:r w:rsidRPr="006E6D88">
        <w:rPr>
          <w:sz w:val="28"/>
          <w:szCs w:val="28"/>
          <w:lang w:eastAsia="ro-RO"/>
        </w:rPr>
        <w:t>Comisia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Europeană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pentru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Democrație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prin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Drept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cadrul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celei</w:t>
      </w:r>
      <w:proofErr w:type="spellEnd"/>
      <w:r w:rsidRPr="006E6D88">
        <w:rPr>
          <w:sz w:val="28"/>
          <w:szCs w:val="28"/>
          <w:lang w:eastAsia="ro-RO"/>
        </w:rPr>
        <w:t xml:space="preserve"> de-a 52-a </w:t>
      </w:r>
      <w:proofErr w:type="spellStart"/>
      <w:r w:rsidRPr="006E6D88">
        <w:rPr>
          <w:sz w:val="28"/>
          <w:szCs w:val="28"/>
          <w:lang w:eastAsia="ro-RO"/>
        </w:rPr>
        <w:t>Sesiuni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Plenare</w:t>
      </w:r>
      <w:proofErr w:type="spellEnd"/>
      <w:r w:rsidRPr="006E6D88">
        <w:rPr>
          <w:sz w:val="28"/>
          <w:szCs w:val="28"/>
          <w:lang w:eastAsia="ro-RO"/>
        </w:rPr>
        <w:t xml:space="preserve"> (</w:t>
      </w:r>
      <w:proofErr w:type="spellStart"/>
      <w:r w:rsidRPr="006E6D88">
        <w:rPr>
          <w:sz w:val="28"/>
          <w:szCs w:val="28"/>
          <w:lang w:eastAsia="ro-RO"/>
        </w:rPr>
        <w:t>Veneția</w:t>
      </w:r>
      <w:proofErr w:type="spellEnd"/>
      <w:r w:rsidRPr="006E6D88">
        <w:rPr>
          <w:sz w:val="28"/>
          <w:szCs w:val="28"/>
          <w:lang w:eastAsia="ro-RO"/>
        </w:rPr>
        <w:t xml:space="preserve">, 18-19 </w:t>
      </w:r>
      <w:proofErr w:type="spellStart"/>
      <w:r w:rsidRPr="006E6D88">
        <w:rPr>
          <w:sz w:val="28"/>
          <w:szCs w:val="28"/>
          <w:lang w:eastAsia="ro-RO"/>
        </w:rPr>
        <w:t>octombrie</w:t>
      </w:r>
      <w:proofErr w:type="spellEnd"/>
      <w:r w:rsidRPr="006E6D88">
        <w:rPr>
          <w:sz w:val="28"/>
          <w:szCs w:val="28"/>
          <w:lang w:eastAsia="ro-RO"/>
        </w:rPr>
        <w:t xml:space="preserve"> 2002)” se </w:t>
      </w:r>
      <w:proofErr w:type="spellStart"/>
      <w:r w:rsidRPr="006E6D88">
        <w:rPr>
          <w:sz w:val="28"/>
          <w:szCs w:val="28"/>
          <w:lang w:eastAsia="ro-RO"/>
        </w:rPr>
        <w:t>găsește</w:t>
      </w:r>
      <w:proofErr w:type="spellEnd"/>
      <w:r w:rsidRPr="006E6D88">
        <w:rPr>
          <w:sz w:val="28"/>
          <w:szCs w:val="28"/>
          <w:lang w:eastAsia="ro-RO"/>
        </w:rPr>
        <w:t xml:space="preserve"> pe site-ul </w:t>
      </w:r>
      <w:proofErr w:type="spellStart"/>
      <w:r w:rsidRPr="006E6D88">
        <w:rPr>
          <w:sz w:val="28"/>
          <w:szCs w:val="28"/>
          <w:lang w:eastAsia="ro-RO"/>
        </w:rPr>
        <w:t>Autorității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Electorale</w:t>
      </w:r>
      <w:proofErr w:type="spellEnd"/>
      <w:r w:rsidRPr="006E6D88">
        <w:rPr>
          <w:sz w:val="28"/>
          <w:szCs w:val="28"/>
          <w:lang w:eastAsia="ro-RO"/>
        </w:rPr>
        <w:t xml:space="preserve"> Permanente, </w:t>
      </w:r>
      <w:hyperlink r:id="rId8" w:history="1">
        <w:r w:rsidRPr="006E6D88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6E6D88">
        <w:rPr>
          <w:sz w:val="28"/>
          <w:szCs w:val="28"/>
          <w:lang w:eastAsia="ro-RO"/>
        </w:rPr>
        <w:t xml:space="preserve">, </w:t>
      </w:r>
      <w:proofErr w:type="spellStart"/>
      <w:r w:rsidRPr="006E6D88">
        <w:rPr>
          <w:sz w:val="28"/>
          <w:szCs w:val="28"/>
          <w:lang w:eastAsia="ro-RO"/>
        </w:rPr>
        <w:t>accesând</w:t>
      </w:r>
      <w:proofErr w:type="spellEnd"/>
      <w:r w:rsidRPr="006E6D88">
        <w:rPr>
          <w:sz w:val="28"/>
          <w:szCs w:val="28"/>
          <w:lang w:eastAsia="ro-RO"/>
        </w:rPr>
        <w:t xml:space="preserve"> “</w:t>
      </w:r>
      <w:proofErr w:type="spellStart"/>
      <w:r w:rsidRPr="006E6D88">
        <w:rPr>
          <w:sz w:val="28"/>
          <w:szCs w:val="28"/>
          <w:lang w:eastAsia="ro-RO"/>
        </w:rPr>
        <w:t>Legislație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 xml:space="preserve"> – </w:t>
      </w:r>
      <w:proofErr w:type="spellStart"/>
      <w:r w:rsidRPr="006E6D88">
        <w:rPr>
          <w:sz w:val="28"/>
          <w:szCs w:val="28"/>
          <w:lang w:eastAsia="ro-RO"/>
        </w:rPr>
        <w:t>Accesează</w:t>
      </w:r>
      <w:proofErr w:type="spellEnd"/>
      <w:r w:rsidRPr="006E6D88">
        <w:rPr>
          <w:sz w:val="28"/>
          <w:szCs w:val="28"/>
          <w:lang w:eastAsia="ro-RO"/>
        </w:rPr>
        <w:t xml:space="preserve"> site – LEGISLAȚIE ELECTORALĂ – INSTRUMENTE JURIDICE COMUNITARE ȘI INTERNAȚIONALE”.</w:t>
      </w:r>
    </w:p>
    <w:p w:rsidR="00E5404E" w:rsidRPr="006E6D88" w:rsidRDefault="00E5404E" w:rsidP="00842C04">
      <w:pPr>
        <w:jc w:val="both"/>
        <w:rPr>
          <w:sz w:val="28"/>
          <w:szCs w:val="28"/>
          <w:lang w:eastAsia="ro-RO"/>
        </w:rPr>
      </w:pPr>
    </w:p>
    <w:p w:rsidR="00E5404E" w:rsidRPr="006E6D88" w:rsidRDefault="00E5404E" w:rsidP="00E5404E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195DCC" w:rsidRDefault="00195DCC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45460" w:rsidRPr="006E6D88" w:rsidRDefault="00AE2165" w:rsidP="00145460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thick"/>
          <w:lang w:val="ro-RO"/>
        </w:rPr>
        <w:t>3</w:t>
      </w:r>
      <w:r w:rsidR="00145460">
        <w:rPr>
          <w:b/>
          <w:bCs/>
          <w:sz w:val="28"/>
          <w:szCs w:val="28"/>
          <w:u w:val="thick"/>
          <w:lang w:val="ro-RO"/>
        </w:rPr>
        <w:t>. DEPARTAMENTUL SUPORT ORGANIZATORIC ELECTORAL</w:t>
      </w:r>
    </w:p>
    <w:p w:rsidR="00145460" w:rsidRPr="006E6D88" w:rsidRDefault="00145460" w:rsidP="00145460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45460" w:rsidRPr="006E6D88" w:rsidRDefault="00145460" w:rsidP="00145460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145460" w:rsidRPr="006E6D88" w:rsidRDefault="00145460" w:rsidP="00145460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45460" w:rsidRPr="006E6D88" w:rsidRDefault="00145460" w:rsidP="00145460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45460" w:rsidRPr="006E6D88" w:rsidRDefault="00145460" w:rsidP="00145460">
      <w:pPr>
        <w:jc w:val="both"/>
        <w:rPr>
          <w:b/>
          <w:sz w:val="28"/>
          <w:szCs w:val="28"/>
          <w:lang w:val="ro-RO"/>
        </w:rPr>
      </w:pP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1.Organizarea și funcționarea Autorității Electorale Permanente;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2.Drepturile, obligațiile și răspunderea disciplinară a funcționarului public parlamentar;</w:t>
      </w:r>
    </w:p>
    <w:p w:rsidR="00145460" w:rsidRPr="006E6D88" w:rsidRDefault="00145460" w:rsidP="00145460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3.</w:t>
      </w:r>
      <w:r w:rsidRPr="00B968F6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  <w:lang w:val="ro-RO"/>
        </w:rPr>
        <w:t>Drepturile, libertăţile şi îndatoririle fundamentale;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4.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.Atribuțiile în materie electorală ale autorităților administrației publice locale;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.Finanțarea activității partidelor politice și a campaniilor electorale;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>.Constatarea și aplicarea sancțiunilor contravenționale în materie electorală;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.Principiile patrimoniului electoral european;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.Accesul la informațiile de interes public;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Pr="006E6D88">
        <w:rPr>
          <w:sz w:val="28"/>
          <w:szCs w:val="28"/>
          <w:lang w:val="ro-RO" w:eastAsia="ro-RO"/>
        </w:rPr>
        <w:t>. Statutul funcționarului public parlamentar;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6E7721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 Drepturile și îndatoririle funcționarilor publici;</w:t>
      </w:r>
    </w:p>
    <w:p w:rsidR="00145460" w:rsidRPr="006E6D88" w:rsidRDefault="00145460" w:rsidP="00145460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6E7721">
        <w:rPr>
          <w:rFonts w:eastAsiaTheme="minorHAnsi"/>
          <w:sz w:val="28"/>
          <w:szCs w:val="28"/>
          <w:lang w:val="ro-RO"/>
        </w:rPr>
        <w:t>2</w:t>
      </w:r>
      <w:r w:rsidRPr="006E6D88">
        <w:rPr>
          <w:rFonts w:eastAsiaTheme="minorHAnsi"/>
          <w:sz w:val="28"/>
          <w:szCs w:val="28"/>
          <w:lang w:val="ro-RO"/>
        </w:rPr>
        <w:t>. Căile de atac ale procesului-verbal de constatare și sancționare a contravențiilor;</w:t>
      </w:r>
    </w:p>
    <w:p w:rsidR="00145460" w:rsidRDefault="00145460" w:rsidP="00145460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6E7721">
        <w:rPr>
          <w:rFonts w:eastAsiaTheme="minorHAnsi"/>
          <w:sz w:val="28"/>
          <w:szCs w:val="28"/>
          <w:lang w:val="ro-RO"/>
        </w:rPr>
        <w:t>3</w:t>
      </w:r>
      <w:r w:rsidRPr="006E6D88">
        <w:rPr>
          <w:rFonts w:eastAsiaTheme="minorHAnsi"/>
          <w:sz w:val="28"/>
          <w:szCs w:val="28"/>
          <w:lang w:val="ro-RO"/>
        </w:rPr>
        <w:t>. Executarea sancțiunilor contravenționale</w:t>
      </w:r>
      <w:r w:rsidR="000440B5">
        <w:rPr>
          <w:rFonts w:eastAsiaTheme="minorHAnsi"/>
          <w:sz w:val="28"/>
          <w:szCs w:val="28"/>
          <w:lang w:val="ro-RO"/>
        </w:rPr>
        <w:t>;</w:t>
      </w:r>
    </w:p>
    <w:p w:rsidR="000440B5" w:rsidRPr="006E6D88" w:rsidRDefault="000440B5" w:rsidP="00145460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lastRenderedPageBreak/>
        <w:t>1</w:t>
      </w:r>
      <w:r w:rsidR="006E7721">
        <w:rPr>
          <w:rFonts w:eastAsiaTheme="minorHAnsi"/>
          <w:sz w:val="28"/>
          <w:szCs w:val="28"/>
          <w:lang w:val="ro-RO"/>
        </w:rPr>
        <w:t>4</w:t>
      </w:r>
      <w:r>
        <w:rPr>
          <w:rFonts w:eastAsiaTheme="minorHAnsi"/>
          <w:sz w:val="28"/>
          <w:szCs w:val="28"/>
          <w:lang w:val="ro-RO"/>
        </w:rPr>
        <w:t>. Autoritățile publice.</w:t>
      </w:r>
    </w:p>
    <w:p w:rsidR="00145460" w:rsidRDefault="00145460" w:rsidP="00145460">
      <w:pPr>
        <w:ind w:firstLine="284"/>
        <w:jc w:val="both"/>
        <w:rPr>
          <w:bCs/>
          <w:sz w:val="28"/>
          <w:szCs w:val="28"/>
          <w:lang w:val="ro-RO"/>
        </w:rPr>
      </w:pPr>
    </w:p>
    <w:p w:rsidR="00145460" w:rsidRDefault="00145460" w:rsidP="00145460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0440B5" w:rsidRPr="006E6D88" w:rsidRDefault="000440B5" w:rsidP="00145460">
      <w:pPr>
        <w:ind w:firstLine="720"/>
        <w:jc w:val="both"/>
        <w:rPr>
          <w:b/>
          <w:sz w:val="28"/>
          <w:szCs w:val="28"/>
          <w:lang w:val="ro-RO"/>
        </w:rPr>
      </w:pPr>
    </w:p>
    <w:p w:rsidR="00145460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 w:eastAsia="ro-RO"/>
        </w:rPr>
        <w:t>Constituția României, republicată;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</w:t>
      </w:r>
      <w:r w:rsidR="000440B5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şi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Pr="006E6D88">
        <w:rPr>
          <w:sz w:val="28"/>
          <w:szCs w:val="28"/>
          <w:lang w:val="ro-RO" w:eastAsia="ro-RO"/>
        </w:rPr>
        <w:t>;</w:t>
      </w:r>
    </w:p>
    <w:p w:rsidR="00145460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 xml:space="preserve">.       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  <w:bookmarkStart w:id="0" w:name="_GoBack"/>
      <w:bookmarkEnd w:id="0"/>
    </w:p>
    <w:p w:rsidR="00145460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0C3806">
        <w:rPr>
          <w:sz w:val="28"/>
          <w:szCs w:val="28"/>
          <w:lang w:val="ro-RO" w:eastAsia="ro-RO"/>
        </w:rPr>
        <w:t>.</w:t>
      </w:r>
    </w:p>
    <w:p w:rsidR="00145460" w:rsidRPr="006E6D88" w:rsidRDefault="00145460" w:rsidP="00145460">
      <w:pPr>
        <w:jc w:val="both"/>
        <w:rPr>
          <w:b/>
          <w:sz w:val="28"/>
          <w:szCs w:val="28"/>
          <w:lang w:val="ro-RO"/>
        </w:rPr>
      </w:pPr>
    </w:p>
    <w:p w:rsidR="00145460" w:rsidRPr="006E6D88" w:rsidRDefault="00145460" w:rsidP="00145460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:rsidR="00145460" w:rsidRPr="006E6D88" w:rsidRDefault="00145460" w:rsidP="00145460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145460" w:rsidRPr="006E6D88" w:rsidRDefault="00145460" w:rsidP="00145460">
      <w:pPr>
        <w:jc w:val="both"/>
        <w:rPr>
          <w:bCs/>
          <w:sz w:val="28"/>
          <w:szCs w:val="28"/>
          <w:lang w:val="ro-RO"/>
        </w:rPr>
      </w:pPr>
    </w:p>
    <w:p w:rsidR="00145460" w:rsidRPr="006E6D88" w:rsidRDefault="00145460" w:rsidP="00145460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145460" w:rsidRPr="006E6D88" w:rsidRDefault="00145460" w:rsidP="00145460">
      <w:pPr>
        <w:jc w:val="both"/>
        <w:rPr>
          <w:b/>
          <w:bCs/>
          <w:sz w:val="28"/>
          <w:szCs w:val="28"/>
          <w:lang w:val="ro-RO"/>
        </w:rPr>
      </w:pPr>
    </w:p>
    <w:p w:rsidR="00145460" w:rsidRDefault="00145460" w:rsidP="00145460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0440B5" w:rsidRDefault="000440B5" w:rsidP="00145460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0440B5" w:rsidRPr="006E6D88" w:rsidRDefault="000440B5" w:rsidP="00145460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45460" w:rsidRPr="006E6D88" w:rsidRDefault="00145460" w:rsidP="00145460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DEPARTAMENTUL SUPORT ORGANIZATORIC ELECTORAL</w:t>
      </w:r>
    </w:p>
    <w:p w:rsidR="00145460" w:rsidRPr="006E6D88" w:rsidRDefault="00145460" w:rsidP="00145460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45460" w:rsidRDefault="00145460" w:rsidP="00145460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 w:rsidRPr="006E6D88">
        <w:rPr>
          <w:b/>
          <w:bCs/>
          <w:sz w:val="28"/>
          <w:szCs w:val="28"/>
          <w:u w:val="single"/>
          <w:lang w:val="ro-RO"/>
        </w:rPr>
        <w:t>consultant parlamentar</w:t>
      </w:r>
    </w:p>
    <w:p w:rsidR="00145460" w:rsidRPr="006E6D88" w:rsidRDefault="00145460" w:rsidP="00145460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45460" w:rsidRPr="006E6D88" w:rsidRDefault="00145460" w:rsidP="00145460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45460" w:rsidRPr="006E6D88" w:rsidRDefault="00145460" w:rsidP="00145460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45460" w:rsidRPr="006E6D88" w:rsidRDefault="00145460" w:rsidP="00145460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eastAsia="ro-RO"/>
        </w:rPr>
        <w:t>1.</w:t>
      </w:r>
      <w:r w:rsidRPr="006E6D88">
        <w:rPr>
          <w:sz w:val="28"/>
          <w:szCs w:val="28"/>
          <w:lang w:eastAsia="ro-RO"/>
        </w:rPr>
        <w:tab/>
      </w:r>
      <w:r w:rsidRPr="006E6D88">
        <w:rPr>
          <w:sz w:val="28"/>
          <w:szCs w:val="28"/>
          <w:lang w:val="ro-RO"/>
        </w:rPr>
        <w:t>Drepturile, libertăţile şi îndatoririle fundamentale;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2.       </w:t>
      </w:r>
      <w:proofErr w:type="spellStart"/>
      <w:r w:rsidRPr="006E6D88">
        <w:rPr>
          <w:sz w:val="28"/>
          <w:szCs w:val="28"/>
          <w:lang w:eastAsia="ro-RO"/>
        </w:rPr>
        <w:t>Organizarea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funcționarea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Autorității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Electorale</w:t>
      </w:r>
      <w:proofErr w:type="spellEnd"/>
      <w:r w:rsidRPr="006E6D88">
        <w:rPr>
          <w:sz w:val="28"/>
          <w:szCs w:val="28"/>
          <w:lang w:eastAsia="ro-RO"/>
        </w:rPr>
        <w:t xml:space="preserve"> Permanente;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3</w:t>
      </w:r>
      <w:r w:rsidRPr="006E6D88">
        <w:rPr>
          <w:sz w:val="28"/>
          <w:szCs w:val="28"/>
          <w:lang w:eastAsia="ro-RO"/>
        </w:rPr>
        <w:t>.</w:t>
      </w:r>
      <w:r w:rsidRPr="006E6D88">
        <w:rPr>
          <w:sz w:val="28"/>
          <w:szCs w:val="28"/>
          <w:lang w:eastAsia="ro-RO"/>
        </w:rPr>
        <w:tab/>
      </w:r>
      <w:proofErr w:type="spellStart"/>
      <w:r w:rsidRPr="006E6D88">
        <w:rPr>
          <w:sz w:val="28"/>
          <w:szCs w:val="28"/>
          <w:lang w:eastAsia="ro-RO"/>
        </w:rPr>
        <w:t>Drepturile</w:t>
      </w:r>
      <w:proofErr w:type="spellEnd"/>
      <w:r w:rsidRPr="006E6D88">
        <w:rPr>
          <w:sz w:val="28"/>
          <w:szCs w:val="28"/>
          <w:lang w:eastAsia="ro-RO"/>
        </w:rPr>
        <w:t xml:space="preserve">, </w:t>
      </w:r>
      <w:proofErr w:type="spellStart"/>
      <w:r w:rsidRPr="006E6D88">
        <w:rPr>
          <w:sz w:val="28"/>
          <w:szCs w:val="28"/>
          <w:lang w:eastAsia="ro-RO"/>
        </w:rPr>
        <w:t>obligațiile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răspunderea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disciplinară</w:t>
      </w:r>
      <w:proofErr w:type="spellEnd"/>
      <w:r w:rsidRPr="006E6D88">
        <w:rPr>
          <w:sz w:val="28"/>
          <w:szCs w:val="28"/>
          <w:lang w:eastAsia="ro-RO"/>
        </w:rPr>
        <w:t xml:space="preserve"> a </w:t>
      </w:r>
      <w:proofErr w:type="spellStart"/>
      <w:r w:rsidRPr="006E6D88">
        <w:rPr>
          <w:sz w:val="28"/>
          <w:szCs w:val="28"/>
          <w:lang w:eastAsia="ro-RO"/>
        </w:rPr>
        <w:t>funcționarului</w:t>
      </w:r>
      <w:proofErr w:type="spellEnd"/>
      <w:r w:rsidRPr="006E6D88">
        <w:rPr>
          <w:sz w:val="28"/>
          <w:szCs w:val="28"/>
          <w:lang w:eastAsia="ro-RO"/>
        </w:rPr>
        <w:t xml:space="preserve"> public </w:t>
      </w:r>
      <w:proofErr w:type="spellStart"/>
      <w:r w:rsidRPr="006E6D88">
        <w:rPr>
          <w:sz w:val="28"/>
          <w:szCs w:val="28"/>
          <w:lang w:eastAsia="ro-RO"/>
        </w:rPr>
        <w:t>parlamentar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4</w:t>
      </w:r>
      <w:r w:rsidRPr="006E6D88">
        <w:rPr>
          <w:sz w:val="28"/>
          <w:szCs w:val="28"/>
          <w:lang w:eastAsia="ro-RO"/>
        </w:rPr>
        <w:t>.</w:t>
      </w:r>
      <w:r w:rsidRPr="006E6D88">
        <w:rPr>
          <w:sz w:val="28"/>
          <w:szCs w:val="28"/>
          <w:lang w:eastAsia="ro-RO"/>
        </w:rPr>
        <w:tab/>
      </w:r>
      <w:proofErr w:type="spellStart"/>
      <w:r w:rsidRPr="006E6D88">
        <w:rPr>
          <w:sz w:val="28"/>
          <w:szCs w:val="28"/>
          <w:lang w:eastAsia="ro-RO"/>
        </w:rPr>
        <w:t>Organizarea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desfășurarea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alegerilor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România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5</w:t>
      </w:r>
      <w:r w:rsidRPr="006E6D88">
        <w:rPr>
          <w:sz w:val="28"/>
          <w:szCs w:val="28"/>
          <w:lang w:eastAsia="ro-RO"/>
        </w:rPr>
        <w:t>.</w:t>
      </w:r>
      <w:r w:rsidRPr="006E6D88">
        <w:rPr>
          <w:sz w:val="28"/>
          <w:szCs w:val="28"/>
          <w:lang w:eastAsia="ro-RO"/>
        </w:rPr>
        <w:tab/>
      </w:r>
      <w:proofErr w:type="spellStart"/>
      <w:r w:rsidRPr="006E6D88">
        <w:rPr>
          <w:sz w:val="28"/>
          <w:szCs w:val="28"/>
          <w:lang w:eastAsia="ro-RO"/>
        </w:rPr>
        <w:t>Atribuțiile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materie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 xml:space="preserve"> ale </w:t>
      </w:r>
      <w:proofErr w:type="spellStart"/>
      <w:r w:rsidRPr="006E6D88">
        <w:rPr>
          <w:sz w:val="28"/>
          <w:szCs w:val="28"/>
          <w:lang w:eastAsia="ro-RO"/>
        </w:rPr>
        <w:t>autorităților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administrației</w:t>
      </w:r>
      <w:proofErr w:type="spellEnd"/>
      <w:r w:rsidRPr="006E6D88">
        <w:rPr>
          <w:sz w:val="28"/>
          <w:szCs w:val="28"/>
          <w:lang w:eastAsia="ro-RO"/>
        </w:rPr>
        <w:t xml:space="preserve"> publice locale;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6</w:t>
      </w:r>
      <w:r w:rsidRPr="006E6D88">
        <w:rPr>
          <w:sz w:val="28"/>
          <w:szCs w:val="28"/>
          <w:lang w:eastAsia="ro-RO"/>
        </w:rPr>
        <w:t>.</w:t>
      </w:r>
      <w:r w:rsidRPr="006E6D88">
        <w:rPr>
          <w:sz w:val="28"/>
          <w:szCs w:val="28"/>
          <w:lang w:eastAsia="ro-RO"/>
        </w:rPr>
        <w:tab/>
      </w:r>
      <w:proofErr w:type="spellStart"/>
      <w:r w:rsidRPr="006E6D88">
        <w:rPr>
          <w:sz w:val="28"/>
          <w:szCs w:val="28"/>
          <w:lang w:eastAsia="ro-RO"/>
        </w:rPr>
        <w:t>Finanțarea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activității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partidelor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politice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a </w:t>
      </w:r>
      <w:proofErr w:type="spellStart"/>
      <w:r w:rsidRPr="006E6D88">
        <w:rPr>
          <w:sz w:val="28"/>
          <w:szCs w:val="28"/>
          <w:lang w:eastAsia="ro-RO"/>
        </w:rPr>
        <w:t>campaniilor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electorale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7</w:t>
      </w:r>
      <w:r w:rsidRPr="006E6D88">
        <w:rPr>
          <w:sz w:val="28"/>
          <w:szCs w:val="28"/>
          <w:lang w:eastAsia="ro-RO"/>
        </w:rPr>
        <w:t>.</w:t>
      </w:r>
      <w:r w:rsidRPr="006E6D88">
        <w:rPr>
          <w:sz w:val="28"/>
          <w:szCs w:val="28"/>
          <w:lang w:eastAsia="ro-RO"/>
        </w:rPr>
        <w:tab/>
      </w:r>
      <w:proofErr w:type="spellStart"/>
      <w:r w:rsidRPr="006E6D88">
        <w:rPr>
          <w:sz w:val="28"/>
          <w:szCs w:val="28"/>
          <w:lang w:eastAsia="ro-RO"/>
        </w:rPr>
        <w:t>Constatarea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aplicarea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sancțiunilor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contravenționale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materie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8</w:t>
      </w:r>
      <w:r w:rsidRPr="006E6D88">
        <w:rPr>
          <w:sz w:val="28"/>
          <w:szCs w:val="28"/>
          <w:lang w:eastAsia="ro-RO"/>
        </w:rPr>
        <w:t xml:space="preserve">.       </w:t>
      </w:r>
      <w:proofErr w:type="spellStart"/>
      <w:r w:rsidRPr="006E6D88">
        <w:rPr>
          <w:sz w:val="28"/>
          <w:szCs w:val="28"/>
          <w:lang w:eastAsia="ro-RO"/>
        </w:rPr>
        <w:t>Principiile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patrimoniului</w:t>
      </w:r>
      <w:proofErr w:type="spellEnd"/>
      <w:r w:rsidRPr="006E6D88">
        <w:rPr>
          <w:sz w:val="28"/>
          <w:szCs w:val="28"/>
          <w:lang w:eastAsia="ro-RO"/>
        </w:rPr>
        <w:t xml:space="preserve"> electoral </w:t>
      </w:r>
      <w:proofErr w:type="spellStart"/>
      <w:r w:rsidRPr="006E6D88">
        <w:rPr>
          <w:sz w:val="28"/>
          <w:szCs w:val="28"/>
          <w:lang w:eastAsia="ro-RO"/>
        </w:rPr>
        <w:t>european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9</w:t>
      </w:r>
      <w:r w:rsidRPr="006E6D88">
        <w:rPr>
          <w:sz w:val="28"/>
          <w:szCs w:val="28"/>
          <w:lang w:eastAsia="ro-RO"/>
        </w:rPr>
        <w:t xml:space="preserve">.       </w:t>
      </w:r>
      <w:proofErr w:type="spellStart"/>
      <w:r w:rsidRPr="006E6D88">
        <w:rPr>
          <w:sz w:val="28"/>
          <w:szCs w:val="28"/>
          <w:lang w:eastAsia="ro-RO"/>
        </w:rPr>
        <w:t>Accesul</w:t>
      </w:r>
      <w:proofErr w:type="spellEnd"/>
      <w:r w:rsidRPr="006E6D88">
        <w:rPr>
          <w:sz w:val="28"/>
          <w:szCs w:val="28"/>
          <w:lang w:eastAsia="ro-RO"/>
        </w:rPr>
        <w:t xml:space="preserve"> la </w:t>
      </w:r>
      <w:proofErr w:type="spellStart"/>
      <w:r w:rsidRPr="006E6D88">
        <w:rPr>
          <w:sz w:val="28"/>
          <w:szCs w:val="28"/>
          <w:lang w:eastAsia="ro-RO"/>
        </w:rPr>
        <w:t>informațiile</w:t>
      </w:r>
      <w:proofErr w:type="spellEnd"/>
      <w:r w:rsidRPr="006E6D88">
        <w:rPr>
          <w:sz w:val="28"/>
          <w:szCs w:val="28"/>
          <w:lang w:eastAsia="ro-RO"/>
        </w:rPr>
        <w:t xml:space="preserve"> de </w:t>
      </w:r>
      <w:proofErr w:type="spellStart"/>
      <w:r w:rsidRPr="006E6D88">
        <w:rPr>
          <w:sz w:val="28"/>
          <w:szCs w:val="28"/>
          <w:lang w:eastAsia="ro-RO"/>
        </w:rPr>
        <w:t>interes</w:t>
      </w:r>
      <w:proofErr w:type="spellEnd"/>
      <w:r w:rsidRPr="006E6D88">
        <w:rPr>
          <w:sz w:val="28"/>
          <w:szCs w:val="28"/>
          <w:lang w:eastAsia="ro-RO"/>
        </w:rPr>
        <w:t xml:space="preserve"> public;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10</w:t>
      </w:r>
      <w:r w:rsidRPr="006E6D88">
        <w:rPr>
          <w:sz w:val="28"/>
          <w:szCs w:val="28"/>
          <w:lang w:eastAsia="ro-RO"/>
        </w:rPr>
        <w:t xml:space="preserve">.     </w:t>
      </w:r>
      <w:proofErr w:type="spellStart"/>
      <w:r w:rsidRPr="006E6D88">
        <w:rPr>
          <w:sz w:val="28"/>
          <w:szCs w:val="28"/>
          <w:lang w:eastAsia="ro-RO"/>
        </w:rPr>
        <w:t>Statutul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funcționarului</w:t>
      </w:r>
      <w:proofErr w:type="spellEnd"/>
      <w:r w:rsidRPr="006E6D88">
        <w:rPr>
          <w:sz w:val="28"/>
          <w:szCs w:val="28"/>
          <w:lang w:eastAsia="ro-RO"/>
        </w:rPr>
        <w:t xml:space="preserve"> public </w:t>
      </w:r>
      <w:proofErr w:type="spellStart"/>
      <w:r w:rsidRPr="006E6D88">
        <w:rPr>
          <w:sz w:val="28"/>
          <w:szCs w:val="28"/>
          <w:lang w:eastAsia="ro-RO"/>
        </w:rPr>
        <w:t>parlamentar</w:t>
      </w:r>
      <w:proofErr w:type="spellEnd"/>
      <w:r w:rsidRPr="006E6D88">
        <w:rPr>
          <w:sz w:val="28"/>
          <w:szCs w:val="28"/>
          <w:lang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eastAsia="ro-RO"/>
        </w:rPr>
        <w:t>11</w:t>
      </w:r>
      <w:r w:rsidRPr="006E6D88">
        <w:rPr>
          <w:sz w:val="28"/>
          <w:szCs w:val="28"/>
          <w:lang w:eastAsia="ro-RO"/>
        </w:rPr>
        <w:t xml:space="preserve">.     </w:t>
      </w:r>
      <w:r w:rsidRPr="006E6D88">
        <w:rPr>
          <w:sz w:val="28"/>
          <w:szCs w:val="28"/>
          <w:lang w:val="ro-RO" w:eastAsia="ro-RO"/>
        </w:rPr>
        <w:t>Drepturile și îndatoririle funcționarilor publici;</w:t>
      </w:r>
    </w:p>
    <w:p w:rsidR="00145460" w:rsidRDefault="00145460" w:rsidP="00145460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12</w:t>
      </w:r>
      <w:r w:rsidRPr="006E6D88">
        <w:rPr>
          <w:rFonts w:eastAsiaTheme="minorHAnsi"/>
          <w:sz w:val="28"/>
          <w:szCs w:val="28"/>
          <w:lang w:val="ro-RO"/>
        </w:rPr>
        <w:t>.     Căile de atac ale procesului-verbal de constatare și sancționare a contravențiilor</w:t>
      </w:r>
      <w:r w:rsidR="000440B5">
        <w:rPr>
          <w:rFonts w:eastAsiaTheme="minorHAnsi"/>
          <w:sz w:val="28"/>
          <w:szCs w:val="28"/>
          <w:lang w:val="ro-RO"/>
        </w:rPr>
        <w:t>;</w:t>
      </w:r>
    </w:p>
    <w:p w:rsidR="000440B5" w:rsidRPr="006E6D88" w:rsidRDefault="000440B5" w:rsidP="00145460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13.     Autoritățile publice.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</w:p>
    <w:p w:rsidR="00145460" w:rsidRPr="006E6D88" w:rsidRDefault="00145460" w:rsidP="00145460">
      <w:pPr>
        <w:spacing w:after="160"/>
        <w:ind w:firstLine="851"/>
        <w:rPr>
          <w:b/>
          <w:sz w:val="28"/>
          <w:szCs w:val="28"/>
          <w:lang w:eastAsia="ro-RO"/>
        </w:rPr>
      </w:pPr>
      <w:r w:rsidRPr="006E6D88">
        <w:rPr>
          <w:b/>
          <w:sz w:val="28"/>
          <w:szCs w:val="28"/>
          <w:lang w:eastAsia="ro-RO"/>
        </w:rPr>
        <w:t>BIBLIOGRAFIE DE CONCURS</w:t>
      </w:r>
    </w:p>
    <w:p w:rsidR="00145460" w:rsidRDefault="00145460" w:rsidP="00145460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     </w:t>
      </w:r>
      <w:r w:rsidR="000440B5">
        <w:rPr>
          <w:rFonts w:eastAsiaTheme="minorHAnsi"/>
          <w:sz w:val="28"/>
          <w:szCs w:val="28"/>
          <w:lang w:val="ro-RO"/>
        </w:rPr>
        <w:t xml:space="preserve">  </w:t>
      </w:r>
      <w:r>
        <w:rPr>
          <w:rFonts w:eastAsiaTheme="minorHAnsi"/>
          <w:sz w:val="28"/>
          <w:szCs w:val="28"/>
          <w:lang w:val="ro-RO"/>
        </w:rPr>
        <w:t>Constituția României, republicată;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</w:t>
      </w:r>
      <w:r w:rsidRPr="006E6D88">
        <w:rPr>
          <w:rFonts w:eastAsiaTheme="minorHAnsi"/>
          <w:sz w:val="28"/>
          <w:szCs w:val="28"/>
          <w:lang w:val="ro-RO"/>
        </w:rPr>
        <w:t xml:space="preserve"> Hotărârea </w:t>
      </w:r>
      <w:proofErr w:type="spellStart"/>
      <w:r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şi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Pr="006E6D88">
        <w:rPr>
          <w:sz w:val="28"/>
          <w:szCs w:val="28"/>
          <w:lang w:val="ro-RO" w:eastAsia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 xml:space="preserve">. </w:t>
      </w:r>
      <w:r>
        <w:rPr>
          <w:sz w:val="28"/>
          <w:szCs w:val="28"/>
          <w:lang w:val="ro-RO" w:eastAsia="ro-RO"/>
        </w:rPr>
        <w:t xml:space="preserve">     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lastRenderedPageBreak/>
        <w:t>1</w:t>
      </w:r>
      <w:r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145460" w:rsidRPr="006E6D88" w:rsidRDefault="00145460" w:rsidP="00145460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2002).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</w:p>
    <w:p w:rsidR="00145460" w:rsidRPr="006E6D88" w:rsidRDefault="00145460" w:rsidP="0014546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r w:rsidRPr="006E6D88">
        <w:rPr>
          <w:b/>
          <w:sz w:val="28"/>
          <w:szCs w:val="28"/>
          <w:u w:val="single"/>
        </w:rPr>
        <w:t>Notă</w:t>
      </w:r>
      <w:proofErr w:type="spellEnd"/>
      <w:r w:rsidRPr="006E6D88">
        <w:rPr>
          <w:b/>
          <w:sz w:val="28"/>
          <w:szCs w:val="28"/>
        </w:rPr>
        <w:t>: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  <w:proofErr w:type="spellStart"/>
      <w:r w:rsidRPr="006E6D88">
        <w:rPr>
          <w:sz w:val="28"/>
          <w:szCs w:val="28"/>
        </w:rPr>
        <w:t>Lucrarea</w:t>
      </w:r>
      <w:proofErr w:type="spellEnd"/>
      <w:r w:rsidRPr="006E6D88">
        <w:rPr>
          <w:sz w:val="28"/>
          <w:szCs w:val="28"/>
        </w:rPr>
        <w:t xml:space="preserve"> „</w:t>
      </w:r>
      <w:proofErr w:type="spellStart"/>
      <w:r w:rsidRPr="006E6D88">
        <w:rPr>
          <w:sz w:val="28"/>
          <w:szCs w:val="28"/>
          <w:lang w:eastAsia="ro-RO"/>
        </w:rPr>
        <w:t>Codul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bunelor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practici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materie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 xml:space="preserve">; </w:t>
      </w:r>
      <w:proofErr w:type="spellStart"/>
      <w:r w:rsidRPr="006E6D88">
        <w:rPr>
          <w:sz w:val="28"/>
          <w:szCs w:val="28"/>
          <w:lang w:eastAsia="ro-RO"/>
        </w:rPr>
        <w:t>Linii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directoare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și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raport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explicativ</w:t>
      </w:r>
      <w:proofErr w:type="spellEnd"/>
      <w:r w:rsidRPr="006E6D88">
        <w:rPr>
          <w:sz w:val="28"/>
          <w:szCs w:val="28"/>
          <w:lang w:eastAsia="ro-RO"/>
        </w:rPr>
        <w:t xml:space="preserve">, </w:t>
      </w:r>
      <w:proofErr w:type="spellStart"/>
      <w:r w:rsidRPr="006E6D88">
        <w:rPr>
          <w:sz w:val="28"/>
          <w:szCs w:val="28"/>
          <w:lang w:eastAsia="ro-RO"/>
        </w:rPr>
        <w:t>adoptate</w:t>
      </w:r>
      <w:proofErr w:type="spellEnd"/>
      <w:r w:rsidRPr="006E6D88">
        <w:rPr>
          <w:sz w:val="28"/>
          <w:szCs w:val="28"/>
          <w:lang w:eastAsia="ro-RO"/>
        </w:rPr>
        <w:t xml:space="preserve"> de </w:t>
      </w:r>
      <w:proofErr w:type="spellStart"/>
      <w:r w:rsidRPr="006E6D88">
        <w:rPr>
          <w:sz w:val="28"/>
          <w:szCs w:val="28"/>
          <w:lang w:eastAsia="ro-RO"/>
        </w:rPr>
        <w:t>Comisia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Europeană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pentru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Democrație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prin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Drept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în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cadrul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celei</w:t>
      </w:r>
      <w:proofErr w:type="spellEnd"/>
      <w:r w:rsidRPr="006E6D88">
        <w:rPr>
          <w:sz w:val="28"/>
          <w:szCs w:val="28"/>
          <w:lang w:eastAsia="ro-RO"/>
        </w:rPr>
        <w:t xml:space="preserve"> de-a 52-a </w:t>
      </w:r>
      <w:proofErr w:type="spellStart"/>
      <w:r w:rsidRPr="006E6D88">
        <w:rPr>
          <w:sz w:val="28"/>
          <w:szCs w:val="28"/>
          <w:lang w:eastAsia="ro-RO"/>
        </w:rPr>
        <w:t>Sesiuni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Plenare</w:t>
      </w:r>
      <w:proofErr w:type="spellEnd"/>
      <w:r w:rsidRPr="006E6D88">
        <w:rPr>
          <w:sz w:val="28"/>
          <w:szCs w:val="28"/>
          <w:lang w:eastAsia="ro-RO"/>
        </w:rPr>
        <w:t xml:space="preserve"> (</w:t>
      </w:r>
      <w:proofErr w:type="spellStart"/>
      <w:r w:rsidRPr="006E6D88">
        <w:rPr>
          <w:sz w:val="28"/>
          <w:szCs w:val="28"/>
          <w:lang w:eastAsia="ro-RO"/>
        </w:rPr>
        <w:t>Veneția</w:t>
      </w:r>
      <w:proofErr w:type="spellEnd"/>
      <w:r w:rsidRPr="006E6D88">
        <w:rPr>
          <w:sz w:val="28"/>
          <w:szCs w:val="28"/>
          <w:lang w:eastAsia="ro-RO"/>
        </w:rPr>
        <w:t xml:space="preserve">, 18-19 </w:t>
      </w:r>
      <w:proofErr w:type="spellStart"/>
      <w:r w:rsidRPr="006E6D88">
        <w:rPr>
          <w:sz w:val="28"/>
          <w:szCs w:val="28"/>
          <w:lang w:eastAsia="ro-RO"/>
        </w:rPr>
        <w:t>octombrie</w:t>
      </w:r>
      <w:proofErr w:type="spellEnd"/>
      <w:r w:rsidRPr="006E6D88">
        <w:rPr>
          <w:sz w:val="28"/>
          <w:szCs w:val="28"/>
          <w:lang w:eastAsia="ro-RO"/>
        </w:rPr>
        <w:t xml:space="preserve"> 2002)” se </w:t>
      </w:r>
      <w:proofErr w:type="spellStart"/>
      <w:r w:rsidRPr="006E6D88">
        <w:rPr>
          <w:sz w:val="28"/>
          <w:szCs w:val="28"/>
          <w:lang w:eastAsia="ro-RO"/>
        </w:rPr>
        <w:t>găsește</w:t>
      </w:r>
      <w:proofErr w:type="spellEnd"/>
      <w:r w:rsidRPr="006E6D88">
        <w:rPr>
          <w:sz w:val="28"/>
          <w:szCs w:val="28"/>
          <w:lang w:eastAsia="ro-RO"/>
        </w:rPr>
        <w:t xml:space="preserve"> pe site-ul </w:t>
      </w:r>
      <w:proofErr w:type="spellStart"/>
      <w:r w:rsidRPr="006E6D88">
        <w:rPr>
          <w:sz w:val="28"/>
          <w:szCs w:val="28"/>
          <w:lang w:eastAsia="ro-RO"/>
        </w:rPr>
        <w:t>Autorității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Electorale</w:t>
      </w:r>
      <w:proofErr w:type="spellEnd"/>
      <w:r w:rsidRPr="006E6D88">
        <w:rPr>
          <w:sz w:val="28"/>
          <w:szCs w:val="28"/>
          <w:lang w:eastAsia="ro-RO"/>
        </w:rPr>
        <w:t xml:space="preserve"> Permanente, </w:t>
      </w:r>
      <w:hyperlink r:id="rId9" w:history="1">
        <w:r w:rsidRPr="006E6D88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6E6D88">
        <w:rPr>
          <w:sz w:val="28"/>
          <w:szCs w:val="28"/>
          <w:lang w:eastAsia="ro-RO"/>
        </w:rPr>
        <w:t xml:space="preserve">, </w:t>
      </w:r>
      <w:proofErr w:type="spellStart"/>
      <w:r w:rsidRPr="006E6D88">
        <w:rPr>
          <w:sz w:val="28"/>
          <w:szCs w:val="28"/>
          <w:lang w:eastAsia="ro-RO"/>
        </w:rPr>
        <w:t>accesând</w:t>
      </w:r>
      <w:proofErr w:type="spellEnd"/>
      <w:r w:rsidRPr="006E6D88">
        <w:rPr>
          <w:sz w:val="28"/>
          <w:szCs w:val="28"/>
          <w:lang w:eastAsia="ro-RO"/>
        </w:rPr>
        <w:t xml:space="preserve"> “</w:t>
      </w:r>
      <w:proofErr w:type="spellStart"/>
      <w:r w:rsidRPr="006E6D88">
        <w:rPr>
          <w:sz w:val="28"/>
          <w:szCs w:val="28"/>
          <w:lang w:eastAsia="ro-RO"/>
        </w:rPr>
        <w:t>Legislație</w:t>
      </w:r>
      <w:proofErr w:type="spellEnd"/>
      <w:r w:rsidRPr="006E6D88">
        <w:rPr>
          <w:sz w:val="28"/>
          <w:szCs w:val="28"/>
          <w:lang w:eastAsia="ro-RO"/>
        </w:rPr>
        <w:t xml:space="preserve"> </w:t>
      </w:r>
      <w:proofErr w:type="spellStart"/>
      <w:r w:rsidRPr="006E6D88">
        <w:rPr>
          <w:sz w:val="28"/>
          <w:szCs w:val="28"/>
          <w:lang w:eastAsia="ro-RO"/>
        </w:rPr>
        <w:t>Electorală</w:t>
      </w:r>
      <w:proofErr w:type="spellEnd"/>
      <w:r w:rsidRPr="006E6D88">
        <w:rPr>
          <w:sz w:val="28"/>
          <w:szCs w:val="28"/>
          <w:lang w:eastAsia="ro-RO"/>
        </w:rPr>
        <w:t xml:space="preserve"> – </w:t>
      </w:r>
      <w:proofErr w:type="spellStart"/>
      <w:r w:rsidRPr="006E6D88">
        <w:rPr>
          <w:sz w:val="28"/>
          <w:szCs w:val="28"/>
          <w:lang w:eastAsia="ro-RO"/>
        </w:rPr>
        <w:t>Accesează</w:t>
      </w:r>
      <w:proofErr w:type="spellEnd"/>
      <w:r w:rsidRPr="006E6D88">
        <w:rPr>
          <w:sz w:val="28"/>
          <w:szCs w:val="28"/>
          <w:lang w:eastAsia="ro-RO"/>
        </w:rPr>
        <w:t xml:space="preserve"> site – LEGISLAȚIE ELECTORALĂ – INSTRUMENTE JURIDICE COMUNITARE ȘI INTERNAȚIONALE”.</w:t>
      </w:r>
    </w:p>
    <w:p w:rsidR="00145460" w:rsidRPr="006E6D88" w:rsidRDefault="00145460" w:rsidP="00145460">
      <w:pPr>
        <w:jc w:val="both"/>
        <w:rPr>
          <w:sz w:val="28"/>
          <w:szCs w:val="28"/>
          <w:lang w:eastAsia="ro-RO"/>
        </w:rPr>
      </w:pPr>
    </w:p>
    <w:p w:rsidR="00145460" w:rsidRPr="006E6D88" w:rsidRDefault="00145460" w:rsidP="00145460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145460" w:rsidRPr="006E6D88" w:rsidRDefault="00145460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0728BF" w:rsidRPr="00322457" w:rsidRDefault="000728BF" w:rsidP="00AE2165">
      <w:pPr>
        <w:pStyle w:val="ListParagraph"/>
        <w:ind w:left="502" w:hanging="502"/>
        <w:jc w:val="both"/>
        <w:rPr>
          <w:b/>
          <w:sz w:val="28"/>
          <w:szCs w:val="28"/>
          <w:u w:val="single"/>
          <w:lang w:val="ro-RO"/>
        </w:rPr>
      </w:pPr>
      <w:r w:rsidRPr="00322457">
        <w:rPr>
          <w:b/>
          <w:sz w:val="28"/>
          <w:szCs w:val="28"/>
          <w:u w:val="single"/>
          <w:lang w:val="ro-RO"/>
        </w:rPr>
        <w:t>4. DIRECŢIA GENERALĂ ADMINISTRATIVĂ ŞI ACHIZIŢII PUBLICE</w:t>
      </w:r>
    </w:p>
    <w:p w:rsidR="000728BF" w:rsidRPr="000728BF" w:rsidRDefault="000728BF" w:rsidP="000728BF">
      <w:pPr>
        <w:jc w:val="both"/>
        <w:rPr>
          <w:b/>
          <w:sz w:val="20"/>
          <w:szCs w:val="20"/>
          <w:u w:val="single"/>
          <w:lang w:val="ro-RO"/>
        </w:rPr>
      </w:pPr>
    </w:p>
    <w:p w:rsidR="000728BF" w:rsidRPr="000728BF" w:rsidRDefault="000728BF" w:rsidP="000728BF">
      <w:pPr>
        <w:ind w:firstLine="502"/>
        <w:jc w:val="both"/>
        <w:rPr>
          <w:b/>
          <w:sz w:val="28"/>
          <w:szCs w:val="28"/>
          <w:lang w:val="ro-RO"/>
        </w:rPr>
      </w:pPr>
      <w:r w:rsidRPr="000728BF">
        <w:rPr>
          <w:b/>
          <w:bCs/>
          <w:sz w:val="28"/>
          <w:szCs w:val="28"/>
          <w:lang w:val="ro-RO"/>
        </w:rPr>
        <w:t xml:space="preserve">Funcția publică parlamentară de execuție - </w:t>
      </w:r>
      <w:r w:rsidRPr="000728BF">
        <w:rPr>
          <w:b/>
          <w:sz w:val="28"/>
          <w:szCs w:val="28"/>
          <w:lang w:val="ro-RO"/>
        </w:rPr>
        <w:t>consilier parlamentar</w:t>
      </w:r>
    </w:p>
    <w:p w:rsidR="000728BF" w:rsidRDefault="000728BF" w:rsidP="000728BF">
      <w:pPr>
        <w:ind w:firstLine="142"/>
        <w:jc w:val="both"/>
        <w:rPr>
          <w:b/>
          <w:sz w:val="28"/>
          <w:szCs w:val="28"/>
          <w:lang w:val="ro-RO"/>
        </w:rPr>
      </w:pPr>
    </w:p>
    <w:p w:rsidR="000728BF" w:rsidRPr="004D551F" w:rsidRDefault="000728BF" w:rsidP="000728BF">
      <w:pPr>
        <w:ind w:firstLine="426"/>
        <w:jc w:val="both"/>
        <w:rPr>
          <w:b/>
          <w:sz w:val="28"/>
          <w:szCs w:val="28"/>
          <w:lang w:val="ro-RO"/>
        </w:rPr>
      </w:pPr>
      <w:r w:rsidRPr="004D551F">
        <w:rPr>
          <w:b/>
          <w:sz w:val="28"/>
          <w:szCs w:val="28"/>
          <w:lang w:val="ro-RO"/>
        </w:rPr>
        <w:t xml:space="preserve">TEMATICĂ </w:t>
      </w:r>
      <w:r>
        <w:rPr>
          <w:b/>
          <w:sz w:val="28"/>
          <w:szCs w:val="28"/>
          <w:lang w:val="ro-RO"/>
        </w:rPr>
        <w:t>DE</w:t>
      </w:r>
      <w:r w:rsidRPr="004D551F">
        <w:rPr>
          <w:b/>
          <w:sz w:val="28"/>
          <w:szCs w:val="28"/>
          <w:lang w:val="ro-RO"/>
        </w:rPr>
        <w:t xml:space="preserve"> CONCURS</w:t>
      </w:r>
    </w:p>
    <w:p w:rsidR="000728BF" w:rsidRPr="00D45312" w:rsidRDefault="000728BF" w:rsidP="000728BF">
      <w:pPr>
        <w:jc w:val="both"/>
        <w:rPr>
          <w:b/>
          <w:sz w:val="28"/>
          <w:szCs w:val="28"/>
          <w:lang w:val="ro-RO"/>
        </w:rPr>
      </w:pP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Principiile care stau la baza atribuirii contractelor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Tipuri de contracte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Procedurile de atribuire a contractului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comune aplicabile pentru atribuirea contractului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Modalități speciale de atribuire a contractului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pentru atribuirea contractului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Selecția și calificarea candidaților/ofertanților;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calificare și selecție;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atribuire a contractului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D45312">
        <w:rPr>
          <w:sz w:val="28"/>
          <w:szCs w:val="28"/>
          <w:lang w:val="ro-RO"/>
        </w:rPr>
        <w:t xml:space="preserve">Evaluarea ofertelor;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Garanția de participare. Garanția de bună execuție;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Finalizarea procedurilor de atribuire; întocmirea dosarului de achiziție publică;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Aplicarea procedurilor de atribuire a contractelor de achiziție prin utilizarea mijloacelor electronice;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Utilizarea sistemului de achiziții publice;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Întocmirea și actualizarea Programului Anual al Achizițiilor Publice; 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Compartimentul intern specializat în domeniul administrativ şi al achiziţiilor publice din cadrul autorităţii contractante (rol, atribuţii, responsabilităţi)</w:t>
      </w:r>
      <w:r w:rsidR="000440B5">
        <w:rPr>
          <w:sz w:val="28"/>
          <w:szCs w:val="28"/>
          <w:lang w:val="ro-RO"/>
        </w:rPr>
        <w:t>;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Strategia anuală de achiziţie publică şi strategia de contractare (ce reprezintă, cine le întocmeşte, ce conţin, când se întocmesc);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Achiziţionarea de produse/servicii/lucrări prin procedurile licitaţie deschisă şi procedura simplificată derulate prin utilizarea mijloacelor electronice (iniţiere, praguri valorice, termene, desfăşurare, documente de întocmit, instituţii implicate);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lastRenderedPageBreak/>
        <w:t>Comisia de evaluare a ofertelor (componenţă, atribuţii, acţiuni de realizat, documente de întocmit);</w:t>
      </w:r>
    </w:p>
    <w:p w:rsidR="000728BF" w:rsidRPr="00D45312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Atribuirea contractului/acordului – cadru de achiziţie publică (evaluare, termene de aşteptare, anunțuri de atribuire, comunicări, notificări, documente necesare)</w:t>
      </w:r>
      <w:r w:rsidR="000440B5">
        <w:rPr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D45312">
        <w:rPr>
          <w:rFonts w:eastAsiaTheme="minorHAnsi"/>
          <w:bCs/>
          <w:sz w:val="28"/>
          <w:szCs w:val="28"/>
          <w:lang w:val="ro-RO"/>
        </w:rPr>
        <w:t xml:space="preserve"> </w:t>
      </w:r>
      <w:r w:rsidRPr="00AC2D55">
        <w:rPr>
          <w:rFonts w:eastAsiaTheme="minorHAnsi"/>
          <w:bCs/>
          <w:sz w:val="28"/>
          <w:szCs w:val="28"/>
          <w:lang w:val="ro-RO"/>
        </w:rPr>
        <w:t>Contestaţia formulată pe cale administrativ-jurisdicţională</w:t>
      </w:r>
      <w:r w:rsidR="000440B5">
        <w:rPr>
          <w:rFonts w:eastAsiaTheme="minorHAnsi"/>
          <w:bCs/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/>
          <w:bCs/>
          <w:sz w:val="28"/>
          <w:szCs w:val="28"/>
          <w:lang w:val="ro-RO"/>
        </w:rPr>
        <w:t xml:space="preserve"> </w:t>
      </w:r>
      <w:r w:rsidRPr="00AC2D55">
        <w:rPr>
          <w:rFonts w:eastAsiaTheme="minorHAnsi"/>
          <w:bCs/>
          <w:sz w:val="28"/>
          <w:szCs w:val="28"/>
          <w:lang w:val="ro-RO"/>
        </w:rPr>
        <w:t>Calea de atac împotriva deciziilor Consiliului</w:t>
      </w:r>
      <w:r w:rsidR="000440B5">
        <w:rPr>
          <w:rFonts w:eastAsiaTheme="minorHAnsi"/>
          <w:bCs/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Cs/>
          <w:sz w:val="28"/>
          <w:szCs w:val="28"/>
          <w:lang w:val="ro-RO"/>
        </w:rPr>
        <w:t>Contestaţia formulată pe cale judiciară</w:t>
      </w:r>
      <w:r w:rsidR="000440B5">
        <w:rPr>
          <w:rFonts w:eastAsiaTheme="minorHAnsi"/>
          <w:bCs/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sz w:val="28"/>
          <w:szCs w:val="28"/>
          <w:lang w:val="ro-RO"/>
        </w:rPr>
        <w:t xml:space="preserve"> Nulitatea contractelor</w:t>
      </w:r>
      <w:r w:rsidR="000440B5">
        <w:rPr>
          <w:rFonts w:eastAsiaTheme="minorHAnsi"/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Organizarea și desfășurarea alegerilor din România</w:t>
      </w:r>
      <w:r w:rsidR="000440B5">
        <w:rPr>
          <w:sz w:val="28"/>
          <w:szCs w:val="28"/>
          <w:lang w:val="ro-RO"/>
        </w:rPr>
        <w:t>;</w:t>
      </w:r>
    </w:p>
    <w:p w:rsidR="000728BF" w:rsidRPr="00AC2D55" w:rsidRDefault="000728BF" w:rsidP="000728BF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Organizarea și funcționarea Autorității Electorale Permanente</w:t>
      </w:r>
      <w:r w:rsidR="000440B5">
        <w:rPr>
          <w:sz w:val="28"/>
          <w:szCs w:val="28"/>
          <w:lang w:val="ro-RO"/>
        </w:rPr>
        <w:t>;</w:t>
      </w:r>
    </w:p>
    <w:p w:rsidR="00322457" w:rsidRDefault="000728BF" w:rsidP="00322457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 w:rsidRPr="00322457">
        <w:rPr>
          <w:sz w:val="28"/>
          <w:szCs w:val="28"/>
          <w:lang w:val="ro-RO"/>
        </w:rPr>
        <w:t xml:space="preserve"> Statutul funcționarului public parlamentar</w:t>
      </w:r>
      <w:r w:rsidR="000440B5">
        <w:rPr>
          <w:sz w:val="28"/>
          <w:szCs w:val="28"/>
          <w:lang w:val="ro-RO"/>
        </w:rPr>
        <w:t>;</w:t>
      </w:r>
    </w:p>
    <w:p w:rsidR="00322457" w:rsidRPr="00322457" w:rsidRDefault="00322457" w:rsidP="00322457">
      <w:pPr>
        <w:pStyle w:val="ListParagraph"/>
        <w:numPr>
          <w:ilvl w:val="0"/>
          <w:numId w:val="24"/>
        </w:numPr>
        <w:spacing w:after="20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322457">
        <w:rPr>
          <w:sz w:val="28"/>
          <w:szCs w:val="28"/>
          <w:lang w:val="ro-RO"/>
        </w:rPr>
        <w:t>Drepturile, libertăţile şi îndatoririle fundamentale</w:t>
      </w:r>
      <w:r w:rsidR="000440B5">
        <w:rPr>
          <w:sz w:val="28"/>
          <w:szCs w:val="28"/>
          <w:lang w:val="ro-RO"/>
        </w:rPr>
        <w:t>;</w:t>
      </w:r>
    </w:p>
    <w:p w:rsidR="00322457" w:rsidRPr="00322457" w:rsidRDefault="00322457" w:rsidP="00322457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val="ro-RO" w:eastAsia="ro-RO"/>
        </w:rPr>
        <w:t xml:space="preserve"> </w:t>
      </w:r>
      <w:r w:rsidRPr="00322457">
        <w:rPr>
          <w:sz w:val="28"/>
          <w:szCs w:val="28"/>
          <w:lang w:eastAsia="ro-RO"/>
        </w:rPr>
        <w:t>Drepturile, obligațiile și răspunderea disciplinară a funcționarului public parlamentar;</w:t>
      </w:r>
    </w:p>
    <w:p w:rsidR="00322457" w:rsidRPr="00322457" w:rsidRDefault="00322457" w:rsidP="00322457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val="ro-RO" w:eastAsia="ro-RO"/>
        </w:rPr>
        <w:t xml:space="preserve"> </w:t>
      </w:r>
      <w:r w:rsidRPr="00322457">
        <w:rPr>
          <w:sz w:val="28"/>
          <w:szCs w:val="28"/>
          <w:lang w:eastAsia="ro-RO"/>
        </w:rPr>
        <w:t>Atribuțiile în materie electorală ale autorităților administrației publice locale;</w:t>
      </w:r>
    </w:p>
    <w:p w:rsidR="000440B5" w:rsidRDefault="00322457" w:rsidP="000440B5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0440B5">
        <w:rPr>
          <w:sz w:val="28"/>
          <w:szCs w:val="28"/>
          <w:lang w:val="ro-RO" w:eastAsia="ro-RO"/>
        </w:rPr>
        <w:t xml:space="preserve"> A</w:t>
      </w:r>
      <w:r w:rsidRPr="000440B5">
        <w:rPr>
          <w:sz w:val="28"/>
          <w:szCs w:val="28"/>
          <w:lang w:eastAsia="ro-RO"/>
        </w:rPr>
        <w:t>ccesul la informațiile de interes public</w:t>
      </w:r>
      <w:r w:rsidR="000440B5" w:rsidRPr="000440B5">
        <w:rPr>
          <w:sz w:val="28"/>
          <w:szCs w:val="28"/>
          <w:lang w:val="ro-RO" w:eastAsia="ro-RO"/>
        </w:rPr>
        <w:t xml:space="preserve">; </w:t>
      </w:r>
    </w:p>
    <w:p w:rsidR="000440B5" w:rsidRPr="000440B5" w:rsidRDefault="000440B5" w:rsidP="000440B5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440B5">
        <w:rPr>
          <w:sz w:val="28"/>
          <w:szCs w:val="28"/>
          <w:lang w:val="ro-RO"/>
        </w:rPr>
        <w:t>Principiile patrimoniului electoral european</w:t>
      </w:r>
      <w:r>
        <w:rPr>
          <w:sz w:val="28"/>
          <w:szCs w:val="28"/>
          <w:lang w:val="ro-RO"/>
        </w:rPr>
        <w:t>;</w:t>
      </w:r>
    </w:p>
    <w:p w:rsidR="000440B5" w:rsidRPr="000440B5" w:rsidRDefault="000440B5" w:rsidP="000440B5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val="ro-RO" w:eastAsia="ro-RO"/>
        </w:rPr>
        <w:t xml:space="preserve"> Autoritățile publice.</w:t>
      </w:r>
    </w:p>
    <w:p w:rsidR="00322457" w:rsidRDefault="00322457" w:rsidP="000728BF">
      <w:pPr>
        <w:ind w:left="360"/>
        <w:jc w:val="both"/>
        <w:rPr>
          <w:b/>
          <w:sz w:val="28"/>
          <w:szCs w:val="28"/>
          <w:lang w:val="ro-RO"/>
        </w:rPr>
      </w:pPr>
    </w:p>
    <w:p w:rsidR="000728BF" w:rsidRPr="00D45312" w:rsidRDefault="000728BF" w:rsidP="000728BF">
      <w:pPr>
        <w:ind w:left="360"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BIBLIOGRAFIE</w:t>
      </w:r>
      <w:r>
        <w:rPr>
          <w:b/>
          <w:sz w:val="28"/>
          <w:szCs w:val="28"/>
          <w:lang w:val="ro-RO"/>
        </w:rPr>
        <w:t xml:space="preserve"> DE CONCURS</w:t>
      </w:r>
    </w:p>
    <w:p w:rsidR="000728BF" w:rsidRPr="00D45312" w:rsidRDefault="000728BF" w:rsidP="000728BF">
      <w:pPr>
        <w:ind w:left="360"/>
        <w:jc w:val="both"/>
        <w:rPr>
          <w:b/>
          <w:sz w:val="28"/>
          <w:szCs w:val="28"/>
          <w:lang w:val="ro-RO"/>
        </w:rPr>
      </w:pP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Hotărârea </w:t>
      </w:r>
      <w:r w:rsidRPr="00D45312">
        <w:rPr>
          <w:rFonts w:eastAsiaTheme="minorHAnsi"/>
          <w:bCs/>
          <w:sz w:val="28"/>
          <w:szCs w:val="28"/>
          <w:lang w:val="ro-RO"/>
        </w:rPr>
        <w:t xml:space="preserve">Birourilor permanente ale Camerei Deputaţilor şi Senatului </w:t>
      </w:r>
      <w:r w:rsidRPr="00D45312">
        <w:rPr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98/2016 privind achiziţiile publice, cu modificările și completările ulterioare;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Hotărârea Guvernului nr. 395/2016 pentru aprobarea Normelor metodologice de aplicare a prevederilor referitoare la atribuirea contractului de achiziţie publică/acordului-cadru din </w:t>
      </w:r>
      <w:r w:rsidRPr="00D45312">
        <w:rPr>
          <w:color w:val="000000" w:themeColor="text1"/>
          <w:sz w:val="28"/>
          <w:szCs w:val="28"/>
          <w:lang w:val="ro-RO"/>
        </w:rPr>
        <w:t>Legea nr. 98/2016</w:t>
      </w:r>
      <w:r w:rsidRPr="00D45312">
        <w:rPr>
          <w:sz w:val="28"/>
          <w:szCs w:val="28"/>
          <w:lang w:val="ro-RO"/>
        </w:rPr>
        <w:t xml:space="preserve"> privind achiziţiile publice, cu modificările și completările ulterioare;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Legea 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și completările ulterioare;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500/2002 privind finanţele publice, cu modificările și completările ulterioare;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iCs/>
          <w:sz w:val="28"/>
          <w:szCs w:val="28"/>
          <w:lang w:val="ro-RO"/>
        </w:rPr>
        <w:t xml:space="preserve">Ordinul ministrului finanţelor publice nr. 1792/2002 </w:t>
      </w:r>
      <w:r w:rsidRPr="00D45312">
        <w:rPr>
          <w:sz w:val="28"/>
          <w:szCs w:val="28"/>
          <w:lang w:val="ro-RO"/>
        </w:rPr>
        <w:t>pentru aprobarea Normelor metodologice privind angajarea, lichidarea, ordonanţarea şi plata cheltuielilor instituţiilor publice, precum şi organizarea, evidenţa şi raportarea angajamentelor bugetare şi legale, cu modificările și completările ulterioare</w:t>
      </w:r>
      <w:r w:rsidR="000440B5">
        <w:rPr>
          <w:sz w:val="28"/>
          <w:szCs w:val="28"/>
          <w:lang w:val="ro-RO"/>
        </w:rPr>
        <w:t>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7/2006 privind statutul funcționarului public parlamentar, republicată, cu modificările și completările ulterioare</w:t>
      </w:r>
      <w:r w:rsidR="000440B5">
        <w:rPr>
          <w:sz w:val="28"/>
          <w:szCs w:val="28"/>
          <w:lang w:val="ro-RO"/>
        </w:rPr>
        <w:t>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370/2004 pentru alegerea Președintelui României, republicată, cu modificările și completările ulterioare</w:t>
      </w:r>
      <w:r w:rsidR="000440B5">
        <w:rPr>
          <w:sz w:val="28"/>
          <w:szCs w:val="28"/>
          <w:lang w:val="ro-RO"/>
        </w:rPr>
        <w:t>;</w:t>
      </w:r>
    </w:p>
    <w:p w:rsidR="000728BF" w:rsidRPr="00D45312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lastRenderedPageBreak/>
        <w:t xml:space="preserve">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0728BF" w:rsidRPr="00322457" w:rsidRDefault="000728BF" w:rsidP="00072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Legea nr. 33/2007 privind organizarea și desfășurarea alegerilor pentru Parlamentul European, republicată, cu modificările și completările ulterioare</w:t>
      </w:r>
      <w:r w:rsidR="00322457">
        <w:rPr>
          <w:sz w:val="28"/>
          <w:szCs w:val="28"/>
          <w:lang w:val="ro-RO"/>
        </w:rPr>
        <w:t>;</w:t>
      </w:r>
    </w:p>
    <w:p w:rsidR="00322457" w:rsidRDefault="00322457" w:rsidP="00322457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 w:eastAsia="ro-RO"/>
        </w:rPr>
      </w:pPr>
      <w:r w:rsidRPr="00322457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Pr="00322457">
        <w:rPr>
          <w:sz w:val="26"/>
          <w:szCs w:val="26"/>
        </w:rPr>
        <w:t>P</w:t>
      </w:r>
      <w:r w:rsidRPr="00322457">
        <w:rPr>
          <w:bCs/>
          <w:sz w:val="26"/>
          <w:szCs w:val="26"/>
        </w:rPr>
        <w:t>artea a VI-a, Titlurile I-III</w:t>
      </w:r>
      <w:r>
        <w:rPr>
          <w:sz w:val="28"/>
          <w:szCs w:val="28"/>
          <w:lang w:val="ro-RO"/>
        </w:rPr>
        <w:t>;</w:t>
      </w:r>
    </w:p>
    <w:p w:rsidR="003D19EE" w:rsidRPr="003D19EE" w:rsidRDefault="003D19EE" w:rsidP="00322457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>Constituția României, republicată;</w:t>
      </w:r>
    </w:p>
    <w:p w:rsidR="003D19EE" w:rsidRPr="003D19EE" w:rsidRDefault="003D19EE" w:rsidP="003D19E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 w:eastAsia="ro-RO"/>
        </w:rPr>
      </w:pPr>
      <w:r w:rsidRPr="003D19EE">
        <w:rPr>
          <w:sz w:val="28"/>
          <w:szCs w:val="28"/>
          <w:lang w:val="ro-RO" w:eastAsia="ro-RO"/>
        </w:rPr>
        <w:t>Legea nr. 544/2001 privind liberul acces la informaţiile de interes public, cu modificările și completările ulterioare;</w:t>
      </w:r>
    </w:p>
    <w:p w:rsidR="003D19EE" w:rsidRDefault="003D19EE" w:rsidP="00322457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 w:eastAsia="ro-RO"/>
        </w:rPr>
      </w:pPr>
      <w:r w:rsidRPr="003D19EE">
        <w:rPr>
          <w:sz w:val="28"/>
          <w:szCs w:val="28"/>
          <w:lang w:val="ro-RO" w:eastAsia="ro-RO"/>
        </w:rPr>
        <w:t>Hotărârea Guvernului nr. 123/2002 pentru aprobarea Normelor metodologice de aplicare a Legii nr. 544/2001 privind liberul acces la informaţiile de interes public, cu modificările și completările ulterioare;</w:t>
      </w:r>
    </w:p>
    <w:p w:rsidR="003D19EE" w:rsidRDefault="003D19EE" w:rsidP="003D19E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 w:eastAsia="ro-RO"/>
        </w:rPr>
      </w:pPr>
      <w:r w:rsidRPr="003D19EE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0440B5">
        <w:rPr>
          <w:sz w:val="28"/>
          <w:szCs w:val="28"/>
          <w:lang w:val="ro-RO" w:eastAsia="ro-RO"/>
        </w:rPr>
        <w:t>.</w:t>
      </w:r>
    </w:p>
    <w:p w:rsidR="003D19EE" w:rsidRPr="003D19EE" w:rsidRDefault="003D19EE" w:rsidP="003D19EE">
      <w:pPr>
        <w:ind w:left="360"/>
        <w:jc w:val="both"/>
        <w:rPr>
          <w:sz w:val="28"/>
          <w:szCs w:val="28"/>
          <w:lang w:eastAsia="ro-RO"/>
        </w:rPr>
      </w:pPr>
    </w:p>
    <w:p w:rsidR="003D19EE" w:rsidRPr="003D19EE" w:rsidRDefault="003D19EE" w:rsidP="003D19EE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proofErr w:type="spellStart"/>
      <w:r w:rsidRPr="003D19EE">
        <w:rPr>
          <w:b/>
          <w:sz w:val="28"/>
          <w:szCs w:val="28"/>
          <w:u w:val="single"/>
        </w:rPr>
        <w:t>Notă</w:t>
      </w:r>
      <w:proofErr w:type="spellEnd"/>
      <w:r w:rsidRPr="003D19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3D19EE">
        <w:rPr>
          <w:sz w:val="28"/>
          <w:szCs w:val="28"/>
        </w:rPr>
        <w:t>Lucrarea</w:t>
      </w:r>
      <w:proofErr w:type="spellEnd"/>
      <w:r w:rsidRPr="003D19EE">
        <w:rPr>
          <w:sz w:val="28"/>
          <w:szCs w:val="28"/>
        </w:rPr>
        <w:t xml:space="preserve"> „</w:t>
      </w:r>
      <w:proofErr w:type="spellStart"/>
      <w:r w:rsidRPr="003D19EE">
        <w:rPr>
          <w:sz w:val="28"/>
          <w:szCs w:val="28"/>
          <w:lang w:eastAsia="ro-RO"/>
        </w:rPr>
        <w:t>Codul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bunelor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practici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în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materie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; Linii directoare și raport explicativ, adoptate de Comisia Europeană pentru Democrație prin Drept în cadrul celei de-a 52-a Sesiuni Plenare (Veneția, 18-19 octombrie 2002)” se găsește pe site-ul </w:t>
      </w:r>
      <w:proofErr w:type="spellStart"/>
      <w:r w:rsidRPr="003D19EE">
        <w:rPr>
          <w:sz w:val="28"/>
          <w:szCs w:val="28"/>
          <w:lang w:eastAsia="ro-RO"/>
        </w:rPr>
        <w:t>Autorității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Electorale</w:t>
      </w:r>
      <w:proofErr w:type="spellEnd"/>
      <w:r w:rsidRPr="003D19EE">
        <w:rPr>
          <w:sz w:val="28"/>
          <w:szCs w:val="28"/>
          <w:lang w:eastAsia="ro-RO"/>
        </w:rPr>
        <w:t xml:space="preserve"> Permanente, </w:t>
      </w:r>
      <w:hyperlink r:id="rId10" w:history="1">
        <w:r w:rsidRPr="003D19EE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3D19EE">
        <w:rPr>
          <w:sz w:val="28"/>
          <w:szCs w:val="28"/>
          <w:lang w:eastAsia="ro-RO"/>
        </w:rPr>
        <w:t xml:space="preserve">, </w:t>
      </w:r>
      <w:proofErr w:type="spellStart"/>
      <w:r w:rsidRPr="003D19EE">
        <w:rPr>
          <w:sz w:val="28"/>
          <w:szCs w:val="28"/>
          <w:lang w:eastAsia="ro-RO"/>
        </w:rPr>
        <w:t>accesând</w:t>
      </w:r>
      <w:proofErr w:type="spellEnd"/>
      <w:r w:rsidRPr="003D19EE">
        <w:rPr>
          <w:sz w:val="28"/>
          <w:szCs w:val="28"/>
          <w:lang w:eastAsia="ro-RO"/>
        </w:rPr>
        <w:t xml:space="preserve"> “</w:t>
      </w:r>
      <w:proofErr w:type="spellStart"/>
      <w:r w:rsidRPr="003D19EE">
        <w:rPr>
          <w:sz w:val="28"/>
          <w:szCs w:val="28"/>
          <w:lang w:eastAsia="ro-RO"/>
        </w:rPr>
        <w:t>Legislație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 – Accesează site – LEGISLAȚIE ELECTORALĂ – INSTRUMENTE JURIDICE COMUNITARE ȘI INTERNAȚIONALE”.</w:t>
      </w:r>
    </w:p>
    <w:p w:rsidR="003D19EE" w:rsidRPr="003D19EE" w:rsidRDefault="003D19EE" w:rsidP="003D19EE">
      <w:pPr>
        <w:jc w:val="both"/>
        <w:rPr>
          <w:sz w:val="28"/>
          <w:szCs w:val="28"/>
          <w:lang w:val="ro-RO" w:eastAsia="ro-RO"/>
        </w:rPr>
      </w:pPr>
    </w:p>
    <w:p w:rsidR="000728BF" w:rsidRPr="008753F7" w:rsidRDefault="000728BF" w:rsidP="000728B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11B8F" w:rsidRDefault="00311B8F" w:rsidP="00D45312">
      <w:pPr>
        <w:jc w:val="both"/>
        <w:rPr>
          <w:b/>
          <w:sz w:val="28"/>
          <w:szCs w:val="28"/>
          <w:lang w:val="ro-RO"/>
        </w:rPr>
      </w:pPr>
    </w:p>
    <w:p w:rsidR="00145460" w:rsidRPr="006E6D88" w:rsidRDefault="00145460" w:rsidP="00D45312">
      <w:pPr>
        <w:jc w:val="both"/>
        <w:rPr>
          <w:b/>
          <w:sz w:val="28"/>
          <w:szCs w:val="28"/>
          <w:lang w:val="ro-RO"/>
        </w:rPr>
      </w:pPr>
    </w:p>
    <w:p w:rsidR="002E1ECE" w:rsidRPr="006E6D88" w:rsidRDefault="003D19EE" w:rsidP="00CE2808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 w:eastAsia="x-none"/>
        </w:rPr>
        <w:t>5</w:t>
      </w:r>
      <w:r w:rsidR="000F1EE5" w:rsidRPr="006E6D88">
        <w:rPr>
          <w:b/>
          <w:sz w:val="28"/>
          <w:szCs w:val="28"/>
          <w:lang w:val="ro-RO" w:eastAsia="x-none"/>
        </w:rPr>
        <w:t xml:space="preserve">. </w:t>
      </w:r>
      <w:r w:rsidR="002E1ECE" w:rsidRPr="006E6D88">
        <w:rPr>
          <w:b/>
          <w:sz w:val="28"/>
          <w:szCs w:val="28"/>
          <w:u w:val="single"/>
          <w:lang w:val="ro-RO"/>
        </w:rPr>
        <w:t>DIRECŢIA</w:t>
      </w:r>
      <w:r w:rsidR="002E1B05" w:rsidRPr="006E6D88">
        <w:rPr>
          <w:b/>
          <w:sz w:val="28"/>
          <w:szCs w:val="28"/>
          <w:u w:val="single"/>
          <w:lang w:val="ro-RO"/>
        </w:rPr>
        <w:t xml:space="preserve"> GENERALĂ</w:t>
      </w:r>
      <w:r w:rsidR="002E1ECE" w:rsidRPr="006E6D88">
        <w:rPr>
          <w:b/>
          <w:sz w:val="28"/>
          <w:szCs w:val="28"/>
          <w:u w:val="single"/>
          <w:lang w:val="ro-RO"/>
        </w:rPr>
        <w:t xml:space="preserve"> </w:t>
      </w:r>
      <w:r w:rsidR="000F1EE5" w:rsidRPr="006E6D88">
        <w:rPr>
          <w:b/>
          <w:sz w:val="28"/>
          <w:szCs w:val="28"/>
          <w:u w:val="single"/>
          <w:lang w:val="ro-RO"/>
        </w:rPr>
        <w:t>JURIDICĂ ŞI RESURSE UMANE</w:t>
      </w:r>
    </w:p>
    <w:p w:rsidR="002E1ECE" w:rsidRPr="006E6D88" w:rsidRDefault="002E1ECE" w:rsidP="00D45312">
      <w:pPr>
        <w:jc w:val="both"/>
        <w:rPr>
          <w:sz w:val="28"/>
          <w:szCs w:val="28"/>
          <w:u w:val="single"/>
          <w:lang w:val="ro-RO"/>
        </w:rPr>
      </w:pPr>
    </w:p>
    <w:p w:rsidR="002E1ECE" w:rsidRPr="006E6D88" w:rsidRDefault="00653641" w:rsidP="00653641">
      <w:pPr>
        <w:pStyle w:val="ListParagraph"/>
        <w:ind w:left="952" w:hanging="243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- </w:t>
      </w:r>
      <w:r w:rsidR="003D19EE">
        <w:rPr>
          <w:b/>
          <w:sz w:val="28"/>
          <w:szCs w:val="28"/>
          <w:u w:val="single"/>
          <w:lang w:val="ro-RO"/>
        </w:rPr>
        <w:t>consilier</w:t>
      </w:r>
      <w:r w:rsidR="002E1ECE" w:rsidRPr="006E6D88">
        <w:rPr>
          <w:b/>
          <w:sz w:val="28"/>
          <w:szCs w:val="28"/>
          <w:u w:val="single"/>
          <w:lang w:val="ro-RO"/>
        </w:rPr>
        <w:t xml:space="preserve"> parlamentar </w:t>
      </w:r>
    </w:p>
    <w:p w:rsidR="004D551F" w:rsidRPr="006E6D88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6E6D88" w:rsidRDefault="004D551F" w:rsidP="004D551F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="008753F7" w:rsidRPr="006E6D88">
        <w:rPr>
          <w:b/>
          <w:sz w:val="28"/>
          <w:szCs w:val="28"/>
          <w:lang w:val="es-ES"/>
        </w:rPr>
        <w:t xml:space="preserve"> </w:t>
      </w:r>
      <w:r w:rsidRPr="006E6D88">
        <w:rPr>
          <w:b/>
          <w:sz w:val="28"/>
          <w:szCs w:val="28"/>
          <w:lang w:val="es-ES"/>
        </w:rPr>
        <w:t>CONCURS</w:t>
      </w:r>
    </w:p>
    <w:p w:rsidR="004D551F" w:rsidRPr="006E6D88" w:rsidRDefault="004D551F" w:rsidP="00227F22">
      <w:pPr>
        <w:pStyle w:val="ListParagraph"/>
        <w:ind w:left="0"/>
        <w:jc w:val="center"/>
        <w:rPr>
          <w:b/>
          <w:sz w:val="28"/>
          <w:szCs w:val="28"/>
          <w:lang w:val="es-ES"/>
        </w:rPr>
      </w:pP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desfăşurarea alegerilor din România;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Statutul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obligaţiile şi răspunderea disciplinară a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și funcționarea Autorității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Soluţionarea petiţiilor;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Statutul personalului angajat în baza unui contract individual de muncă; 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Contractul individual de muncă;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Răspunderea juridică a personalului contractual;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Jurisdicția muncii;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Drepturile, libertăţile şi îndatoririle fundamentale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Autoritățile publice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Constatarea și sancționarea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Contestarea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>Subiectele de sesizare a instanței de contencios administrativ și termenul de introducere a acțiunii;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Procedura de soluţionare a cererilor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Excepția de nelegalitate; 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Scopul, cuprinsul și termenul de depunere a întâmpinării la instanța de fond;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Căile ordinare de atac prevăzute de Codul de procedură civilă;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Excepțiile procesuale;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Nulitatea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Incidente procedurale privitoare la competenţa instanţei. Litispendenţa şi conexitatea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Citarea şi comunicarea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Finanţarea în timpul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>Drepturile și îndatoririle</w:t>
      </w:r>
      <w:r w:rsidRPr="006E6D88">
        <w:rPr>
          <w:rFonts w:eastAsiaTheme="minorHAnsi"/>
          <w:sz w:val="28"/>
          <w:szCs w:val="28"/>
        </w:rPr>
        <w:t xml:space="preserve"> funcţionarilor publici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Formarea profesională a funcționarilor publici parlamentari;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Clasificarea funcţiilor publice. Categorii de funcţionari publici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Modificarea raporturilor de serviciu ale funcționarilor publici;</w:t>
      </w:r>
    </w:p>
    <w:p w:rsidR="00D2606F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 w:rsidR="0050433E">
        <w:rPr>
          <w:rFonts w:eastAsiaTheme="minorHAnsi"/>
          <w:sz w:val="28"/>
          <w:szCs w:val="28"/>
          <w:lang w:val="ro-RO"/>
        </w:rPr>
        <w:t>;</w:t>
      </w:r>
    </w:p>
    <w:p w:rsidR="0050433E" w:rsidRDefault="0050433E" w:rsidP="0050433E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50433E">
        <w:rPr>
          <w:sz w:val="28"/>
          <w:szCs w:val="28"/>
          <w:lang w:val="ro-RO"/>
        </w:rPr>
        <w:t>Principiile patrimoniului electoral european</w:t>
      </w:r>
      <w:r w:rsidR="00751387">
        <w:rPr>
          <w:sz w:val="28"/>
          <w:szCs w:val="28"/>
          <w:lang w:val="ro-RO"/>
        </w:rPr>
        <w:t>;</w:t>
      </w:r>
    </w:p>
    <w:p w:rsidR="00751387" w:rsidRPr="0050433E" w:rsidRDefault="00751387" w:rsidP="0050433E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Autoritățile publice.</w:t>
      </w:r>
    </w:p>
    <w:p w:rsidR="00311B8F" w:rsidRPr="006E6D88" w:rsidRDefault="00311B8F" w:rsidP="00311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ind w:left="360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4D551F" w:rsidRPr="006E6D88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D2606F" w:rsidRPr="006E6D88" w:rsidRDefault="00D2606F" w:rsidP="0001209B">
      <w:pPr>
        <w:pStyle w:val="ListParagraph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Constituția României, republicată;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Pr="006E6D88">
        <w:rPr>
          <w:rFonts w:eastAsiaTheme="minorHAnsi"/>
          <w:bCs/>
          <w:sz w:val="28"/>
          <w:szCs w:val="28"/>
        </w:rPr>
        <w:t>Birouril</w:t>
      </w:r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6E6D88">
        <w:rPr>
          <w:rFonts w:eastAsiaTheme="minorHAnsi"/>
          <w:bCs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Ordonanţa Guvernului nr. 27/2002 privind reglementarea activităţii de soluţionare a petiţiilor,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544/2001 </w:t>
      </w:r>
      <w:r w:rsidRPr="006E6D88">
        <w:rPr>
          <w:rFonts w:eastAsiaTheme="minorHAnsi"/>
          <w:sz w:val="28"/>
          <w:szCs w:val="28"/>
        </w:rPr>
        <w:t>privind liberul acces la informaţiile de interes public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33/2007 </w:t>
      </w:r>
      <w:r w:rsidRPr="006E6D88">
        <w:rPr>
          <w:rFonts w:eastAsiaTheme="minorHAnsi"/>
          <w:sz w:val="28"/>
          <w:szCs w:val="28"/>
        </w:rPr>
        <w:t>privind organizarea şi desfăşurarea alegerilor pentru Parlamentul European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Ordonanța Guvernului</w:t>
      </w:r>
      <w:r w:rsidRPr="006E6D88">
        <w:rPr>
          <w:rFonts w:eastAsiaTheme="minorHAnsi"/>
          <w:sz w:val="28"/>
          <w:szCs w:val="28"/>
          <w:lang w:val="ro-RO"/>
        </w:rPr>
        <w:t xml:space="preserve"> nr. 2/2001 privind regimul juridic al contravențiilor,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134/2010 privind Codul de procedură civilă, republicată,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lastRenderedPageBreak/>
        <w:t xml:space="preserve">Legea nr. 334/2006 </w:t>
      </w:r>
      <w:r w:rsidRPr="006E6D88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Guvernului </w:t>
      </w:r>
      <w:r w:rsidRPr="006E6D88">
        <w:rPr>
          <w:rFonts w:eastAsiaTheme="minorHAnsi"/>
          <w:sz w:val="28"/>
          <w:szCs w:val="28"/>
        </w:rPr>
        <w:t>nr.</w:t>
      </w: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 w:rsidRPr="006E6D88">
        <w:rPr>
          <w:rFonts w:eastAsiaTheme="minorHAnsi"/>
          <w:sz w:val="28"/>
          <w:szCs w:val="28"/>
          <w:lang w:val="ro-RO"/>
        </w:rPr>
        <w:t>, cu modificările și completările ulterioare</w:t>
      </w:r>
      <w:r w:rsidR="002731B8">
        <w:rPr>
          <w:rFonts w:eastAsiaTheme="minorHAnsi"/>
          <w:sz w:val="28"/>
          <w:szCs w:val="28"/>
          <w:lang w:val="ro-RO"/>
        </w:rPr>
        <w:t>;</w:t>
      </w:r>
    </w:p>
    <w:p w:rsidR="00D2606F" w:rsidRPr="003D19EE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3D19EE">
        <w:rPr>
          <w:sz w:val="28"/>
          <w:szCs w:val="28"/>
          <w:lang w:val="ro-RO"/>
        </w:rPr>
        <w:t>;</w:t>
      </w:r>
    </w:p>
    <w:p w:rsidR="003D19EE" w:rsidRPr="003D19EE" w:rsidRDefault="003D19EE" w:rsidP="003D19EE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3D19EE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2002).</w:t>
      </w:r>
    </w:p>
    <w:p w:rsidR="003D19EE" w:rsidRPr="003D19EE" w:rsidRDefault="003D19EE" w:rsidP="003D19EE">
      <w:pPr>
        <w:ind w:left="360"/>
        <w:jc w:val="both"/>
        <w:rPr>
          <w:sz w:val="28"/>
          <w:szCs w:val="28"/>
          <w:lang w:eastAsia="ro-RO"/>
        </w:rPr>
      </w:pPr>
    </w:p>
    <w:p w:rsidR="003D19EE" w:rsidRPr="003D19EE" w:rsidRDefault="003D19EE" w:rsidP="003D19EE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proofErr w:type="spellStart"/>
      <w:r w:rsidRPr="003D19EE">
        <w:rPr>
          <w:b/>
          <w:sz w:val="28"/>
          <w:szCs w:val="28"/>
          <w:u w:val="single"/>
        </w:rPr>
        <w:t>Notă</w:t>
      </w:r>
      <w:proofErr w:type="spellEnd"/>
      <w:r w:rsidRPr="003D19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3D19EE">
        <w:rPr>
          <w:sz w:val="28"/>
          <w:szCs w:val="28"/>
        </w:rPr>
        <w:t>Lucrarea</w:t>
      </w:r>
      <w:proofErr w:type="spellEnd"/>
      <w:r w:rsidRPr="003D19EE">
        <w:rPr>
          <w:sz w:val="28"/>
          <w:szCs w:val="28"/>
        </w:rPr>
        <w:t xml:space="preserve"> „</w:t>
      </w:r>
      <w:proofErr w:type="spellStart"/>
      <w:r w:rsidRPr="003D19EE">
        <w:rPr>
          <w:sz w:val="28"/>
          <w:szCs w:val="28"/>
          <w:lang w:eastAsia="ro-RO"/>
        </w:rPr>
        <w:t>Codul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bunelor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practici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în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materie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; </w:t>
      </w:r>
      <w:proofErr w:type="spellStart"/>
      <w:r w:rsidRPr="003D19EE">
        <w:rPr>
          <w:sz w:val="28"/>
          <w:szCs w:val="28"/>
          <w:lang w:eastAsia="ro-RO"/>
        </w:rPr>
        <w:t>Linii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directoare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și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raport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explicativ</w:t>
      </w:r>
      <w:proofErr w:type="spellEnd"/>
      <w:r w:rsidRPr="003D19EE">
        <w:rPr>
          <w:sz w:val="28"/>
          <w:szCs w:val="28"/>
          <w:lang w:eastAsia="ro-RO"/>
        </w:rPr>
        <w:t xml:space="preserve">, </w:t>
      </w:r>
      <w:proofErr w:type="spellStart"/>
      <w:r w:rsidRPr="003D19EE">
        <w:rPr>
          <w:sz w:val="28"/>
          <w:szCs w:val="28"/>
          <w:lang w:eastAsia="ro-RO"/>
        </w:rPr>
        <w:t>adoptate</w:t>
      </w:r>
      <w:proofErr w:type="spellEnd"/>
      <w:r w:rsidRPr="003D19EE">
        <w:rPr>
          <w:sz w:val="28"/>
          <w:szCs w:val="28"/>
          <w:lang w:eastAsia="ro-RO"/>
        </w:rPr>
        <w:t xml:space="preserve"> de </w:t>
      </w:r>
      <w:proofErr w:type="spellStart"/>
      <w:r w:rsidRPr="003D19EE">
        <w:rPr>
          <w:sz w:val="28"/>
          <w:szCs w:val="28"/>
          <w:lang w:eastAsia="ro-RO"/>
        </w:rPr>
        <w:t>Comisia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Europeană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pentru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Democrație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prin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Drept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în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cadrul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celei</w:t>
      </w:r>
      <w:proofErr w:type="spellEnd"/>
      <w:r w:rsidRPr="003D19EE">
        <w:rPr>
          <w:sz w:val="28"/>
          <w:szCs w:val="28"/>
          <w:lang w:eastAsia="ro-RO"/>
        </w:rPr>
        <w:t xml:space="preserve"> de-a 52-a </w:t>
      </w:r>
      <w:proofErr w:type="spellStart"/>
      <w:r w:rsidRPr="003D19EE">
        <w:rPr>
          <w:sz w:val="28"/>
          <w:szCs w:val="28"/>
          <w:lang w:eastAsia="ro-RO"/>
        </w:rPr>
        <w:t>Sesiuni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Plenare</w:t>
      </w:r>
      <w:proofErr w:type="spellEnd"/>
      <w:r w:rsidRPr="003D19EE">
        <w:rPr>
          <w:sz w:val="28"/>
          <w:szCs w:val="28"/>
          <w:lang w:eastAsia="ro-RO"/>
        </w:rPr>
        <w:t xml:space="preserve"> (</w:t>
      </w:r>
      <w:proofErr w:type="spellStart"/>
      <w:r w:rsidRPr="003D19EE">
        <w:rPr>
          <w:sz w:val="28"/>
          <w:szCs w:val="28"/>
          <w:lang w:eastAsia="ro-RO"/>
        </w:rPr>
        <w:t>Veneția</w:t>
      </w:r>
      <w:proofErr w:type="spellEnd"/>
      <w:r w:rsidRPr="003D19EE">
        <w:rPr>
          <w:sz w:val="28"/>
          <w:szCs w:val="28"/>
          <w:lang w:eastAsia="ro-RO"/>
        </w:rPr>
        <w:t xml:space="preserve">, 18-19 </w:t>
      </w:r>
      <w:proofErr w:type="spellStart"/>
      <w:r w:rsidRPr="003D19EE">
        <w:rPr>
          <w:sz w:val="28"/>
          <w:szCs w:val="28"/>
          <w:lang w:eastAsia="ro-RO"/>
        </w:rPr>
        <w:t>octombrie</w:t>
      </w:r>
      <w:proofErr w:type="spellEnd"/>
      <w:r w:rsidRPr="003D19EE">
        <w:rPr>
          <w:sz w:val="28"/>
          <w:szCs w:val="28"/>
          <w:lang w:eastAsia="ro-RO"/>
        </w:rPr>
        <w:t xml:space="preserve"> 2002)” se </w:t>
      </w:r>
      <w:proofErr w:type="spellStart"/>
      <w:r w:rsidRPr="003D19EE">
        <w:rPr>
          <w:sz w:val="28"/>
          <w:szCs w:val="28"/>
          <w:lang w:eastAsia="ro-RO"/>
        </w:rPr>
        <w:t>găsește</w:t>
      </w:r>
      <w:proofErr w:type="spellEnd"/>
      <w:r w:rsidRPr="003D19EE">
        <w:rPr>
          <w:sz w:val="28"/>
          <w:szCs w:val="28"/>
          <w:lang w:eastAsia="ro-RO"/>
        </w:rPr>
        <w:t xml:space="preserve"> pe site-ul </w:t>
      </w:r>
      <w:proofErr w:type="spellStart"/>
      <w:r w:rsidRPr="003D19EE">
        <w:rPr>
          <w:sz w:val="28"/>
          <w:szCs w:val="28"/>
          <w:lang w:eastAsia="ro-RO"/>
        </w:rPr>
        <w:t>Autorității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Electorale</w:t>
      </w:r>
      <w:proofErr w:type="spellEnd"/>
      <w:r w:rsidRPr="003D19EE">
        <w:rPr>
          <w:sz w:val="28"/>
          <w:szCs w:val="28"/>
          <w:lang w:eastAsia="ro-RO"/>
        </w:rPr>
        <w:t xml:space="preserve"> Permanente, </w:t>
      </w:r>
      <w:hyperlink r:id="rId11" w:history="1">
        <w:r w:rsidRPr="003D19EE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3D19EE">
        <w:rPr>
          <w:sz w:val="28"/>
          <w:szCs w:val="28"/>
          <w:lang w:eastAsia="ro-RO"/>
        </w:rPr>
        <w:t xml:space="preserve">, </w:t>
      </w:r>
      <w:proofErr w:type="spellStart"/>
      <w:r w:rsidRPr="003D19EE">
        <w:rPr>
          <w:sz w:val="28"/>
          <w:szCs w:val="28"/>
          <w:lang w:eastAsia="ro-RO"/>
        </w:rPr>
        <w:t>accesând</w:t>
      </w:r>
      <w:proofErr w:type="spellEnd"/>
      <w:r w:rsidRPr="003D19EE">
        <w:rPr>
          <w:sz w:val="28"/>
          <w:szCs w:val="28"/>
          <w:lang w:eastAsia="ro-RO"/>
        </w:rPr>
        <w:t xml:space="preserve"> “</w:t>
      </w:r>
      <w:proofErr w:type="spellStart"/>
      <w:r w:rsidRPr="003D19EE">
        <w:rPr>
          <w:sz w:val="28"/>
          <w:szCs w:val="28"/>
          <w:lang w:eastAsia="ro-RO"/>
        </w:rPr>
        <w:t>Legislație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 – </w:t>
      </w:r>
      <w:proofErr w:type="spellStart"/>
      <w:r w:rsidRPr="003D19EE">
        <w:rPr>
          <w:sz w:val="28"/>
          <w:szCs w:val="28"/>
          <w:lang w:eastAsia="ro-RO"/>
        </w:rPr>
        <w:t>Accesează</w:t>
      </w:r>
      <w:proofErr w:type="spellEnd"/>
      <w:r w:rsidRPr="003D19EE">
        <w:rPr>
          <w:sz w:val="28"/>
          <w:szCs w:val="28"/>
          <w:lang w:eastAsia="ro-RO"/>
        </w:rPr>
        <w:t xml:space="preserve"> site – LEGISLAȚIE ELECTORALĂ – INSTRUMENTE JURIDICE COMUNITARE ȘI INTERNAȚIONALE”.</w:t>
      </w:r>
    </w:p>
    <w:p w:rsidR="004D551F" w:rsidRPr="006E6D88" w:rsidRDefault="004D551F" w:rsidP="004D551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Default="004D551F" w:rsidP="004D551F">
      <w:pPr>
        <w:jc w:val="both"/>
        <w:rPr>
          <w:bCs/>
          <w:iCs/>
          <w:sz w:val="28"/>
          <w:szCs w:val="28"/>
          <w:lang w:val="ro-RO"/>
        </w:rPr>
      </w:pPr>
    </w:p>
    <w:p w:rsidR="00724DFB" w:rsidRPr="006E6D88" w:rsidRDefault="00724DFB" w:rsidP="00724DFB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thick"/>
          <w:lang w:val="ro-RO"/>
        </w:rPr>
        <w:t xml:space="preserve">6. DIRECȚIA GENERALĂ LOGISTICĂ ȘI RESURSE </w:t>
      </w:r>
      <w:r w:rsidR="005A6763">
        <w:rPr>
          <w:b/>
          <w:bCs/>
          <w:sz w:val="28"/>
          <w:szCs w:val="28"/>
          <w:u w:val="thick"/>
          <w:lang w:val="ro-RO"/>
        </w:rPr>
        <w:t>ELECTORALE</w:t>
      </w:r>
    </w:p>
    <w:p w:rsidR="00724DFB" w:rsidRPr="006E6D88" w:rsidRDefault="00724DFB" w:rsidP="00724DFB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724DFB" w:rsidRPr="006E6D88" w:rsidRDefault="00724DFB" w:rsidP="00724DFB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  <w:lang w:val="ro-RO"/>
        </w:rPr>
        <w:t xml:space="preserve">-  </w:t>
      </w:r>
      <w:r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724DFB" w:rsidRPr="006E6D88" w:rsidRDefault="00724DFB" w:rsidP="00724DFB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724DFB" w:rsidRPr="006E6D88" w:rsidRDefault="00724DFB" w:rsidP="00724DFB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1.Organizarea și funcționarea Autorității Electorale Permanente;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2.Drepturile, obligațiile și răspunderea disciplinară a funcționarului public parlamentar;</w:t>
      </w:r>
    </w:p>
    <w:p w:rsidR="00724DFB" w:rsidRPr="006E6D88" w:rsidRDefault="00724DFB" w:rsidP="00724DFB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3.</w:t>
      </w:r>
      <w:r w:rsidRPr="00B968F6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  <w:lang w:val="ro-RO"/>
        </w:rPr>
        <w:t>Drepturile, libertăţile şi îndatoririle fundamentale;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4.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.Atribuțiile în materie electorală ale autorităților administrației publice locale;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.Finanțarea activității partidelor politice și a campaniilor electorale;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>.Constatarea și aplicarea sancțiunilor contravenționale în materie electorală;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.Principiile patrimoniului electoral european;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.Accesul la informațiile de interes public;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Pr="006E6D88">
        <w:rPr>
          <w:sz w:val="28"/>
          <w:szCs w:val="28"/>
          <w:lang w:val="ro-RO" w:eastAsia="ro-RO"/>
        </w:rPr>
        <w:t>. Statutul funcționarului public parlamentar;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A357E9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 Drepturile și îndatoririle funcționarilor publici;</w:t>
      </w:r>
    </w:p>
    <w:p w:rsidR="00724DFB" w:rsidRPr="006E6D88" w:rsidRDefault="00724DFB" w:rsidP="00724DFB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A357E9">
        <w:rPr>
          <w:rFonts w:eastAsiaTheme="minorHAnsi"/>
          <w:sz w:val="28"/>
          <w:szCs w:val="28"/>
          <w:lang w:val="ro-RO"/>
        </w:rPr>
        <w:t>2</w:t>
      </w:r>
      <w:r w:rsidRPr="006E6D88">
        <w:rPr>
          <w:rFonts w:eastAsiaTheme="minorHAnsi"/>
          <w:sz w:val="28"/>
          <w:szCs w:val="28"/>
          <w:lang w:val="ro-RO"/>
        </w:rPr>
        <w:t>. Căile de atac ale procesului-verbal de constatare și sancționare a contravențiilor;</w:t>
      </w:r>
    </w:p>
    <w:p w:rsidR="00724DFB" w:rsidRDefault="00724DFB" w:rsidP="00724DFB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A357E9">
        <w:rPr>
          <w:rFonts w:eastAsiaTheme="minorHAnsi"/>
          <w:sz w:val="28"/>
          <w:szCs w:val="28"/>
          <w:lang w:val="ro-RO"/>
        </w:rPr>
        <w:t>3</w:t>
      </w:r>
      <w:r w:rsidRPr="006E6D88">
        <w:rPr>
          <w:rFonts w:eastAsiaTheme="minorHAnsi"/>
          <w:sz w:val="28"/>
          <w:szCs w:val="28"/>
          <w:lang w:val="ro-RO"/>
        </w:rPr>
        <w:t>. Executarea sancțiunilor contravenționale</w:t>
      </w:r>
      <w:r>
        <w:rPr>
          <w:rFonts w:eastAsiaTheme="minorHAnsi"/>
          <w:sz w:val="28"/>
          <w:szCs w:val="28"/>
          <w:lang w:val="ro-RO"/>
        </w:rPr>
        <w:t>;</w:t>
      </w:r>
    </w:p>
    <w:p w:rsidR="00724DFB" w:rsidRDefault="00724DFB" w:rsidP="00724DFB">
      <w:pPr>
        <w:pStyle w:val="NoSpacing"/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A357E9">
        <w:rPr>
          <w:rFonts w:eastAsiaTheme="minorHAnsi"/>
          <w:sz w:val="28"/>
          <w:szCs w:val="28"/>
          <w:lang w:val="ro-RO"/>
        </w:rPr>
        <w:t>4</w:t>
      </w:r>
      <w:r>
        <w:rPr>
          <w:rFonts w:eastAsiaTheme="minorHAnsi"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>Corpul experţilor electorali;</w:t>
      </w:r>
    </w:p>
    <w:p w:rsidR="00724DFB" w:rsidRPr="00724DFB" w:rsidRDefault="00724DFB" w:rsidP="00724D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A357E9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. </w:t>
      </w:r>
      <w:r w:rsidRPr="00724DFB">
        <w:rPr>
          <w:sz w:val="28"/>
          <w:szCs w:val="28"/>
          <w:lang w:val="ro-RO"/>
        </w:rPr>
        <w:t>Registrul secţiilor de votare;</w:t>
      </w:r>
    </w:p>
    <w:p w:rsidR="00724DFB" w:rsidRDefault="00724DFB" w:rsidP="00724D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A357E9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. </w:t>
      </w:r>
      <w:r w:rsidRPr="00724DFB">
        <w:rPr>
          <w:sz w:val="28"/>
          <w:szCs w:val="28"/>
          <w:lang w:val="ro-RO"/>
        </w:rPr>
        <w:t>Principiile patrimoniului electoral european</w:t>
      </w:r>
      <w:r w:rsidR="00751387">
        <w:rPr>
          <w:sz w:val="28"/>
          <w:szCs w:val="28"/>
          <w:lang w:val="ro-RO"/>
        </w:rPr>
        <w:t>;</w:t>
      </w:r>
    </w:p>
    <w:p w:rsidR="00751387" w:rsidRPr="00724DFB" w:rsidRDefault="00751387" w:rsidP="00724D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A357E9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 Autoritățile publice.</w:t>
      </w:r>
    </w:p>
    <w:p w:rsidR="00724DFB" w:rsidRPr="006E6D88" w:rsidRDefault="00724DFB" w:rsidP="00724DFB">
      <w:pPr>
        <w:ind w:firstLine="284"/>
        <w:jc w:val="both"/>
        <w:rPr>
          <w:bCs/>
          <w:sz w:val="28"/>
          <w:szCs w:val="28"/>
          <w:lang w:val="ro-RO"/>
        </w:rPr>
      </w:pPr>
    </w:p>
    <w:p w:rsidR="00724DFB" w:rsidRDefault="00724DFB" w:rsidP="00724DFB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751387" w:rsidRPr="006E6D88" w:rsidRDefault="00751387" w:rsidP="00724DFB">
      <w:pPr>
        <w:ind w:firstLine="720"/>
        <w:jc w:val="both"/>
        <w:rPr>
          <w:b/>
          <w:sz w:val="28"/>
          <w:szCs w:val="28"/>
          <w:lang w:val="ro-RO"/>
        </w:rPr>
      </w:pPr>
    </w:p>
    <w:p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 w:eastAsia="ro-RO"/>
        </w:rPr>
        <w:t>Constituția României, republicată;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lastRenderedPageBreak/>
        <w:t xml:space="preserve">2.    </w:t>
      </w:r>
      <w:r w:rsidR="00751387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şi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Pr="006E6D88">
        <w:rPr>
          <w:sz w:val="28"/>
          <w:szCs w:val="28"/>
          <w:lang w:val="ro-RO" w:eastAsia="ro-RO"/>
        </w:rPr>
        <w:t>;</w:t>
      </w:r>
    </w:p>
    <w:p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Pr="006E6D88">
        <w:rPr>
          <w:sz w:val="28"/>
          <w:szCs w:val="28"/>
          <w:lang w:val="ro-RO" w:eastAsia="ro-RO"/>
        </w:rPr>
        <w:t xml:space="preserve">.       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 w:rsidRPr="006E6D88">
        <w:rPr>
          <w:sz w:val="28"/>
          <w:szCs w:val="28"/>
          <w:lang w:val="ro-RO"/>
        </w:rPr>
        <w:t>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724DFB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724DFB" w:rsidRP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14.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44/2016 privind setul de condiții minimale pe care trebuie să le îndeplinească locațiile în care funcționează secțiile de votare, precum și dotarea minimală a acestora;</w:t>
      </w:r>
    </w:p>
    <w:p w:rsidR="00724DFB" w:rsidRPr="00724DFB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15.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19/2017 pentru aprobarea Metodologiei de avizare a actualizării delimitării secțiilor de votare din țară și a stabilirii sediilor acestora;</w:t>
      </w:r>
    </w:p>
    <w:p w:rsidR="00724DFB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16. </w:t>
      </w:r>
      <w:r w:rsidRPr="00724DFB">
        <w:rPr>
          <w:sz w:val="28"/>
          <w:szCs w:val="28"/>
          <w:lang w:val="ro-RO" w:eastAsia="ro-RO"/>
        </w:rPr>
        <w:t xml:space="preserve">Hotărârea </w:t>
      </w:r>
      <w:r>
        <w:rPr>
          <w:sz w:val="28"/>
          <w:szCs w:val="28"/>
          <w:lang w:val="ro-RO" w:eastAsia="ro-RO"/>
        </w:rPr>
        <w:t xml:space="preserve">Autorității Electorale Permanente </w:t>
      </w:r>
      <w:r w:rsidRPr="00724DFB">
        <w:rPr>
          <w:sz w:val="28"/>
          <w:szCs w:val="28"/>
          <w:lang w:val="ro-RO" w:eastAsia="ro-RO"/>
        </w:rPr>
        <w:t>nr. 11/2015 privind aprobarea Metodologiei de admitere în Corpul experților electorali;</w:t>
      </w:r>
    </w:p>
    <w:p w:rsidR="00A357E9" w:rsidRPr="006E6D88" w:rsidRDefault="00724DFB" w:rsidP="00724DFB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 xml:space="preserve">7. </w:t>
      </w: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</w:p>
    <w:p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</w:p>
    <w:p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724DFB" w:rsidRPr="006E6D88" w:rsidRDefault="00724DFB" w:rsidP="00724DFB">
      <w:pPr>
        <w:jc w:val="both"/>
        <w:rPr>
          <w:bCs/>
          <w:sz w:val="28"/>
          <w:szCs w:val="28"/>
          <w:lang w:val="ro-RO"/>
        </w:rPr>
      </w:pPr>
    </w:p>
    <w:p w:rsidR="00724DFB" w:rsidRPr="006E6D88" w:rsidRDefault="00724DFB" w:rsidP="00724DFB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724DFB" w:rsidRPr="006E6D88" w:rsidRDefault="00724DFB" w:rsidP="00724DFB">
      <w:pPr>
        <w:jc w:val="both"/>
        <w:rPr>
          <w:b/>
          <w:bCs/>
          <w:sz w:val="28"/>
          <w:szCs w:val="28"/>
          <w:lang w:val="ro-RO"/>
        </w:rPr>
      </w:pPr>
    </w:p>
    <w:p w:rsidR="00D2606F" w:rsidRPr="006E6D88" w:rsidRDefault="00D2606F" w:rsidP="00D2606F">
      <w:pPr>
        <w:ind w:left="360" w:firstLine="207"/>
        <w:rPr>
          <w:b/>
          <w:sz w:val="28"/>
          <w:szCs w:val="28"/>
          <w:lang w:val="ro-RO"/>
        </w:rPr>
      </w:pPr>
    </w:p>
    <w:p w:rsidR="005D230E" w:rsidRPr="006E6D88" w:rsidRDefault="005D230E" w:rsidP="005D230E">
      <w:pPr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 xml:space="preserve">7. </w:t>
      </w:r>
      <w:r w:rsidRPr="006E6D88">
        <w:rPr>
          <w:b/>
          <w:bCs/>
          <w:sz w:val="28"/>
          <w:szCs w:val="28"/>
          <w:u w:val="thick"/>
          <w:lang w:val="ro-RO"/>
        </w:rPr>
        <w:t>DIRECȚIA FINANCIARĂ ȘI SALARIZARE</w:t>
      </w:r>
    </w:p>
    <w:p w:rsidR="005D230E" w:rsidRPr="006E6D88" w:rsidRDefault="005D230E" w:rsidP="005D230E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35136B" w:rsidP="005D230E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 w:rsidR="005D230E" w:rsidRPr="006E6D88">
        <w:rPr>
          <w:b/>
          <w:bCs/>
          <w:sz w:val="28"/>
          <w:szCs w:val="28"/>
          <w:lang w:val="ro-RO"/>
        </w:rPr>
        <w:t xml:space="preserve">  </w:t>
      </w:r>
      <w:r w:rsidR="005D230E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5D230E" w:rsidRPr="006E6D88" w:rsidRDefault="005D230E" w:rsidP="005D230E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5D230E" w:rsidP="005D230E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D2606F" w:rsidRPr="006E6D88" w:rsidRDefault="00D2606F" w:rsidP="005D230E">
      <w:pPr>
        <w:ind w:left="720"/>
        <w:contextualSpacing/>
        <w:jc w:val="both"/>
        <w:rPr>
          <w:b/>
          <w:sz w:val="28"/>
          <w:szCs w:val="28"/>
          <w:highlight w:val="green"/>
          <w:lang w:val="ro-RO"/>
        </w:rPr>
      </w:pP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Norme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metodologice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privind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organizarea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contabilităţii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instituţiilor</w:t>
      </w:r>
      <w:proofErr w:type="spellEnd"/>
      <w:r w:rsidRPr="00DB4BCE">
        <w:rPr>
          <w:rFonts w:eastAsia="Calibri"/>
          <w:sz w:val="28"/>
          <w:szCs w:val="28"/>
        </w:rPr>
        <w:t xml:space="preserve"> publice;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Planul</w:t>
      </w:r>
      <w:proofErr w:type="spellEnd"/>
      <w:r w:rsidRPr="00DB4BCE">
        <w:rPr>
          <w:rFonts w:eastAsia="Calibri"/>
          <w:sz w:val="28"/>
          <w:szCs w:val="28"/>
        </w:rPr>
        <w:t xml:space="preserve"> de </w:t>
      </w:r>
      <w:proofErr w:type="spellStart"/>
      <w:r w:rsidRPr="00DB4BCE">
        <w:rPr>
          <w:rFonts w:eastAsia="Calibri"/>
          <w:sz w:val="28"/>
          <w:szCs w:val="28"/>
        </w:rPr>
        <w:t>conturi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instrucţiunile</w:t>
      </w:r>
      <w:proofErr w:type="spellEnd"/>
      <w:r w:rsidRPr="00DB4BCE">
        <w:rPr>
          <w:rFonts w:eastAsia="Calibri"/>
          <w:sz w:val="28"/>
          <w:szCs w:val="28"/>
        </w:rPr>
        <w:t xml:space="preserve"> de </w:t>
      </w:r>
      <w:proofErr w:type="spellStart"/>
      <w:r w:rsidRPr="00DB4BCE">
        <w:rPr>
          <w:rFonts w:eastAsia="Calibri"/>
          <w:sz w:val="28"/>
          <w:szCs w:val="28"/>
        </w:rPr>
        <w:t>aplicare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BCE">
        <w:rPr>
          <w:rFonts w:eastAsia="Calibri"/>
          <w:sz w:val="28"/>
          <w:szCs w:val="28"/>
        </w:rPr>
        <w:t xml:space="preserve">Principii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reguli </w:t>
      </w:r>
      <w:proofErr w:type="spellStart"/>
      <w:r w:rsidRPr="00DB4BCE">
        <w:rPr>
          <w:rFonts w:eastAsia="Calibri"/>
          <w:sz w:val="28"/>
          <w:szCs w:val="28"/>
        </w:rPr>
        <w:t>bugetare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Contabilitatea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cheltuielilor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veniturilor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instituţiilor</w:t>
      </w:r>
      <w:proofErr w:type="spellEnd"/>
      <w:r w:rsidRPr="00DB4BCE">
        <w:rPr>
          <w:rFonts w:eastAsia="Calibri"/>
          <w:sz w:val="28"/>
          <w:szCs w:val="28"/>
        </w:rPr>
        <w:t xml:space="preserve"> publice;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Atribuţii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competenţe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privind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angajarea</w:t>
      </w:r>
      <w:proofErr w:type="spellEnd"/>
      <w:r w:rsidRPr="00DB4BCE">
        <w:rPr>
          <w:rFonts w:eastAsia="Calibri"/>
          <w:sz w:val="28"/>
          <w:szCs w:val="28"/>
        </w:rPr>
        <w:t xml:space="preserve">, </w:t>
      </w:r>
      <w:proofErr w:type="spellStart"/>
      <w:r w:rsidRPr="00DB4BCE">
        <w:rPr>
          <w:rFonts w:eastAsia="Calibri"/>
          <w:sz w:val="28"/>
          <w:szCs w:val="28"/>
        </w:rPr>
        <w:t>lichidarea</w:t>
      </w:r>
      <w:proofErr w:type="spellEnd"/>
      <w:r w:rsidRPr="00DB4BCE">
        <w:rPr>
          <w:rFonts w:eastAsia="Calibri"/>
          <w:sz w:val="28"/>
          <w:szCs w:val="28"/>
        </w:rPr>
        <w:t xml:space="preserve">, </w:t>
      </w:r>
      <w:proofErr w:type="spellStart"/>
      <w:r w:rsidRPr="00DB4BCE">
        <w:rPr>
          <w:rFonts w:eastAsia="Calibri"/>
          <w:sz w:val="28"/>
          <w:szCs w:val="28"/>
        </w:rPr>
        <w:t>ordonanţarea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plata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cheltuielilor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instituţiilor</w:t>
      </w:r>
      <w:proofErr w:type="spellEnd"/>
      <w:r w:rsidRPr="00DB4BCE">
        <w:rPr>
          <w:rFonts w:eastAsia="Calibri"/>
          <w:sz w:val="28"/>
          <w:szCs w:val="28"/>
        </w:rPr>
        <w:t xml:space="preserve"> publice; 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Conţinutul</w:t>
      </w:r>
      <w:proofErr w:type="spellEnd"/>
      <w:r w:rsidRPr="00DB4BCE">
        <w:rPr>
          <w:rFonts w:eastAsia="Calibri"/>
          <w:sz w:val="28"/>
          <w:szCs w:val="28"/>
        </w:rPr>
        <w:t xml:space="preserve">, </w:t>
      </w:r>
      <w:proofErr w:type="spellStart"/>
      <w:r w:rsidRPr="00DB4BCE">
        <w:rPr>
          <w:rFonts w:eastAsia="Calibri"/>
          <w:sz w:val="28"/>
          <w:szCs w:val="28"/>
        </w:rPr>
        <w:t>modul</w:t>
      </w:r>
      <w:proofErr w:type="spellEnd"/>
      <w:r w:rsidRPr="00DB4BCE">
        <w:rPr>
          <w:rFonts w:eastAsia="Calibri"/>
          <w:sz w:val="28"/>
          <w:szCs w:val="28"/>
        </w:rPr>
        <w:t xml:space="preserve"> de </w:t>
      </w:r>
      <w:proofErr w:type="spellStart"/>
      <w:r w:rsidRPr="00DB4BCE">
        <w:rPr>
          <w:rFonts w:eastAsia="Calibri"/>
          <w:sz w:val="28"/>
          <w:szCs w:val="28"/>
        </w:rPr>
        <w:t>întocmire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utilizare</w:t>
      </w:r>
      <w:proofErr w:type="spellEnd"/>
      <w:r w:rsidRPr="00DB4BCE">
        <w:rPr>
          <w:rFonts w:eastAsia="Calibri"/>
          <w:sz w:val="28"/>
          <w:szCs w:val="28"/>
        </w:rPr>
        <w:t xml:space="preserve"> a </w:t>
      </w:r>
      <w:proofErr w:type="spellStart"/>
      <w:r w:rsidRPr="00DB4BCE">
        <w:rPr>
          <w:rFonts w:eastAsia="Calibri"/>
          <w:sz w:val="28"/>
          <w:szCs w:val="28"/>
        </w:rPr>
        <w:t>registrelor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formularelor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privind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activitatea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financiară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contabilă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Obiectul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conţinutul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controlului</w:t>
      </w:r>
      <w:proofErr w:type="spellEnd"/>
      <w:r w:rsidRPr="00DB4BCE">
        <w:rPr>
          <w:rFonts w:eastAsia="Calibri"/>
          <w:sz w:val="28"/>
          <w:szCs w:val="28"/>
        </w:rPr>
        <w:t xml:space="preserve"> financiar </w:t>
      </w:r>
      <w:proofErr w:type="spellStart"/>
      <w:r w:rsidRPr="00DB4BCE">
        <w:rPr>
          <w:rFonts w:eastAsia="Calibri"/>
          <w:sz w:val="28"/>
          <w:szCs w:val="28"/>
        </w:rPr>
        <w:t>preventiv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Norme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generale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privind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documentele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justificative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şi</w:t>
      </w:r>
      <w:proofErr w:type="spellEnd"/>
      <w:r w:rsidRPr="00DB4BCE">
        <w:rPr>
          <w:rFonts w:eastAsia="Calibri"/>
          <w:sz w:val="28"/>
          <w:szCs w:val="28"/>
        </w:rPr>
        <w:t xml:space="preserve"> financiar-</w:t>
      </w:r>
      <w:proofErr w:type="spellStart"/>
      <w:r w:rsidRPr="00DB4BCE">
        <w:rPr>
          <w:rFonts w:eastAsia="Calibri"/>
          <w:sz w:val="28"/>
          <w:szCs w:val="28"/>
        </w:rPr>
        <w:t>contabile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Formele</w:t>
      </w:r>
      <w:proofErr w:type="spellEnd"/>
      <w:r w:rsidRPr="00DB4BCE">
        <w:rPr>
          <w:rFonts w:eastAsia="Calibri"/>
          <w:sz w:val="28"/>
          <w:szCs w:val="28"/>
        </w:rPr>
        <w:t xml:space="preserve"> de </w:t>
      </w:r>
      <w:proofErr w:type="spellStart"/>
      <w:r w:rsidRPr="00DB4BCE">
        <w:rPr>
          <w:rFonts w:eastAsia="Calibri"/>
          <w:sz w:val="28"/>
          <w:szCs w:val="28"/>
        </w:rPr>
        <w:t>înregistrare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în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contabilitate</w:t>
      </w:r>
      <w:proofErr w:type="spellEnd"/>
      <w:r w:rsidRPr="00DB4BCE">
        <w:rPr>
          <w:rFonts w:eastAsia="Calibri"/>
          <w:sz w:val="28"/>
          <w:szCs w:val="28"/>
        </w:rPr>
        <w:t>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B4BCE">
        <w:rPr>
          <w:rFonts w:eastAsia="Calibri"/>
          <w:sz w:val="28"/>
          <w:szCs w:val="28"/>
        </w:rPr>
        <w:t>Execuţia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bugetară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în</w:t>
      </w:r>
      <w:proofErr w:type="spellEnd"/>
      <w:r w:rsidRPr="00DB4BCE">
        <w:rPr>
          <w:rFonts w:eastAsia="Calibri"/>
          <w:sz w:val="28"/>
          <w:szCs w:val="28"/>
        </w:rPr>
        <w:t xml:space="preserve"> </w:t>
      </w:r>
      <w:proofErr w:type="spellStart"/>
      <w:r w:rsidRPr="00DB4BCE">
        <w:rPr>
          <w:rFonts w:eastAsia="Calibri"/>
          <w:sz w:val="28"/>
          <w:szCs w:val="28"/>
        </w:rPr>
        <w:t>instituţiile</w:t>
      </w:r>
      <w:proofErr w:type="spellEnd"/>
      <w:r w:rsidRPr="00DB4BCE">
        <w:rPr>
          <w:rFonts w:eastAsia="Calibri"/>
          <w:sz w:val="28"/>
          <w:szCs w:val="28"/>
        </w:rPr>
        <w:t xml:space="preserve"> publice;</w:t>
      </w:r>
    </w:p>
    <w:p w:rsidR="00925297" w:rsidRPr="00DB4BCE" w:rsidRDefault="00925297" w:rsidP="009252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B4BCE">
        <w:rPr>
          <w:sz w:val="28"/>
          <w:szCs w:val="28"/>
        </w:rPr>
        <w:t xml:space="preserve">Principii </w:t>
      </w:r>
      <w:proofErr w:type="spellStart"/>
      <w:r w:rsidRPr="00DB4BCE">
        <w:rPr>
          <w:sz w:val="28"/>
          <w:szCs w:val="28"/>
        </w:rPr>
        <w:t>şi</w:t>
      </w:r>
      <w:proofErr w:type="spellEnd"/>
      <w:r w:rsidRPr="00DB4BCE">
        <w:rPr>
          <w:sz w:val="28"/>
          <w:szCs w:val="28"/>
        </w:rPr>
        <w:t xml:space="preserve"> reguli </w:t>
      </w:r>
      <w:proofErr w:type="spellStart"/>
      <w:r w:rsidRPr="00DB4BCE">
        <w:rPr>
          <w:sz w:val="28"/>
          <w:szCs w:val="28"/>
        </w:rPr>
        <w:t>privind</w:t>
      </w:r>
      <w:proofErr w:type="spellEnd"/>
      <w:r w:rsidRPr="00DB4BCE">
        <w:rPr>
          <w:sz w:val="28"/>
          <w:szCs w:val="28"/>
        </w:rPr>
        <w:t xml:space="preserve"> </w:t>
      </w:r>
      <w:proofErr w:type="spellStart"/>
      <w:r w:rsidRPr="00DB4BCE">
        <w:rPr>
          <w:sz w:val="28"/>
          <w:szCs w:val="28"/>
        </w:rPr>
        <w:t>inventarierea</w:t>
      </w:r>
      <w:proofErr w:type="spellEnd"/>
      <w:r w:rsidRPr="00DB4BCE">
        <w:rPr>
          <w:sz w:val="28"/>
          <w:szCs w:val="28"/>
        </w:rPr>
        <w:t xml:space="preserve"> </w:t>
      </w:r>
      <w:proofErr w:type="spellStart"/>
      <w:r w:rsidRPr="00DB4BCE">
        <w:rPr>
          <w:sz w:val="28"/>
          <w:szCs w:val="28"/>
        </w:rPr>
        <w:t>elementelor</w:t>
      </w:r>
      <w:proofErr w:type="spellEnd"/>
      <w:r w:rsidRPr="00DB4BCE">
        <w:rPr>
          <w:sz w:val="28"/>
          <w:szCs w:val="28"/>
        </w:rPr>
        <w:t xml:space="preserve"> de </w:t>
      </w:r>
      <w:proofErr w:type="spellStart"/>
      <w:r w:rsidRPr="00DB4BCE">
        <w:rPr>
          <w:sz w:val="28"/>
          <w:szCs w:val="28"/>
        </w:rPr>
        <w:t>activ</w:t>
      </w:r>
      <w:proofErr w:type="spellEnd"/>
      <w:r w:rsidRPr="00DB4BCE">
        <w:rPr>
          <w:sz w:val="28"/>
          <w:szCs w:val="28"/>
        </w:rPr>
        <w:t xml:space="preserve"> </w:t>
      </w:r>
      <w:proofErr w:type="spellStart"/>
      <w:r w:rsidRPr="00DB4BCE">
        <w:rPr>
          <w:sz w:val="28"/>
          <w:szCs w:val="28"/>
        </w:rPr>
        <w:t>şi</w:t>
      </w:r>
      <w:proofErr w:type="spellEnd"/>
      <w:r w:rsidRPr="00DB4BCE">
        <w:rPr>
          <w:sz w:val="28"/>
          <w:szCs w:val="28"/>
        </w:rPr>
        <w:t xml:space="preserve"> </w:t>
      </w:r>
      <w:proofErr w:type="spellStart"/>
      <w:r w:rsidRPr="00DB4BCE">
        <w:rPr>
          <w:sz w:val="28"/>
          <w:szCs w:val="28"/>
        </w:rPr>
        <w:t>pasiv</w:t>
      </w:r>
      <w:proofErr w:type="spellEnd"/>
      <w:r w:rsidRPr="00DB4BCE">
        <w:rPr>
          <w:sz w:val="28"/>
          <w:szCs w:val="28"/>
        </w:rPr>
        <w:t>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Reguli privind acordarea indemnizaţiei de delegare, a indemnizaţiei de detaşare şi decontarea cheltuielilor de transport şi cazare pe perioada delegării şi detaşării în altă localitate, în interesul serviciului;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Organizarea şi conducerea contabilităţii, situaţii financiare şi registrele de contabilitate;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Politici contabile, corectarea erorilor contabile, estimari şi evenimente ulterioare datei bilanţului;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DB4BCE">
        <w:rPr>
          <w:sz w:val="28"/>
          <w:szCs w:val="28"/>
          <w:lang w:val="ro-RO"/>
        </w:rPr>
        <w:t>Conducerea Autorității Electorale Permanente;</w:t>
      </w:r>
    </w:p>
    <w:p w:rsidR="00925297" w:rsidRPr="00DB4BCE" w:rsidRDefault="00925297" w:rsidP="00925297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 w:eastAsia="x-none"/>
        </w:rPr>
      </w:pPr>
      <w:r w:rsidRPr="00DB4BCE">
        <w:rPr>
          <w:sz w:val="28"/>
          <w:szCs w:val="28"/>
          <w:lang w:val="ro-RO" w:eastAsia="x-none"/>
        </w:rPr>
        <w:t>Drepturile și îndatoririle funcţionarilor publici;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Statutul funcţionarului public parlamentar;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Organizarea şi funcţionarea Autorităţii Electorale Permanente;</w:t>
      </w:r>
    </w:p>
    <w:p w:rsidR="00925297" w:rsidRPr="00DB4BCE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Organizarea şi desfăşurarea alegerilor în România;</w:t>
      </w:r>
    </w:p>
    <w:p w:rsidR="00925297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DB4BCE">
        <w:rPr>
          <w:sz w:val="28"/>
          <w:szCs w:val="28"/>
          <w:shd w:val="clear" w:color="auto" w:fill="FFFFFF"/>
        </w:rPr>
        <w:t>Drepturile, libertăţile şi îndatoririle fundamentale</w:t>
      </w:r>
      <w:r>
        <w:rPr>
          <w:sz w:val="28"/>
          <w:szCs w:val="28"/>
          <w:shd w:val="clear" w:color="auto" w:fill="FFFFFF"/>
          <w:lang w:val="ro-RO"/>
        </w:rPr>
        <w:t>;</w:t>
      </w:r>
    </w:p>
    <w:p w:rsidR="00925297" w:rsidRDefault="0092529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925297">
        <w:rPr>
          <w:sz w:val="28"/>
          <w:szCs w:val="28"/>
          <w:lang w:val="ro-RO"/>
        </w:rPr>
        <w:t>Principiile patrimoniului electoral european</w:t>
      </w:r>
      <w:r w:rsidR="00751387">
        <w:rPr>
          <w:sz w:val="28"/>
          <w:szCs w:val="28"/>
          <w:lang w:val="ro-RO"/>
        </w:rPr>
        <w:t>;</w:t>
      </w:r>
    </w:p>
    <w:p w:rsidR="00751387" w:rsidRPr="00925297" w:rsidRDefault="00751387" w:rsidP="00925297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Autoritățile publice.</w:t>
      </w:r>
    </w:p>
    <w:p w:rsidR="005D230E" w:rsidRPr="006E6D88" w:rsidRDefault="005D230E" w:rsidP="005D230E">
      <w:pPr>
        <w:pStyle w:val="NoSpacing"/>
        <w:jc w:val="both"/>
        <w:rPr>
          <w:b/>
          <w:bCs/>
          <w:sz w:val="28"/>
          <w:szCs w:val="28"/>
          <w:highlight w:val="green"/>
          <w:u w:val="thick"/>
          <w:lang w:val="ro-RO"/>
        </w:rPr>
      </w:pPr>
    </w:p>
    <w:p w:rsidR="005D230E" w:rsidRPr="006E6D88" w:rsidRDefault="005D230E" w:rsidP="005D230E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D2606F" w:rsidRPr="006E6D88" w:rsidRDefault="00D2606F" w:rsidP="005D230E">
      <w:pPr>
        <w:ind w:left="360" w:firstLine="349"/>
        <w:jc w:val="both"/>
        <w:rPr>
          <w:b/>
          <w:sz w:val="28"/>
          <w:szCs w:val="28"/>
          <w:highlight w:val="green"/>
          <w:lang w:val="ro-RO"/>
        </w:rPr>
      </w:pPr>
    </w:p>
    <w:p w:rsidR="00925297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1.Constituția României, republicată;</w:t>
      </w:r>
    </w:p>
    <w:p w:rsidR="00925297" w:rsidRPr="006E6D88" w:rsidRDefault="00925297" w:rsidP="0092529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2.</w:t>
      </w:r>
      <w:r w:rsidRPr="00925297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şi</w:t>
      </w:r>
      <w:proofErr w:type="spellEnd"/>
      <w:r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Pr="006E6D88">
        <w:rPr>
          <w:sz w:val="28"/>
          <w:szCs w:val="28"/>
          <w:lang w:val="ro-RO" w:eastAsia="ro-RO"/>
        </w:rPr>
        <w:t>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Pr="006E6D88">
        <w:rPr>
          <w:sz w:val="28"/>
          <w:szCs w:val="28"/>
          <w:lang w:val="ro-RO"/>
        </w:rPr>
        <w:t>Legea nr. 82/1991 a contabilității;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Pr="006E6D88">
        <w:rPr>
          <w:sz w:val="28"/>
          <w:szCs w:val="28"/>
          <w:lang w:val="ro-RO"/>
        </w:rPr>
        <w:t>Legea nr. 500/2002 privind finanțele publice;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Pr="006E6D88"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 w:rsidRPr="006E6D88">
        <w:rPr>
          <w:rFonts w:eastAsia="Calibri"/>
          <w:sz w:val="28"/>
          <w:szCs w:val="28"/>
        </w:rPr>
        <w:t>pentru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aprobarea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Normelor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metodologice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privind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angajarea</w:t>
      </w:r>
      <w:proofErr w:type="spellEnd"/>
      <w:r w:rsidRPr="006E6D88">
        <w:rPr>
          <w:rFonts w:eastAsia="Calibri"/>
          <w:sz w:val="28"/>
          <w:szCs w:val="28"/>
        </w:rPr>
        <w:t xml:space="preserve">, </w:t>
      </w:r>
      <w:proofErr w:type="spellStart"/>
      <w:r w:rsidRPr="006E6D88">
        <w:rPr>
          <w:rFonts w:eastAsia="Calibri"/>
          <w:sz w:val="28"/>
          <w:szCs w:val="28"/>
        </w:rPr>
        <w:t>lichidarea</w:t>
      </w:r>
      <w:proofErr w:type="spellEnd"/>
      <w:r w:rsidRPr="006E6D88">
        <w:rPr>
          <w:rFonts w:eastAsia="Calibri"/>
          <w:sz w:val="28"/>
          <w:szCs w:val="28"/>
        </w:rPr>
        <w:t xml:space="preserve">, </w:t>
      </w:r>
      <w:proofErr w:type="spellStart"/>
      <w:r w:rsidRPr="006E6D88">
        <w:rPr>
          <w:rFonts w:eastAsia="Calibri"/>
          <w:sz w:val="28"/>
          <w:szCs w:val="28"/>
        </w:rPr>
        <w:t>ordonanţarea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plata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cheltuielilor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instituţiilor</w:t>
      </w:r>
      <w:proofErr w:type="spellEnd"/>
      <w:r w:rsidRPr="006E6D88">
        <w:rPr>
          <w:rFonts w:eastAsia="Calibri"/>
          <w:sz w:val="28"/>
          <w:szCs w:val="28"/>
        </w:rPr>
        <w:t xml:space="preserve"> publice, precum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organizarea</w:t>
      </w:r>
      <w:proofErr w:type="spellEnd"/>
      <w:r w:rsidRPr="006E6D88">
        <w:rPr>
          <w:rFonts w:eastAsia="Calibri"/>
          <w:sz w:val="28"/>
          <w:szCs w:val="28"/>
        </w:rPr>
        <w:t xml:space="preserve">, </w:t>
      </w:r>
      <w:proofErr w:type="spellStart"/>
      <w:r w:rsidRPr="006E6D88">
        <w:rPr>
          <w:rFonts w:eastAsia="Calibri"/>
          <w:sz w:val="28"/>
          <w:szCs w:val="28"/>
        </w:rPr>
        <w:t>evidenţa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raportarea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angajamentelor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bugetare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legale</w:t>
      </w:r>
      <w:proofErr w:type="spellEnd"/>
      <w:r w:rsidRPr="006E6D88">
        <w:rPr>
          <w:rFonts w:eastAsia="Calibri"/>
          <w:sz w:val="28"/>
          <w:szCs w:val="28"/>
        </w:rPr>
        <w:t>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6.</w:t>
      </w:r>
      <w:r w:rsidRPr="006E6D88"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 w:rsidRPr="006E6D88">
        <w:rPr>
          <w:rFonts w:eastAsia="Calibri"/>
          <w:sz w:val="28"/>
          <w:szCs w:val="28"/>
        </w:rPr>
        <w:t>pentru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aprobarea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Normelor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privind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organizarea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efectuarea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inventarierii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elementelor</w:t>
      </w:r>
      <w:proofErr w:type="spellEnd"/>
      <w:r w:rsidRPr="006E6D88">
        <w:rPr>
          <w:rFonts w:eastAsia="Calibri"/>
          <w:sz w:val="28"/>
          <w:szCs w:val="28"/>
        </w:rPr>
        <w:t xml:space="preserve"> de </w:t>
      </w:r>
      <w:proofErr w:type="spellStart"/>
      <w:r w:rsidRPr="006E6D88">
        <w:rPr>
          <w:rFonts w:eastAsia="Calibri"/>
          <w:sz w:val="28"/>
          <w:szCs w:val="28"/>
        </w:rPr>
        <w:t>natura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activelor</w:t>
      </w:r>
      <w:proofErr w:type="spellEnd"/>
      <w:r w:rsidRPr="006E6D88">
        <w:rPr>
          <w:rFonts w:eastAsia="Calibri"/>
          <w:sz w:val="28"/>
          <w:szCs w:val="28"/>
        </w:rPr>
        <w:t xml:space="preserve">, </w:t>
      </w:r>
      <w:proofErr w:type="spellStart"/>
      <w:r w:rsidRPr="006E6D88">
        <w:rPr>
          <w:rFonts w:eastAsia="Calibri"/>
          <w:sz w:val="28"/>
          <w:szCs w:val="28"/>
        </w:rPr>
        <w:t>datoriilor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şi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capitalurilor</w:t>
      </w:r>
      <w:proofErr w:type="spellEnd"/>
      <w:r w:rsidRPr="006E6D88">
        <w:rPr>
          <w:rFonts w:eastAsia="Calibri"/>
          <w:sz w:val="28"/>
          <w:szCs w:val="28"/>
        </w:rPr>
        <w:t xml:space="preserve"> propria;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7.</w:t>
      </w:r>
      <w:r w:rsidRPr="006E6D88">
        <w:rPr>
          <w:rFonts w:eastAsia="Calibri"/>
          <w:sz w:val="28"/>
          <w:szCs w:val="28"/>
        </w:rPr>
        <w:t xml:space="preserve">Ordinul </w:t>
      </w:r>
      <w:proofErr w:type="spellStart"/>
      <w:r w:rsidRPr="006E6D88">
        <w:rPr>
          <w:rFonts w:eastAsia="Calibri"/>
          <w:sz w:val="28"/>
          <w:szCs w:val="28"/>
        </w:rPr>
        <w:t>ministrului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finanțelor</w:t>
      </w:r>
      <w:proofErr w:type="spellEnd"/>
      <w:r w:rsidRPr="006E6D88">
        <w:rPr>
          <w:rFonts w:eastAsia="Calibri"/>
          <w:sz w:val="28"/>
          <w:szCs w:val="28"/>
        </w:rPr>
        <w:t xml:space="preserve"> publice nr. 1917/2005 </w:t>
      </w:r>
      <w:proofErr w:type="spellStart"/>
      <w:r w:rsidRPr="006E6D88">
        <w:rPr>
          <w:rFonts w:eastAsia="Calibri"/>
          <w:sz w:val="28"/>
          <w:szCs w:val="28"/>
        </w:rPr>
        <w:t>pentru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aprobarea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Normelor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metodologice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privind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organizarea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conducerea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contabilității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instituțiilor</w:t>
      </w:r>
      <w:proofErr w:type="spellEnd"/>
      <w:r w:rsidRPr="006E6D88">
        <w:rPr>
          <w:rFonts w:eastAsia="Calibri"/>
          <w:sz w:val="28"/>
          <w:szCs w:val="28"/>
        </w:rPr>
        <w:t xml:space="preserve"> publice, </w:t>
      </w:r>
      <w:proofErr w:type="spellStart"/>
      <w:r w:rsidRPr="006E6D88">
        <w:rPr>
          <w:rFonts w:eastAsia="Calibri"/>
          <w:sz w:val="28"/>
          <w:szCs w:val="28"/>
        </w:rPr>
        <w:t>Planul</w:t>
      </w:r>
      <w:proofErr w:type="spellEnd"/>
      <w:r w:rsidRPr="006E6D88">
        <w:rPr>
          <w:rFonts w:eastAsia="Calibri"/>
          <w:sz w:val="28"/>
          <w:szCs w:val="28"/>
        </w:rPr>
        <w:t xml:space="preserve"> de </w:t>
      </w:r>
      <w:proofErr w:type="spellStart"/>
      <w:r w:rsidRPr="006E6D88">
        <w:rPr>
          <w:rFonts w:eastAsia="Calibri"/>
          <w:sz w:val="28"/>
          <w:szCs w:val="28"/>
        </w:rPr>
        <w:t>conturi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pentru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instituțiile</w:t>
      </w:r>
      <w:proofErr w:type="spellEnd"/>
      <w:r w:rsidRPr="006E6D88">
        <w:rPr>
          <w:rFonts w:eastAsia="Calibri"/>
          <w:sz w:val="28"/>
          <w:szCs w:val="28"/>
        </w:rPr>
        <w:t xml:space="preserve"> publice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instrucțiunile</w:t>
      </w:r>
      <w:proofErr w:type="spellEnd"/>
      <w:r w:rsidRPr="006E6D88">
        <w:rPr>
          <w:rFonts w:eastAsia="Calibri"/>
          <w:sz w:val="28"/>
          <w:szCs w:val="28"/>
        </w:rPr>
        <w:t xml:space="preserve"> de </w:t>
      </w:r>
      <w:proofErr w:type="spellStart"/>
      <w:r w:rsidRPr="006E6D88">
        <w:rPr>
          <w:rFonts w:eastAsia="Calibri"/>
          <w:sz w:val="28"/>
          <w:szCs w:val="28"/>
        </w:rPr>
        <w:t>aplicare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gramStart"/>
      <w:r w:rsidRPr="006E6D88">
        <w:rPr>
          <w:rFonts w:eastAsia="Calibri"/>
          <w:sz w:val="28"/>
          <w:szCs w:val="28"/>
        </w:rPr>
        <w:t>a</w:t>
      </w:r>
      <w:proofErr w:type="gram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acestuia</w:t>
      </w:r>
      <w:proofErr w:type="spellEnd"/>
      <w:r w:rsidRPr="006E6D88">
        <w:rPr>
          <w:rFonts w:eastAsia="Calibri"/>
          <w:sz w:val="28"/>
          <w:szCs w:val="28"/>
        </w:rPr>
        <w:t>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8.</w:t>
      </w:r>
      <w:r w:rsidRPr="006E6D88">
        <w:rPr>
          <w:rFonts w:eastAsia="Calibri"/>
          <w:sz w:val="28"/>
          <w:szCs w:val="28"/>
        </w:rPr>
        <w:t xml:space="preserve">Hotărârea </w:t>
      </w:r>
      <w:proofErr w:type="spellStart"/>
      <w:r w:rsidRPr="006E6D88">
        <w:rPr>
          <w:rFonts w:eastAsia="Calibri"/>
          <w:sz w:val="28"/>
          <w:szCs w:val="28"/>
        </w:rPr>
        <w:t>Guvernului</w:t>
      </w:r>
      <w:proofErr w:type="spellEnd"/>
      <w:r w:rsidRPr="006E6D88">
        <w:rPr>
          <w:rFonts w:eastAsia="Calibri"/>
          <w:sz w:val="28"/>
          <w:szCs w:val="28"/>
        </w:rPr>
        <w:t xml:space="preserve"> nr. 714/2018 </w:t>
      </w:r>
      <w:proofErr w:type="spellStart"/>
      <w:r w:rsidRPr="006E6D88">
        <w:rPr>
          <w:rFonts w:eastAsia="Calibri"/>
          <w:sz w:val="28"/>
          <w:szCs w:val="28"/>
        </w:rPr>
        <w:t>privind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drepturile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obligațiile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personalului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autorităților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instituțiilor</w:t>
      </w:r>
      <w:proofErr w:type="spellEnd"/>
      <w:r w:rsidRPr="006E6D88">
        <w:rPr>
          <w:rFonts w:eastAsia="Calibri"/>
          <w:sz w:val="28"/>
          <w:szCs w:val="28"/>
        </w:rPr>
        <w:t xml:space="preserve"> publice pe </w:t>
      </w:r>
      <w:proofErr w:type="spellStart"/>
      <w:r w:rsidRPr="006E6D88">
        <w:rPr>
          <w:rFonts w:eastAsia="Calibri"/>
          <w:sz w:val="28"/>
          <w:szCs w:val="28"/>
        </w:rPr>
        <w:t>perioada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delegării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detașării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în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altă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localitate</w:t>
      </w:r>
      <w:proofErr w:type="spellEnd"/>
      <w:r w:rsidRPr="006E6D88">
        <w:rPr>
          <w:rFonts w:eastAsia="Calibri"/>
          <w:sz w:val="28"/>
          <w:szCs w:val="28"/>
        </w:rPr>
        <w:t xml:space="preserve">, precum </w:t>
      </w:r>
      <w:proofErr w:type="spellStart"/>
      <w:r w:rsidRPr="006E6D88">
        <w:rPr>
          <w:rFonts w:eastAsia="Calibri"/>
          <w:sz w:val="28"/>
          <w:szCs w:val="28"/>
        </w:rPr>
        <w:t>și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în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cazul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6E6D88">
        <w:rPr>
          <w:rFonts w:eastAsia="Calibri"/>
          <w:sz w:val="28"/>
          <w:szCs w:val="28"/>
        </w:rPr>
        <w:t>deplasării</w:t>
      </w:r>
      <w:proofErr w:type="spellEnd"/>
      <w:r w:rsidRPr="006E6D88">
        <w:rPr>
          <w:rFonts w:eastAsia="Calibri"/>
          <w:sz w:val="28"/>
          <w:szCs w:val="28"/>
        </w:rPr>
        <w:t xml:space="preserve"> ,</w:t>
      </w:r>
      <w:proofErr w:type="gram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în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cadrul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localității</w:t>
      </w:r>
      <w:proofErr w:type="spellEnd"/>
      <w:r w:rsidRPr="006E6D88">
        <w:rPr>
          <w:rFonts w:eastAsia="Calibri"/>
          <w:sz w:val="28"/>
          <w:szCs w:val="28"/>
        </w:rPr>
        <w:t xml:space="preserve">, </w:t>
      </w:r>
      <w:proofErr w:type="spellStart"/>
      <w:r w:rsidRPr="006E6D88">
        <w:rPr>
          <w:rFonts w:eastAsia="Calibri"/>
          <w:sz w:val="28"/>
          <w:szCs w:val="28"/>
        </w:rPr>
        <w:t>în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interesul</w:t>
      </w:r>
      <w:proofErr w:type="spellEnd"/>
      <w:r w:rsidRPr="006E6D88">
        <w:rPr>
          <w:rFonts w:eastAsia="Calibri"/>
          <w:sz w:val="28"/>
          <w:szCs w:val="28"/>
        </w:rPr>
        <w:t xml:space="preserve"> </w:t>
      </w:r>
      <w:proofErr w:type="spellStart"/>
      <w:r w:rsidRPr="006E6D88">
        <w:rPr>
          <w:rFonts w:eastAsia="Calibri"/>
          <w:sz w:val="28"/>
          <w:szCs w:val="28"/>
        </w:rPr>
        <w:t>serviciului</w:t>
      </w:r>
      <w:proofErr w:type="spellEnd"/>
      <w:r w:rsidRPr="006E6D88">
        <w:rPr>
          <w:rFonts w:eastAsia="Calibri"/>
          <w:sz w:val="28"/>
          <w:szCs w:val="28"/>
        </w:rPr>
        <w:t>;</w:t>
      </w:r>
    </w:p>
    <w:p w:rsidR="00925297" w:rsidRPr="006E6D88" w:rsidRDefault="00925297" w:rsidP="0092529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E6D88">
        <w:rPr>
          <w:sz w:val="28"/>
          <w:szCs w:val="28"/>
        </w:rPr>
        <w:t>.</w:t>
      </w:r>
      <w:r w:rsidRPr="006E6D88">
        <w:rPr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925297" w:rsidRDefault="00925297" w:rsidP="009252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0</w:t>
      </w:r>
      <w:r w:rsidRPr="006E6D88">
        <w:rPr>
          <w:sz w:val="28"/>
          <w:szCs w:val="28"/>
          <w:lang w:val="ro-RO"/>
        </w:rPr>
        <w:t xml:space="preserve">.Ordonanța de Urgență a Guvernului nr 57/2019 privind Codul administrativ - </w:t>
      </w:r>
      <w:proofErr w:type="spellStart"/>
      <w:r>
        <w:rPr>
          <w:sz w:val="26"/>
          <w:szCs w:val="26"/>
        </w:rPr>
        <w:t>P</w:t>
      </w:r>
      <w:r>
        <w:rPr>
          <w:bCs/>
          <w:sz w:val="26"/>
          <w:szCs w:val="26"/>
        </w:rPr>
        <w:t>artea</w:t>
      </w:r>
      <w:proofErr w:type="spellEnd"/>
      <w:r>
        <w:rPr>
          <w:bCs/>
          <w:sz w:val="26"/>
          <w:szCs w:val="26"/>
        </w:rPr>
        <w:t xml:space="preserve"> a VI-a, </w:t>
      </w:r>
      <w:proofErr w:type="spellStart"/>
      <w:r>
        <w:rPr>
          <w:bCs/>
          <w:sz w:val="26"/>
          <w:szCs w:val="26"/>
        </w:rPr>
        <w:t>Titlurile</w:t>
      </w:r>
      <w:proofErr w:type="spellEnd"/>
      <w:r>
        <w:rPr>
          <w:bCs/>
          <w:sz w:val="26"/>
          <w:szCs w:val="26"/>
        </w:rPr>
        <w:t xml:space="preserve"> I-III</w:t>
      </w:r>
      <w:r>
        <w:rPr>
          <w:sz w:val="28"/>
          <w:szCs w:val="28"/>
          <w:lang w:val="ro-RO"/>
        </w:rPr>
        <w:t>;</w:t>
      </w:r>
    </w:p>
    <w:p w:rsidR="00925297" w:rsidRPr="006E6D88" w:rsidRDefault="00925297" w:rsidP="0092529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11</w:t>
      </w:r>
      <w:r w:rsidRPr="006E6D88">
        <w:rPr>
          <w:sz w:val="28"/>
          <w:szCs w:val="28"/>
          <w:lang w:val="ro-RO" w:eastAsia="ro-RO"/>
        </w:rPr>
        <w:t>.Legea nr. 208/2015 privind alegerea Senatului şi a Camerei Deputaţilor, precum şi pentru organizarea şi funcţionarea Autorităţii Electorale Permanent, cu modificările și completările ulterioare;</w:t>
      </w:r>
    </w:p>
    <w:p w:rsidR="00925297" w:rsidRPr="006E6D88" w:rsidRDefault="00925297" w:rsidP="0092529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12.</w:t>
      </w:r>
      <w:r w:rsidRPr="006E6D88">
        <w:rPr>
          <w:sz w:val="28"/>
          <w:szCs w:val="28"/>
          <w:lang w:val="ro-RO" w:eastAsia="ro-RO"/>
        </w:rPr>
        <w:t>Legea nr. 370/2004 pentru alegerea Preşedintelui României, republicată, cu modificările și completările ulterioare;</w:t>
      </w:r>
    </w:p>
    <w:p w:rsidR="00925297" w:rsidRPr="006E6D88" w:rsidRDefault="00925297" w:rsidP="0092529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13</w:t>
      </w:r>
      <w:r w:rsidRPr="006E6D88">
        <w:rPr>
          <w:sz w:val="28"/>
          <w:szCs w:val="28"/>
          <w:lang w:val="ro-RO" w:eastAsia="ro-RO"/>
        </w:rPr>
        <w:t>.Legea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925297" w:rsidRPr="006E6D88" w:rsidRDefault="00925297" w:rsidP="009252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14.</w:t>
      </w:r>
      <w:r w:rsidRPr="006E6D88">
        <w:rPr>
          <w:sz w:val="28"/>
          <w:szCs w:val="28"/>
          <w:lang w:val="ro-RO" w:eastAsia="ro-RO"/>
        </w:rPr>
        <w:t>Legea nr. 33/2007 privind organizarea şi desfăşurarea alegerilor pentru Parlamentul European, republicată, cu modificările și completările ulterioare</w:t>
      </w:r>
      <w:r>
        <w:rPr>
          <w:sz w:val="28"/>
          <w:szCs w:val="28"/>
          <w:lang w:val="ro-RO" w:eastAsia="ro-RO"/>
        </w:rPr>
        <w:t>.</w:t>
      </w:r>
    </w:p>
    <w:p w:rsidR="003D19EE" w:rsidRPr="003D19EE" w:rsidRDefault="003D19EE" w:rsidP="003D19E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16.</w:t>
      </w:r>
      <w:r w:rsidRPr="003D19EE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2002).</w:t>
      </w:r>
    </w:p>
    <w:p w:rsidR="003D19EE" w:rsidRPr="003D19EE" w:rsidRDefault="003D19EE" w:rsidP="003D19EE">
      <w:pPr>
        <w:ind w:left="360"/>
        <w:jc w:val="both"/>
        <w:rPr>
          <w:sz w:val="28"/>
          <w:szCs w:val="28"/>
          <w:lang w:eastAsia="ro-RO"/>
        </w:rPr>
      </w:pPr>
    </w:p>
    <w:p w:rsidR="003D19EE" w:rsidRPr="003D19EE" w:rsidRDefault="003D19EE" w:rsidP="003D19EE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proofErr w:type="spellStart"/>
      <w:r w:rsidRPr="003D19EE">
        <w:rPr>
          <w:b/>
          <w:sz w:val="28"/>
          <w:szCs w:val="28"/>
          <w:u w:val="single"/>
        </w:rPr>
        <w:t>Notă</w:t>
      </w:r>
      <w:proofErr w:type="spellEnd"/>
      <w:r w:rsidRPr="003D19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3D19EE">
        <w:rPr>
          <w:sz w:val="28"/>
          <w:szCs w:val="28"/>
        </w:rPr>
        <w:t>Lucrarea</w:t>
      </w:r>
      <w:proofErr w:type="spellEnd"/>
      <w:r w:rsidRPr="003D19EE">
        <w:rPr>
          <w:sz w:val="28"/>
          <w:szCs w:val="28"/>
        </w:rPr>
        <w:t xml:space="preserve"> „</w:t>
      </w:r>
      <w:proofErr w:type="spellStart"/>
      <w:r w:rsidRPr="003D19EE">
        <w:rPr>
          <w:sz w:val="28"/>
          <w:szCs w:val="28"/>
          <w:lang w:eastAsia="ro-RO"/>
        </w:rPr>
        <w:t>Codul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bunelor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practici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în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materie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; </w:t>
      </w:r>
      <w:proofErr w:type="spellStart"/>
      <w:r w:rsidRPr="003D19EE">
        <w:rPr>
          <w:sz w:val="28"/>
          <w:szCs w:val="28"/>
          <w:lang w:eastAsia="ro-RO"/>
        </w:rPr>
        <w:t>Linii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directoare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și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raport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explicativ</w:t>
      </w:r>
      <w:proofErr w:type="spellEnd"/>
      <w:r w:rsidRPr="003D19EE">
        <w:rPr>
          <w:sz w:val="28"/>
          <w:szCs w:val="28"/>
          <w:lang w:eastAsia="ro-RO"/>
        </w:rPr>
        <w:t xml:space="preserve">, </w:t>
      </w:r>
      <w:proofErr w:type="spellStart"/>
      <w:r w:rsidRPr="003D19EE">
        <w:rPr>
          <w:sz w:val="28"/>
          <w:szCs w:val="28"/>
          <w:lang w:eastAsia="ro-RO"/>
        </w:rPr>
        <w:t>adoptate</w:t>
      </w:r>
      <w:proofErr w:type="spellEnd"/>
      <w:r w:rsidRPr="003D19EE">
        <w:rPr>
          <w:sz w:val="28"/>
          <w:szCs w:val="28"/>
          <w:lang w:eastAsia="ro-RO"/>
        </w:rPr>
        <w:t xml:space="preserve"> de </w:t>
      </w:r>
      <w:proofErr w:type="spellStart"/>
      <w:r w:rsidRPr="003D19EE">
        <w:rPr>
          <w:sz w:val="28"/>
          <w:szCs w:val="28"/>
          <w:lang w:eastAsia="ro-RO"/>
        </w:rPr>
        <w:t>Comisia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Europeană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pentru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Democrație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prin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Drept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în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cadrul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celei</w:t>
      </w:r>
      <w:proofErr w:type="spellEnd"/>
      <w:r w:rsidRPr="003D19EE">
        <w:rPr>
          <w:sz w:val="28"/>
          <w:szCs w:val="28"/>
          <w:lang w:eastAsia="ro-RO"/>
        </w:rPr>
        <w:t xml:space="preserve"> de-a 52-a </w:t>
      </w:r>
      <w:proofErr w:type="spellStart"/>
      <w:r w:rsidRPr="003D19EE">
        <w:rPr>
          <w:sz w:val="28"/>
          <w:szCs w:val="28"/>
          <w:lang w:eastAsia="ro-RO"/>
        </w:rPr>
        <w:t>Sesiuni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Plenare</w:t>
      </w:r>
      <w:proofErr w:type="spellEnd"/>
      <w:r w:rsidRPr="003D19EE">
        <w:rPr>
          <w:sz w:val="28"/>
          <w:szCs w:val="28"/>
          <w:lang w:eastAsia="ro-RO"/>
        </w:rPr>
        <w:t xml:space="preserve"> (</w:t>
      </w:r>
      <w:proofErr w:type="spellStart"/>
      <w:r w:rsidRPr="003D19EE">
        <w:rPr>
          <w:sz w:val="28"/>
          <w:szCs w:val="28"/>
          <w:lang w:eastAsia="ro-RO"/>
        </w:rPr>
        <w:t>Veneția</w:t>
      </w:r>
      <w:proofErr w:type="spellEnd"/>
      <w:r w:rsidRPr="003D19EE">
        <w:rPr>
          <w:sz w:val="28"/>
          <w:szCs w:val="28"/>
          <w:lang w:eastAsia="ro-RO"/>
        </w:rPr>
        <w:t xml:space="preserve">, 18-19 </w:t>
      </w:r>
      <w:proofErr w:type="spellStart"/>
      <w:r w:rsidRPr="003D19EE">
        <w:rPr>
          <w:sz w:val="28"/>
          <w:szCs w:val="28"/>
          <w:lang w:eastAsia="ro-RO"/>
        </w:rPr>
        <w:t>octombrie</w:t>
      </w:r>
      <w:proofErr w:type="spellEnd"/>
      <w:r w:rsidRPr="003D19EE">
        <w:rPr>
          <w:sz w:val="28"/>
          <w:szCs w:val="28"/>
          <w:lang w:eastAsia="ro-RO"/>
        </w:rPr>
        <w:t xml:space="preserve"> 2002)” se </w:t>
      </w:r>
      <w:proofErr w:type="spellStart"/>
      <w:r w:rsidRPr="003D19EE">
        <w:rPr>
          <w:sz w:val="28"/>
          <w:szCs w:val="28"/>
          <w:lang w:eastAsia="ro-RO"/>
        </w:rPr>
        <w:t>găsește</w:t>
      </w:r>
      <w:proofErr w:type="spellEnd"/>
      <w:r w:rsidRPr="003D19EE">
        <w:rPr>
          <w:sz w:val="28"/>
          <w:szCs w:val="28"/>
          <w:lang w:eastAsia="ro-RO"/>
        </w:rPr>
        <w:t xml:space="preserve"> pe site-ul </w:t>
      </w:r>
      <w:proofErr w:type="spellStart"/>
      <w:r w:rsidRPr="003D19EE">
        <w:rPr>
          <w:sz w:val="28"/>
          <w:szCs w:val="28"/>
          <w:lang w:eastAsia="ro-RO"/>
        </w:rPr>
        <w:t>Autorității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Electorale</w:t>
      </w:r>
      <w:proofErr w:type="spellEnd"/>
      <w:r w:rsidRPr="003D19EE">
        <w:rPr>
          <w:sz w:val="28"/>
          <w:szCs w:val="28"/>
          <w:lang w:eastAsia="ro-RO"/>
        </w:rPr>
        <w:t xml:space="preserve"> Permanente, </w:t>
      </w:r>
      <w:hyperlink r:id="rId12" w:history="1">
        <w:r w:rsidRPr="003D19EE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3D19EE">
        <w:rPr>
          <w:sz w:val="28"/>
          <w:szCs w:val="28"/>
          <w:lang w:eastAsia="ro-RO"/>
        </w:rPr>
        <w:t xml:space="preserve">, </w:t>
      </w:r>
      <w:proofErr w:type="spellStart"/>
      <w:r w:rsidRPr="003D19EE">
        <w:rPr>
          <w:sz w:val="28"/>
          <w:szCs w:val="28"/>
          <w:lang w:eastAsia="ro-RO"/>
        </w:rPr>
        <w:t>accesând</w:t>
      </w:r>
      <w:proofErr w:type="spellEnd"/>
      <w:r w:rsidRPr="003D19EE">
        <w:rPr>
          <w:sz w:val="28"/>
          <w:szCs w:val="28"/>
          <w:lang w:eastAsia="ro-RO"/>
        </w:rPr>
        <w:t xml:space="preserve"> “</w:t>
      </w:r>
      <w:proofErr w:type="spellStart"/>
      <w:r w:rsidRPr="003D19EE">
        <w:rPr>
          <w:sz w:val="28"/>
          <w:szCs w:val="28"/>
          <w:lang w:eastAsia="ro-RO"/>
        </w:rPr>
        <w:t>Legislație</w:t>
      </w:r>
      <w:proofErr w:type="spellEnd"/>
      <w:r w:rsidRPr="003D19EE">
        <w:rPr>
          <w:sz w:val="28"/>
          <w:szCs w:val="28"/>
          <w:lang w:eastAsia="ro-RO"/>
        </w:rPr>
        <w:t xml:space="preserve"> </w:t>
      </w:r>
      <w:proofErr w:type="spellStart"/>
      <w:r w:rsidRPr="003D19EE">
        <w:rPr>
          <w:sz w:val="28"/>
          <w:szCs w:val="28"/>
          <w:lang w:eastAsia="ro-RO"/>
        </w:rPr>
        <w:t>Electorală</w:t>
      </w:r>
      <w:proofErr w:type="spellEnd"/>
      <w:r w:rsidRPr="003D19EE">
        <w:rPr>
          <w:sz w:val="28"/>
          <w:szCs w:val="28"/>
          <w:lang w:eastAsia="ro-RO"/>
        </w:rPr>
        <w:t xml:space="preserve"> – </w:t>
      </w:r>
      <w:proofErr w:type="spellStart"/>
      <w:r w:rsidRPr="003D19EE">
        <w:rPr>
          <w:sz w:val="28"/>
          <w:szCs w:val="28"/>
          <w:lang w:eastAsia="ro-RO"/>
        </w:rPr>
        <w:t>Accesează</w:t>
      </w:r>
      <w:proofErr w:type="spellEnd"/>
      <w:r w:rsidRPr="003D19EE">
        <w:rPr>
          <w:sz w:val="28"/>
          <w:szCs w:val="28"/>
          <w:lang w:eastAsia="ro-RO"/>
        </w:rPr>
        <w:t xml:space="preserve"> site – LEGISLAȚIE ELECTORALĂ – INSTRUMENTE JURIDICE COMUNITARE ȘI INTERNAȚIONALE”.</w:t>
      </w:r>
    </w:p>
    <w:p w:rsidR="003D19EE" w:rsidRPr="006E6D88" w:rsidRDefault="003D19EE" w:rsidP="003D19E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3D19EE" w:rsidRPr="006E6D88" w:rsidRDefault="003D19EE" w:rsidP="003D19EE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1E4A38" w:rsidRPr="006E6D88" w:rsidRDefault="001E4A38" w:rsidP="001E4A38">
      <w:pPr>
        <w:jc w:val="both"/>
        <w:rPr>
          <w:sz w:val="28"/>
          <w:szCs w:val="28"/>
          <w:u w:val="single"/>
          <w:lang w:val="ro-RO"/>
        </w:rPr>
      </w:pPr>
      <w:r w:rsidRPr="006E6D88">
        <w:rPr>
          <w:b/>
          <w:sz w:val="28"/>
          <w:szCs w:val="28"/>
          <w:lang w:val="ro-RO" w:eastAsia="x-none"/>
        </w:rPr>
        <w:t xml:space="preserve">8. </w:t>
      </w:r>
      <w:r w:rsidRPr="006E6D88">
        <w:rPr>
          <w:b/>
          <w:sz w:val="28"/>
          <w:szCs w:val="28"/>
          <w:u w:val="single"/>
          <w:lang w:val="ro-RO"/>
        </w:rPr>
        <w:t>FILIALA BUCUREȘTI - ILFOV – BIROUL JUDEȚEAN CĂLĂRAȘI</w:t>
      </w:r>
    </w:p>
    <w:p w:rsidR="001E4A38" w:rsidRPr="006E6D88" w:rsidRDefault="001E4A38" w:rsidP="001E4A38">
      <w:pPr>
        <w:jc w:val="both"/>
        <w:rPr>
          <w:sz w:val="28"/>
          <w:szCs w:val="28"/>
          <w:u w:val="single"/>
          <w:lang w:val="ro-RO"/>
        </w:rPr>
      </w:pPr>
    </w:p>
    <w:p w:rsidR="001E4A38" w:rsidRPr="006E6D88" w:rsidRDefault="0035136B" w:rsidP="0035136B">
      <w:pPr>
        <w:pStyle w:val="ListParagraph"/>
        <w:ind w:left="0" w:firstLine="709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ro-RO"/>
        </w:rPr>
        <w:t xml:space="preserve"> </w:t>
      </w:r>
      <w:r w:rsidR="001E4A38" w:rsidRPr="006E6D88">
        <w:rPr>
          <w:b/>
          <w:sz w:val="28"/>
          <w:szCs w:val="28"/>
          <w:u w:val="single"/>
          <w:lang w:val="ro-RO"/>
        </w:rPr>
        <w:t xml:space="preserve">consilier parlamentar 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1E4A38" w:rsidRPr="006E6D88" w:rsidRDefault="001E4A38" w:rsidP="001E4A38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D2606F" w:rsidRPr="006E6D88" w:rsidRDefault="001E4A38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bCs/>
          <w:sz w:val="28"/>
          <w:szCs w:val="28"/>
          <w:lang w:val="ro-RO"/>
        </w:rPr>
        <w:t xml:space="preserve">1. </w:t>
      </w:r>
      <w:r w:rsidR="00D2606F" w:rsidRPr="006E6D88">
        <w:rPr>
          <w:sz w:val="28"/>
          <w:szCs w:val="28"/>
          <w:lang w:val="ro-RO" w:eastAsia="ro-RO"/>
        </w:rPr>
        <w:t>Organizarea și funcționarea Autorității Electorale Permanente;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Drepturile, obligațiile și răspunderea disciplinară a funcționarului public parlamentar;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3.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4.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Atribuțiile în materie electorală ale autorităților administrației publice locale;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5.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Finanțarea activității partidelor politice și a campaniilor electorale;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lastRenderedPageBreak/>
        <w:t>6.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Constatarea și aplicarea sancțiunilor contravenționale în materie electorală;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7. Principiile patrimoniului electoral european;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8. Accesul la informațiile de interes public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9. Statutul funcționarului public parlamentar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10. Rambursarea cheltuielilor electorale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11. Drepturile și îndatoririle funcționarilor publici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12. Căile de atac ale procesului-verbal de constatare și sancționare a contravențiilor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13. Executarea sancțiunilor contravenționale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4E769B" w:rsidRDefault="004E769B" w:rsidP="004E769B">
      <w:pPr>
        <w:pStyle w:val="NoSpacing"/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061ADA">
        <w:rPr>
          <w:rFonts w:eastAsiaTheme="minorHAnsi"/>
          <w:sz w:val="28"/>
          <w:szCs w:val="28"/>
          <w:lang w:val="ro-RO"/>
        </w:rPr>
        <w:t>4</w:t>
      </w:r>
      <w:r>
        <w:rPr>
          <w:rFonts w:eastAsiaTheme="minorHAnsi"/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/>
        </w:rPr>
        <w:t>Drepturile, libertăţile şi îndatoririle fundamentale</w:t>
      </w:r>
      <w:r w:rsidR="00751387">
        <w:rPr>
          <w:sz w:val="28"/>
          <w:szCs w:val="28"/>
          <w:lang w:val="ro-RO"/>
        </w:rPr>
        <w:t>;</w:t>
      </w:r>
    </w:p>
    <w:p w:rsidR="00751387" w:rsidRPr="006E6D88" w:rsidRDefault="00751387" w:rsidP="004E769B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15. Autoritățile publice.</w:t>
      </w:r>
    </w:p>
    <w:p w:rsidR="004E769B" w:rsidRDefault="004E769B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</w:p>
    <w:p w:rsidR="001E4A38" w:rsidRPr="006E6D88" w:rsidRDefault="001E4A38" w:rsidP="00B11841">
      <w:pPr>
        <w:ind w:firstLine="70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4E769B" w:rsidRDefault="004B1A97" w:rsidP="00D2606F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</w:t>
      </w:r>
      <w:r w:rsidR="004E769B">
        <w:rPr>
          <w:rFonts w:eastAsiaTheme="minorHAnsi"/>
          <w:sz w:val="28"/>
          <w:szCs w:val="28"/>
          <w:lang w:val="ro-RO"/>
        </w:rPr>
        <w:t>Constituția României</w:t>
      </w:r>
      <w:r w:rsidR="00D92C58">
        <w:rPr>
          <w:rFonts w:eastAsiaTheme="minorHAnsi"/>
          <w:sz w:val="28"/>
          <w:szCs w:val="28"/>
          <w:lang w:val="ro-RO"/>
        </w:rPr>
        <w:t>, republicată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</w:t>
      </w:r>
      <w:r w:rsidR="00D2606F" w:rsidRPr="006E6D88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Birouril</w:t>
      </w:r>
      <w:proofErr w:type="spellEnd"/>
      <w:r w:rsidR="00D2606F" w:rsidRPr="006E6D88">
        <w:rPr>
          <w:rFonts w:eastAsiaTheme="minorHAnsi"/>
          <w:bCs/>
          <w:sz w:val="28"/>
          <w:szCs w:val="28"/>
          <w:lang w:val="ro-RO"/>
        </w:rPr>
        <w:t>or</w:t>
      </w:r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permanente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Camerei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Deputaţilor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şi</w:t>
      </w:r>
      <w:proofErr w:type="spellEnd"/>
      <w:r w:rsidR="00D2606F" w:rsidRPr="006E6D8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2606F" w:rsidRPr="006E6D88">
        <w:rPr>
          <w:rFonts w:eastAsiaTheme="minorHAnsi"/>
          <w:bCs/>
          <w:sz w:val="28"/>
          <w:szCs w:val="28"/>
        </w:rPr>
        <w:t>Senatului</w:t>
      </w:r>
      <w:proofErr w:type="spellEnd"/>
      <w:r w:rsidR="00D2606F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D2606F" w:rsidRPr="006E6D88">
        <w:rPr>
          <w:sz w:val="28"/>
          <w:szCs w:val="28"/>
          <w:lang w:val="ro-RO" w:eastAsia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7/2006 privind statutul funcționarului public parlamentar, republicată,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1" w:name="_Hlk15025610"/>
      <w:r>
        <w:rPr>
          <w:sz w:val="28"/>
          <w:szCs w:val="28"/>
          <w:lang w:val="ro-RO" w:eastAsia="ro-RO"/>
        </w:rPr>
        <w:t>4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208/2015 privind alegerea Senatului şi a Camerei Deputaţilor, precum şi pentru organizarea şi funcţionarea Autorităţii Electorale Permanent,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370/2004 pentru alegerea Preşedintelui României, republicată,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bookmarkEnd w:id="1"/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D2606F" w:rsidRPr="006E6D88">
        <w:rPr>
          <w:sz w:val="28"/>
          <w:szCs w:val="28"/>
          <w:lang w:val="ro-RO" w:eastAsia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proofErr w:type="spellStart"/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</w:t>
      </w:r>
      <w:proofErr w:type="spellEnd"/>
      <w:r w:rsidR="00BB69E5">
        <w:rPr>
          <w:bCs/>
          <w:sz w:val="26"/>
          <w:szCs w:val="26"/>
        </w:rPr>
        <w:t xml:space="preserve"> a VI-a, </w:t>
      </w:r>
      <w:proofErr w:type="spellStart"/>
      <w:r w:rsidR="00BB69E5">
        <w:rPr>
          <w:bCs/>
          <w:sz w:val="26"/>
          <w:szCs w:val="26"/>
        </w:rPr>
        <w:t>Titlurile</w:t>
      </w:r>
      <w:proofErr w:type="spellEnd"/>
      <w:r w:rsidR="00BB69E5">
        <w:rPr>
          <w:bCs/>
          <w:sz w:val="26"/>
          <w:szCs w:val="26"/>
        </w:rPr>
        <w:t xml:space="preserve"> I-III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2" w:name="_Hlk15025631"/>
      <w:r>
        <w:rPr>
          <w:sz w:val="28"/>
          <w:szCs w:val="28"/>
          <w:lang w:val="ro-RO" w:eastAsia="ro-RO"/>
        </w:rPr>
        <w:t>8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33/2007 privind organizarea şi desfăşurarea alegerilor pentru Parlamentul European, republicată, cu modificările și completările ulterioare;</w:t>
      </w:r>
    </w:p>
    <w:bookmarkEnd w:id="2"/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Ordonanţa Guvernului nr. 2/2001 privind regimul juridic al contravenţiilor,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partidelor politice nr. 14/2003, republicată;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Legea nr. 334/2006 privind finanţarea activităţii partidelor politice şi a campaniilor electorale, republicată,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Legea nr. 544/2001 privind liberul acces la informaţiile de interes public,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Hotărârea Guvernului nr. 123/2002 pentru aprobarea Normelor metodologice de aplicare a Legii nr. 544/2001 privind liberul acces la informaţiile de interes public,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Codul bunelor practici în materie electorală; Linii directoare și raport explicativ, adoptate de Comisia Europeană pentru Democrație prin Drept în cadrul celei de-a 52-a Sesiuni Plenare (Veneția, 18-19 octombrie 2002)</w:t>
      </w:r>
      <w:r w:rsidR="00BA21AB" w:rsidRPr="006E6D88">
        <w:rPr>
          <w:sz w:val="28"/>
          <w:szCs w:val="28"/>
          <w:lang w:val="ro-RO" w:eastAsia="ro-RO"/>
        </w:rPr>
        <w:t>;</w:t>
      </w:r>
    </w:p>
    <w:p w:rsidR="00D2606F" w:rsidRDefault="00D2606F" w:rsidP="00D2606F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 xml:space="preserve">. </w:t>
      </w:r>
      <w:r w:rsidRPr="006E6D88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ulterioare.</w:t>
      </w:r>
    </w:p>
    <w:p w:rsidR="00751387" w:rsidRPr="006E6D88" w:rsidRDefault="00751387" w:rsidP="00D2606F">
      <w:pPr>
        <w:jc w:val="both"/>
        <w:rPr>
          <w:sz w:val="28"/>
          <w:szCs w:val="28"/>
          <w:lang w:val="ro-RO" w:eastAsia="ro-RO"/>
        </w:rPr>
      </w:pP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lastRenderedPageBreak/>
        <w:t>Notă:</w:t>
      </w: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</w:p>
    <w:p w:rsidR="001E4A38" w:rsidRPr="006E6D88" w:rsidRDefault="001E4A38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sectPr w:rsidR="001E4A38" w:rsidRPr="006E6D88" w:rsidSect="00653131">
      <w:footerReference w:type="default" r:id="rId13"/>
      <w:pgSz w:w="11907" w:h="16839" w:code="9"/>
      <w:pgMar w:top="426" w:right="567" w:bottom="85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D5" w:rsidRDefault="000D23D5" w:rsidP="00AC44EB">
      <w:r>
        <w:separator/>
      </w:r>
    </w:p>
  </w:endnote>
  <w:endnote w:type="continuationSeparator" w:id="0">
    <w:p w:rsidR="000D23D5" w:rsidRDefault="000D23D5" w:rsidP="00A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294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131" w:rsidRDefault="00653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131" w:rsidRDefault="0065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D5" w:rsidRDefault="000D23D5" w:rsidP="00AC44EB">
      <w:r>
        <w:separator/>
      </w:r>
    </w:p>
  </w:footnote>
  <w:footnote w:type="continuationSeparator" w:id="0">
    <w:p w:rsidR="000D23D5" w:rsidRDefault="000D23D5" w:rsidP="00AC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555"/>
    <w:multiLevelType w:val="hybridMultilevel"/>
    <w:tmpl w:val="88140604"/>
    <w:lvl w:ilvl="0" w:tplc="3AE23B6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ED98E">
      <w:start w:val="1"/>
      <w:numFmt w:val="decimal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156A">
      <w:start w:val="1"/>
      <w:numFmt w:val="decimal"/>
      <w:lvlText w:val="%3.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F0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0056E">
      <w:start w:val="1"/>
      <w:numFmt w:val="decimal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8A19A">
      <w:start w:val="1"/>
      <w:numFmt w:val="decimal"/>
      <w:lvlText w:val="%6.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830B4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23CE8">
      <w:start w:val="1"/>
      <w:numFmt w:val="decimal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42458">
      <w:start w:val="1"/>
      <w:numFmt w:val="decimal"/>
      <w:lvlText w:val="%9.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1E7D11"/>
    <w:multiLevelType w:val="hybridMultilevel"/>
    <w:tmpl w:val="AE8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BDB"/>
    <w:multiLevelType w:val="hybridMultilevel"/>
    <w:tmpl w:val="248C5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6077A"/>
    <w:multiLevelType w:val="hybridMultilevel"/>
    <w:tmpl w:val="0DFA75D8"/>
    <w:lvl w:ilvl="0" w:tplc="73C4AAC6">
      <w:start w:val="2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6CA2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D61"/>
    <w:multiLevelType w:val="hybridMultilevel"/>
    <w:tmpl w:val="7372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7D1"/>
    <w:multiLevelType w:val="hybridMultilevel"/>
    <w:tmpl w:val="2288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1E80"/>
    <w:multiLevelType w:val="hybridMultilevel"/>
    <w:tmpl w:val="AF3E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2C49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8F0"/>
    <w:multiLevelType w:val="hybridMultilevel"/>
    <w:tmpl w:val="8DA80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5502D2"/>
    <w:multiLevelType w:val="hybridMultilevel"/>
    <w:tmpl w:val="20C44CB6"/>
    <w:lvl w:ilvl="0" w:tplc="9A82D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0DF3"/>
    <w:multiLevelType w:val="hybridMultilevel"/>
    <w:tmpl w:val="889E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A0006"/>
    <w:multiLevelType w:val="hybridMultilevel"/>
    <w:tmpl w:val="FB105D94"/>
    <w:lvl w:ilvl="0" w:tplc="7CFEA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FF4"/>
    <w:multiLevelType w:val="hybridMultilevel"/>
    <w:tmpl w:val="E00CE760"/>
    <w:lvl w:ilvl="0" w:tplc="BC221B2C">
      <w:start w:val="2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448D"/>
    <w:multiLevelType w:val="hybridMultilevel"/>
    <w:tmpl w:val="3842B4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0D63"/>
    <w:multiLevelType w:val="hybridMultilevel"/>
    <w:tmpl w:val="D97E4F0A"/>
    <w:lvl w:ilvl="0" w:tplc="C6C86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735211"/>
    <w:multiLevelType w:val="hybridMultilevel"/>
    <w:tmpl w:val="44D0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F610F"/>
    <w:multiLevelType w:val="hybridMultilevel"/>
    <w:tmpl w:val="AE986CBE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088E"/>
    <w:multiLevelType w:val="hybridMultilevel"/>
    <w:tmpl w:val="3052347C"/>
    <w:lvl w:ilvl="0" w:tplc="A6326828">
      <w:start w:val="2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B7042"/>
    <w:multiLevelType w:val="hybridMultilevel"/>
    <w:tmpl w:val="E31E8A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85189"/>
    <w:multiLevelType w:val="hybridMultilevel"/>
    <w:tmpl w:val="680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30045"/>
    <w:multiLevelType w:val="hybridMultilevel"/>
    <w:tmpl w:val="F77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936B2"/>
    <w:multiLevelType w:val="hybridMultilevel"/>
    <w:tmpl w:val="C81A03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C3BB3"/>
    <w:multiLevelType w:val="hybridMultilevel"/>
    <w:tmpl w:val="1462780A"/>
    <w:lvl w:ilvl="0" w:tplc="421C780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  <w:lvlOverride w:ilvl="0">
      <w:startOverride w:val="1"/>
      <w:lvl w:ilvl="0" w:tplc="3AE23B60">
        <w:start w:val="1"/>
        <w:numFmt w:val="decimal"/>
        <w:lvlText w:val="%1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ED98E">
        <w:start w:val="1"/>
        <w:numFmt w:val="decimal"/>
        <w:lvlText w:val="%2.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156A">
        <w:start w:val="1"/>
        <w:numFmt w:val="decimal"/>
        <w:lvlText w:val="%3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A64F08">
        <w:start w:val="1"/>
        <w:numFmt w:val="decimal"/>
        <w:lvlText w:val="%4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56E">
        <w:start w:val="1"/>
        <w:numFmt w:val="decimal"/>
        <w:lvlText w:val="%5.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A19A">
        <w:start w:val="1"/>
        <w:numFmt w:val="decimal"/>
        <w:lvlText w:val="%6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830B4">
        <w:start w:val="1"/>
        <w:numFmt w:val="decimal"/>
        <w:lvlText w:val="%7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923CE8">
        <w:start w:val="1"/>
        <w:numFmt w:val="decimal"/>
        <w:lvlText w:val="%8.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42458">
        <w:start w:val="1"/>
        <w:numFmt w:val="decimal"/>
        <w:lvlText w:val="%9."/>
        <w:lvlJc w:val="left"/>
        <w:pPr>
          <w:ind w:left="67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2"/>
  </w:num>
  <w:num w:numId="10">
    <w:abstractNumId w:val="25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9"/>
  </w:num>
  <w:num w:numId="21">
    <w:abstractNumId w:val="26"/>
  </w:num>
  <w:num w:numId="22">
    <w:abstractNumId w:val="22"/>
  </w:num>
  <w:num w:numId="23">
    <w:abstractNumId w:val="3"/>
  </w:num>
  <w:num w:numId="24">
    <w:abstractNumId w:val="23"/>
  </w:num>
  <w:num w:numId="25">
    <w:abstractNumId w:val="24"/>
  </w:num>
  <w:num w:numId="26">
    <w:abstractNumId w:val="15"/>
  </w:num>
  <w:num w:numId="27">
    <w:abstractNumId w:val="18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68"/>
    <w:rsid w:val="00007F4F"/>
    <w:rsid w:val="0001209B"/>
    <w:rsid w:val="00016BB1"/>
    <w:rsid w:val="000440B5"/>
    <w:rsid w:val="00061ADA"/>
    <w:rsid w:val="000728BF"/>
    <w:rsid w:val="00073E97"/>
    <w:rsid w:val="00093415"/>
    <w:rsid w:val="000C3806"/>
    <w:rsid w:val="000D23D5"/>
    <w:rsid w:val="000F1EE5"/>
    <w:rsid w:val="00100E1C"/>
    <w:rsid w:val="001221E0"/>
    <w:rsid w:val="001241A7"/>
    <w:rsid w:val="00126065"/>
    <w:rsid w:val="00131D35"/>
    <w:rsid w:val="0014097E"/>
    <w:rsid w:val="00145460"/>
    <w:rsid w:val="0015685D"/>
    <w:rsid w:val="001646E0"/>
    <w:rsid w:val="00181205"/>
    <w:rsid w:val="00195DCC"/>
    <w:rsid w:val="001A367C"/>
    <w:rsid w:val="001B351A"/>
    <w:rsid w:val="001B5CCC"/>
    <w:rsid w:val="001B7159"/>
    <w:rsid w:val="001E19E9"/>
    <w:rsid w:val="001E4A38"/>
    <w:rsid w:val="001E7246"/>
    <w:rsid w:val="001F28A1"/>
    <w:rsid w:val="001F36BE"/>
    <w:rsid w:val="00207A6A"/>
    <w:rsid w:val="00223350"/>
    <w:rsid w:val="00227F22"/>
    <w:rsid w:val="00247CBA"/>
    <w:rsid w:val="00253C59"/>
    <w:rsid w:val="002731B8"/>
    <w:rsid w:val="00277104"/>
    <w:rsid w:val="002824C5"/>
    <w:rsid w:val="00282B5D"/>
    <w:rsid w:val="002E1B05"/>
    <w:rsid w:val="002E1ECE"/>
    <w:rsid w:val="002E38D1"/>
    <w:rsid w:val="002F0542"/>
    <w:rsid w:val="002F0F87"/>
    <w:rsid w:val="002F30C8"/>
    <w:rsid w:val="0030044A"/>
    <w:rsid w:val="003033A7"/>
    <w:rsid w:val="00304CF4"/>
    <w:rsid w:val="00311B8F"/>
    <w:rsid w:val="003217D1"/>
    <w:rsid w:val="0032188A"/>
    <w:rsid w:val="00322170"/>
    <w:rsid w:val="00322457"/>
    <w:rsid w:val="0035136B"/>
    <w:rsid w:val="003600E1"/>
    <w:rsid w:val="0036174A"/>
    <w:rsid w:val="003617A8"/>
    <w:rsid w:val="003741E2"/>
    <w:rsid w:val="00375B34"/>
    <w:rsid w:val="003B7E43"/>
    <w:rsid w:val="003D19EE"/>
    <w:rsid w:val="003E07E9"/>
    <w:rsid w:val="003E3950"/>
    <w:rsid w:val="003E5CFD"/>
    <w:rsid w:val="003F3C11"/>
    <w:rsid w:val="0041293D"/>
    <w:rsid w:val="00421882"/>
    <w:rsid w:val="004360A1"/>
    <w:rsid w:val="00456C55"/>
    <w:rsid w:val="00462699"/>
    <w:rsid w:val="004915FB"/>
    <w:rsid w:val="004A261A"/>
    <w:rsid w:val="004B1A97"/>
    <w:rsid w:val="004B3029"/>
    <w:rsid w:val="004B5457"/>
    <w:rsid w:val="004D551F"/>
    <w:rsid w:val="004D6C63"/>
    <w:rsid w:val="004E3C03"/>
    <w:rsid w:val="004E769B"/>
    <w:rsid w:val="0050433E"/>
    <w:rsid w:val="00511E76"/>
    <w:rsid w:val="0052587B"/>
    <w:rsid w:val="00587354"/>
    <w:rsid w:val="005A6763"/>
    <w:rsid w:val="005C3194"/>
    <w:rsid w:val="005D230E"/>
    <w:rsid w:val="005E4E33"/>
    <w:rsid w:val="005F3AC5"/>
    <w:rsid w:val="006152EF"/>
    <w:rsid w:val="006278C0"/>
    <w:rsid w:val="00641FA2"/>
    <w:rsid w:val="00646DCF"/>
    <w:rsid w:val="00653131"/>
    <w:rsid w:val="00653641"/>
    <w:rsid w:val="00662FE8"/>
    <w:rsid w:val="006A1846"/>
    <w:rsid w:val="006A4852"/>
    <w:rsid w:val="006A4BF6"/>
    <w:rsid w:val="006A595C"/>
    <w:rsid w:val="006E6D88"/>
    <w:rsid w:val="006E7721"/>
    <w:rsid w:val="00724DFB"/>
    <w:rsid w:val="00726CAA"/>
    <w:rsid w:val="00740F0A"/>
    <w:rsid w:val="00751387"/>
    <w:rsid w:val="0077299D"/>
    <w:rsid w:val="00774A61"/>
    <w:rsid w:val="007851F3"/>
    <w:rsid w:val="00792B29"/>
    <w:rsid w:val="007973AE"/>
    <w:rsid w:val="007B757B"/>
    <w:rsid w:val="007F2137"/>
    <w:rsid w:val="00815A29"/>
    <w:rsid w:val="0081681F"/>
    <w:rsid w:val="00823BBA"/>
    <w:rsid w:val="00842C04"/>
    <w:rsid w:val="00857DC3"/>
    <w:rsid w:val="00867D16"/>
    <w:rsid w:val="0087103D"/>
    <w:rsid w:val="00872238"/>
    <w:rsid w:val="008753F7"/>
    <w:rsid w:val="008A2522"/>
    <w:rsid w:val="008F2629"/>
    <w:rsid w:val="00925297"/>
    <w:rsid w:val="0093434F"/>
    <w:rsid w:val="00935B37"/>
    <w:rsid w:val="00936FA1"/>
    <w:rsid w:val="00945B92"/>
    <w:rsid w:val="0096294E"/>
    <w:rsid w:val="00987473"/>
    <w:rsid w:val="00987DA6"/>
    <w:rsid w:val="009A0F9F"/>
    <w:rsid w:val="009C1868"/>
    <w:rsid w:val="009C1A0D"/>
    <w:rsid w:val="009C3055"/>
    <w:rsid w:val="009D2470"/>
    <w:rsid w:val="009F7A6C"/>
    <w:rsid w:val="00A12D60"/>
    <w:rsid w:val="00A357E9"/>
    <w:rsid w:val="00A7707A"/>
    <w:rsid w:val="00A9185F"/>
    <w:rsid w:val="00A95038"/>
    <w:rsid w:val="00AC2D55"/>
    <w:rsid w:val="00AC44EB"/>
    <w:rsid w:val="00AC702B"/>
    <w:rsid w:val="00AE2165"/>
    <w:rsid w:val="00B07B4B"/>
    <w:rsid w:val="00B11841"/>
    <w:rsid w:val="00B43540"/>
    <w:rsid w:val="00B528A2"/>
    <w:rsid w:val="00B678BE"/>
    <w:rsid w:val="00B968F6"/>
    <w:rsid w:val="00B97D90"/>
    <w:rsid w:val="00BA21AB"/>
    <w:rsid w:val="00BB69E5"/>
    <w:rsid w:val="00BC7649"/>
    <w:rsid w:val="00BD28EE"/>
    <w:rsid w:val="00C071E8"/>
    <w:rsid w:val="00C22796"/>
    <w:rsid w:val="00C233B5"/>
    <w:rsid w:val="00C3564E"/>
    <w:rsid w:val="00C4373A"/>
    <w:rsid w:val="00C97F2F"/>
    <w:rsid w:val="00CC450A"/>
    <w:rsid w:val="00CD4A8C"/>
    <w:rsid w:val="00CD6EA4"/>
    <w:rsid w:val="00CE2808"/>
    <w:rsid w:val="00D065A0"/>
    <w:rsid w:val="00D12028"/>
    <w:rsid w:val="00D12C20"/>
    <w:rsid w:val="00D2606F"/>
    <w:rsid w:val="00D45312"/>
    <w:rsid w:val="00D50866"/>
    <w:rsid w:val="00D64586"/>
    <w:rsid w:val="00D66DAB"/>
    <w:rsid w:val="00D71925"/>
    <w:rsid w:val="00D875A8"/>
    <w:rsid w:val="00D92C58"/>
    <w:rsid w:val="00DB20EE"/>
    <w:rsid w:val="00DC1A68"/>
    <w:rsid w:val="00DD2045"/>
    <w:rsid w:val="00DE47DE"/>
    <w:rsid w:val="00E167EB"/>
    <w:rsid w:val="00E5404E"/>
    <w:rsid w:val="00E54EC4"/>
    <w:rsid w:val="00ED161B"/>
    <w:rsid w:val="00ED429F"/>
    <w:rsid w:val="00EE0F1D"/>
    <w:rsid w:val="00EE2938"/>
    <w:rsid w:val="00EE3C10"/>
    <w:rsid w:val="00EE61E8"/>
    <w:rsid w:val="00F3184A"/>
    <w:rsid w:val="00F460D2"/>
    <w:rsid w:val="00FA4CFD"/>
    <w:rsid w:val="00FB0D8C"/>
    <w:rsid w:val="00FB3514"/>
    <w:rsid w:val="00FE3908"/>
    <w:rsid w:val="00FE65B5"/>
    <w:rsid w:val="00FE76D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8A8"/>
  <w15:docId w15:val="{09B3AC47-4ECE-4782-9E00-BFC3EAB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2E1EC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2E1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4373A"/>
    <w:rPr>
      <w:color w:val="0000FF" w:themeColor="hyperlink"/>
      <w:u w:val="single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DefaultParagraphFont"/>
    <w:rsid w:val="00073E97"/>
    <w:rPr>
      <w:color w:val="0000FF"/>
      <w:sz w:val="26"/>
      <w:szCs w:val="26"/>
      <w:u w:val="single" w:color="0000FF"/>
    </w:rPr>
  </w:style>
  <w:style w:type="paragraph" w:styleId="NoSpacing">
    <w:name w:val="No Spacing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Tahoma" w:eastAsia="Times New Roman" w:hAnsi="Tahoma" w:cs="Tahoma"/>
      <w:sz w:val="16"/>
      <w:szCs w:val="16"/>
    </w:rPr>
  </w:style>
  <w:style w:type="character" w:customStyle="1" w:styleId="do1">
    <w:name w:val="do1"/>
    <w:rsid w:val="00D2606F"/>
    <w:rPr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6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aep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aep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ep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07AB-0F73-43FE-A069-F90DE802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7086</Words>
  <Characters>41100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</dc:creator>
  <cp:lastModifiedBy>Gabriela David</cp:lastModifiedBy>
  <cp:revision>138</cp:revision>
  <cp:lastPrinted>2019-07-29T07:00:00Z</cp:lastPrinted>
  <dcterms:created xsi:type="dcterms:W3CDTF">2019-05-23T09:42:00Z</dcterms:created>
  <dcterms:modified xsi:type="dcterms:W3CDTF">2019-10-29T14:54:00Z</dcterms:modified>
</cp:coreProperties>
</file>