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79" w:rsidRDefault="00520A79" w:rsidP="00F44ABC">
      <w:pPr>
        <w:spacing w:line="276" w:lineRule="auto"/>
      </w:pPr>
    </w:p>
    <w:p w:rsidR="008E2BB0" w:rsidRDefault="008E2BB0" w:rsidP="00F44ABC">
      <w:pPr>
        <w:spacing w:line="276" w:lineRule="auto"/>
      </w:pPr>
    </w:p>
    <w:p w:rsidR="009F3BDC" w:rsidRPr="008E2BB0" w:rsidRDefault="00A1006C" w:rsidP="00F44ABC">
      <w:pPr>
        <w:spacing w:line="276" w:lineRule="auto"/>
        <w:jc w:val="center"/>
        <w:rPr>
          <w:rFonts w:ascii="Arial" w:hAnsi="Arial"/>
          <w:b/>
        </w:rPr>
      </w:pPr>
      <w:r w:rsidRPr="008E2BB0">
        <w:rPr>
          <w:rFonts w:ascii="Arial" w:hAnsi="Arial"/>
          <w:b/>
        </w:rPr>
        <w:t>EXTRASE ALE RAPOARTELOR PRIVIND REZULTATELE CONTROALELOR</w:t>
      </w:r>
    </w:p>
    <w:p w:rsidR="009F3BDC" w:rsidRPr="008E2BB0" w:rsidRDefault="00A1006C" w:rsidP="00F44ABC">
      <w:pPr>
        <w:spacing w:line="276" w:lineRule="auto"/>
        <w:jc w:val="center"/>
        <w:rPr>
          <w:rFonts w:ascii="Arial" w:hAnsi="Arial"/>
          <w:b/>
        </w:rPr>
      </w:pPr>
      <w:r w:rsidRPr="008E2BB0">
        <w:rPr>
          <w:rFonts w:ascii="Arial" w:hAnsi="Arial"/>
          <w:b/>
        </w:rPr>
        <w:t xml:space="preserve"> EFECTUATE DE CĂTRE AUTORITATEA ELECTORALĂ PERMANENTĂ </w:t>
      </w:r>
    </w:p>
    <w:p w:rsidR="00A1006C" w:rsidRPr="008E2BB0" w:rsidRDefault="00A1006C" w:rsidP="00F44ABC">
      <w:pPr>
        <w:spacing w:line="276" w:lineRule="auto"/>
        <w:jc w:val="center"/>
        <w:rPr>
          <w:rFonts w:ascii="Arial" w:hAnsi="Arial"/>
          <w:b/>
        </w:rPr>
      </w:pPr>
      <w:r w:rsidRPr="008E2BB0">
        <w:rPr>
          <w:rFonts w:ascii="Arial" w:hAnsi="Arial"/>
          <w:b/>
        </w:rPr>
        <w:t>LA PARTIDELE POLITICE ÎN LUNA IU</w:t>
      </w:r>
      <w:r w:rsidR="009F3BDC" w:rsidRPr="008E2BB0">
        <w:rPr>
          <w:rFonts w:ascii="Arial" w:hAnsi="Arial"/>
          <w:b/>
        </w:rPr>
        <w:t>L</w:t>
      </w:r>
      <w:r w:rsidRPr="008E2BB0">
        <w:rPr>
          <w:rFonts w:ascii="Arial" w:hAnsi="Arial"/>
          <w:b/>
        </w:rPr>
        <w:t>IE 2013</w:t>
      </w:r>
    </w:p>
    <w:p w:rsidR="00A1006C" w:rsidRPr="00F44ABC" w:rsidRDefault="00A1006C" w:rsidP="00F44ABC">
      <w:pPr>
        <w:spacing w:line="276" w:lineRule="auto"/>
        <w:rPr>
          <w:rFonts w:ascii="Arial" w:hAnsi="Arial"/>
        </w:rPr>
      </w:pPr>
    </w:p>
    <w:p w:rsidR="00260850" w:rsidRPr="00F44ABC" w:rsidRDefault="00260850" w:rsidP="00F44ABC">
      <w:pPr>
        <w:spacing w:line="276" w:lineRule="auto"/>
        <w:jc w:val="center"/>
      </w:pPr>
      <w:r w:rsidRPr="00F44ABC">
        <w:t>RAPORT PRIVIND REZULTATUL CONTROLULUI EFECTUAT DE AUTORITATEA ELECTORALĂ PERMANENTĂ LA PARTIDUL NAȚIONAL LIBERAL  - ORGANIZAŢIA JUDEŢEANĂ NEAMȚ</w:t>
      </w:r>
    </w:p>
    <w:p w:rsidR="00260850" w:rsidRPr="00F44ABC" w:rsidRDefault="00260850" w:rsidP="00F44ABC">
      <w:pPr>
        <w:spacing w:line="276" w:lineRule="auto"/>
        <w:jc w:val="center"/>
      </w:pPr>
    </w:p>
    <w:p w:rsidR="00A33BB9" w:rsidRPr="00F44ABC" w:rsidRDefault="00F44ABC" w:rsidP="00F44ABC">
      <w:pPr>
        <w:spacing w:line="276" w:lineRule="auto"/>
        <w:jc w:val="both"/>
      </w:pPr>
      <w:r>
        <w:t xml:space="preserve">   </w:t>
      </w:r>
      <w:r w:rsidR="00A33BB9" w:rsidRPr="00F44ABC">
        <w:t>În conformitate cu prevederile art. 35 alin. (1), art.36 alin. (1), (5), şi (6) din Legea nr. 334/2006 privind finanţarea activității partidelor politice şi a campaniilor electorale, republicată, cu completările ulterioare şi cu Planul de control pe anul 2013, aprobat de Preşedintele Autorităţii Electorale Permanente, precum şi cu notificarea misiunii de control, în perioada 04.06-13.06.2013 s-a efectuat controlul finanţării Partidului Național Liberal organizaţia judeţeană Neamț pentru anul 2012.</w:t>
      </w:r>
    </w:p>
    <w:p w:rsidR="00A33BB9" w:rsidRPr="00F44ABC" w:rsidRDefault="00A33BB9" w:rsidP="00F44ABC">
      <w:pPr>
        <w:pStyle w:val="ListParagraph"/>
        <w:numPr>
          <w:ilvl w:val="0"/>
          <w:numId w:val="1"/>
        </w:numPr>
        <w:spacing w:line="276" w:lineRule="auto"/>
        <w:rPr>
          <w:lang w:val="ro-RO"/>
        </w:rPr>
      </w:pPr>
      <w:r w:rsidRPr="00F44ABC">
        <w:rPr>
          <w:lang w:val="ro-RO"/>
        </w:rPr>
        <w:t>Constatări:</w:t>
      </w:r>
    </w:p>
    <w:p w:rsidR="00A33BB9" w:rsidRPr="00F44ABC" w:rsidRDefault="00A33BB9" w:rsidP="00F44ABC">
      <w:pPr>
        <w:spacing w:line="276" w:lineRule="auto"/>
        <w:jc w:val="both"/>
      </w:pPr>
      <w:r w:rsidRPr="00F44ABC">
        <w:t xml:space="preserve">   Ca urmare a verificărilor efectuate asupra documentelor contabile puse la dispoziţia echipei de control s-a constatat că veniturile Partidului Național Liberal organizaţia judeţeană Neamț au totalizat 66.303,00 lei și au fost obţinute din cotizaţiile membrilor de partid în sumă de 30.553,00 lei și din donaţii în sumă de 35.750,00 lei.</w:t>
      </w:r>
    </w:p>
    <w:p w:rsidR="00A33BB9" w:rsidRPr="00F44ABC" w:rsidRDefault="00A33BB9" w:rsidP="00F44ABC">
      <w:pPr>
        <w:spacing w:line="276" w:lineRule="auto"/>
        <w:jc w:val="both"/>
      </w:pPr>
      <w:r w:rsidRPr="00F44ABC">
        <w:t xml:space="preserve">   De asemenea s-au mai constatat următoarele:</w:t>
      </w:r>
    </w:p>
    <w:p w:rsidR="00A33BB9" w:rsidRPr="00F44ABC" w:rsidRDefault="00A33BB9" w:rsidP="00F44ABC">
      <w:pPr>
        <w:pStyle w:val="ListParagraph"/>
        <w:numPr>
          <w:ilvl w:val="0"/>
          <w:numId w:val="7"/>
        </w:numPr>
        <w:spacing w:line="276" w:lineRule="auto"/>
        <w:ind w:left="0" w:hanging="284"/>
        <w:jc w:val="both"/>
      </w:pPr>
      <w:r w:rsidRPr="00F44ABC">
        <w:t>nu a fost intocmit registrul obligatoriu de contabilitate “Registrul Inventar”;</w:t>
      </w:r>
    </w:p>
    <w:p w:rsidR="00A33BB9" w:rsidRPr="00F44ABC" w:rsidRDefault="00A33BB9" w:rsidP="00F44ABC">
      <w:pPr>
        <w:pStyle w:val="ListParagraph"/>
        <w:numPr>
          <w:ilvl w:val="0"/>
          <w:numId w:val="7"/>
        </w:numPr>
        <w:spacing w:line="276" w:lineRule="auto"/>
        <w:ind w:left="0" w:hanging="284"/>
        <w:jc w:val="both"/>
      </w:pPr>
      <w:proofErr w:type="gramStart"/>
      <w:r w:rsidRPr="00F44ABC">
        <w:t>nu</w:t>
      </w:r>
      <w:proofErr w:type="gramEnd"/>
      <w:r w:rsidRPr="00F44ABC">
        <w:t xml:space="preserve"> au fost respectate unele prevederi ale Ordinului Ministrului Economiei și Finanțelor nr. 1969 / 2007 privind aprobarea reglementărilor contabile pentru persoanele juridice fără scop patrimonial (înregistrări contabile care nu sunt în ordine cronologică, au fost preluate greșit solduriloe unor conturi în balanțele de verificare lunare,au fost făcute înregistrări greșite din punct de vedere contabil); </w:t>
      </w:r>
    </w:p>
    <w:p w:rsidR="00A33BB9" w:rsidRPr="00F44ABC" w:rsidRDefault="00A33BB9" w:rsidP="00F44ABC">
      <w:pPr>
        <w:pStyle w:val="ListParagraph"/>
        <w:numPr>
          <w:ilvl w:val="0"/>
          <w:numId w:val="7"/>
        </w:numPr>
        <w:spacing w:line="276" w:lineRule="auto"/>
        <w:ind w:left="0" w:hanging="284"/>
        <w:jc w:val="both"/>
      </w:pPr>
      <w:proofErr w:type="gramStart"/>
      <w:r w:rsidRPr="00F44ABC">
        <w:t>nu</w:t>
      </w:r>
      <w:proofErr w:type="gramEnd"/>
      <w:r w:rsidRPr="00F44ABC">
        <w:t xml:space="preserve"> a fost transmisă spre publicare în Monitorul Oficial al României Partea I toată suma veniturilor din cotizații, încălcându-se astfel art. 4 alin. (4) </w:t>
      </w:r>
      <w:proofErr w:type="gramStart"/>
      <w:r w:rsidRPr="00F44ABC">
        <w:t>din</w:t>
      </w:r>
      <w:proofErr w:type="gramEnd"/>
      <w:r w:rsidRPr="00F44ABC">
        <w:t xml:space="preserve"> Legea nr. 334/2006 privind finanţarea activității partidelor politice şi a campaniilor electorale, republicată, cu completările ulterioare. </w:t>
      </w:r>
    </w:p>
    <w:p w:rsidR="00A33BB9" w:rsidRPr="00F44ABC" w:rsidRDefault="00A33BB9" w:rsidP="00F44ABC">
      <w:pPr>
        <w:spacing w:line="276" w:lineRule="auto"/>
        <w:jc w:val="both"/>
      </w:pPr>
      <w:r w:rsidRPr="00F44ABC">
        <w:t xml:space="preserve">   Pentru nepublicarea intregii sume a veniturilor din cotizații, Partidului Național Liberal organizaţia judeţeană Neamț a fost sancționat conform art. 41 alin. (1) și art. 42 alin. (1) din Legea nr. 334/2006 privind finanţarea activității partidelor politice şi a campaniilor electorale, republicată, cu completările ulterioare</w:t>
      </w:r>
    </w:p>
    <w:p w:rsidR="00A33BB9" w:rsidRPr="00F44ABC" w:rsidRDefault="00A33BB9" w:rsidP="00F44ABC">
      <w:pPr>
        <w:pStyle w:val="ListParagraph"/>
        <w:numPr>
          <w:ilvl w:val="0"/>
          <w:numId w:val="1"/>
        </w:numPr>
        <w:spacing w:line="276" w:lineRule="auto"/>
        <w:jc w:val="both"/>
      </w:pPr>
      <w:r w:rsidRPr="00F44ABC">
        <w:t>Recomandări:</w:t>
      </w:r>
    </w:p>
    <w:p w:rsidR="00A33BB9" w:rsidRPr="00F44ABC" w:rsidRDefault="00A33BB9" w:rsidP="00F44ABC">
      <w:pPr>
        <w:pStyle w:val="ListParagraph"/>
        <w:numPr>
          <w:ilvl w:val="0"/>
          <w:numId w:val="7"/>
        </w:numPr>
        <w:spacing w:line="276" w:lineRule="auto"/>
        <w:ind w:left="0" w:hanging="284"/>
        <w:jc w:val="both"/>
      </w:pPr>
      <w:r w:rsidRPr="00F44ABC">
        <w:t>întocmirea Registrului Inventar;</w:t>
      </w:r>
    </w:p>
    <w:p w:rsidR="00A33BB9" w:rsidRPr="00F44ABC" w:rsidRDefault="00A33BB9" w:rsidP="00F44ABC">
      <w:pPr>
        <w:pStyle w:val="ListParagraph"/>
        <w:numPr>
          <w:ilvl w:val="0"/>
          <w:numId w:val="7"/>
        </w:numPr>
        <w:spacing w:line="276" w:lineRule="auto"/>
        <w:ind w:left="0" w:hanging="284"/>
        <w:jc w:val="both"/>
      </w:pPr>
      <w:proofErr w:type="gramStart"/>
      <w:r w:rsidRPr="00F44ABC">
        <w:t>respectarea</w:t>
      </w:r>
      <w:proofErr w:type="gramEnd"/>
      <w:r w:rsidRPr="00F44ABC">
        <w:t xml:space="preserve"> prevederilor Ordinului Ministrului Economiei și Finanțelor nr. 1969 / 2007 privind aprobarea reglementărilor contabile pentru persoanele juridice fără scop patrimonial;</w:t>
      </w:r>
    </w:p>
    <w:p w:rsidR="00A33BB9" w:rsidRPr="00F44ABC" w:rsidRDefault="00A33BB9" w:rsidP="00F44ABC">
      <w:pPr>
        <w:pStyle w:val="ListParagraph"/>
        <w:numPr>
          <w:ilvl w:val="0"/>
          <w:numId w:val="7"/>
        </w:numPr>
        <w:spacing w:line="276" w:lineRule="auto"/>
        <w:ind w:left="0" w:hanging="284"/>
        <w:jc w:val="both"/>
      </w:pPr>
      <w:r w:rsidRPr="00F44ABC">
        <w:t>transmiterea către sediul central al partidului a situației reale a veniturilor din cotizații în vederea efectuării corecției în Monitorul Oficial al României partea I;</w:t>
      </w:r>
    </w:p>
    <w:p w:rsidR="00CE3F74" w:rsidRDefault="00A33BB9" w:rsidP="00CE3F74">
      <w:pPr>
        <w:pStyle w:val="ListParagraph"/>
        <w:numPr>
          <w:ilvl w:val="0"/>
          <w:numId w:val="7"/>
        </w:numPr>
        <w:spacing w:line="276" w:lineRule="auto"/>
        <w:ind w:left="0" w:hanging="284"/>
        <w:jc w:val="both"/>
      </w:pPr>
      <w:proofErr w:type="gramStart"/>
      <w:r w:rsidRPr="00F44ABC">
        <w:t>aprofundarea</w:t>
      </w:r>
      <w:proofErr w:type="gramEnd"/>
      <w:r w:rsidRPr="00F44ABC">
        <w:t xml:space="preserve"> legislației privind finanțarea activității partidelor politice și aplicarea corectă a procedurilor financiar-contabile.</w:t>
      </w:r>
    </w:p>
    <w:p w:rsidR="00CE3F74" w:rsidRPr="00FA7F2D" w:rsidRDefault="00CE3F74" w:rsidP="00CE3F74">
      <w:pPr>
        <w:pStyle w:val="ListParagraph"/>
        <w:spacing w:line="276" w:lineRule="auto"/>
        <w:ind w:left="0"/>
        <w:jc w:val="both"/>
        <w:rPr>
          <w:sz w:val="18"/>
          <w:szCs w:val="18"/>
        </w:rPr>
      </w:pPr>
    </w:p>
    <w:p w:rsidR="00260850" w:rsidRPr="00F44ABC" w:rsidRDefault="00260850" w:rsidP="00F44ABC">
      <w:pPr>
        <w:spacing w:line="276" w:lineRule="auto"/>
        <w:jc w:val="both"/>
      </w:pPr>
      <w:r w:rsidRPr="00F44ABC">
        <w:t>BUCURESTI, 3 IULIE 2013</w:t>
      </w:r>
    </w:p>
    <w:p w:rsidR="00260850" w:rsidRPr="00F44ABC" w:rsidRDefault="00260850" w:rsidP="00F44ABC">
      <w:pPr>
        <w:spacing w:line="276" w:lineRule="auto"/>
        <w:jc w:val="both"/>
      </w:pPr>
      <w:r w:rsidRPr="00F44ABC">
        <w:t>NR. 8809</w:t>
      </w:r>
    </w:p>
    <w:p w:rsidR="00A33BB9" w:rsidRPr="00F44ABC" w:rsidRDefault="00A33BB9" w:rsidP="00F44ABC">
      <w:pPr>
        <w:spacing w:line="276" w:lineRule="auto"/>
        <w:jc w:val="center"/>
      </w:pPr>
    </w:p>
    <w:p w:rsidR="00260850" w:rsidRPr="00F44ABC" w:rsidRDefault="00260850" w:rsidP="00F44ABC">
      <w:pPr>
        <w:spacing w:line="276" w:lineRule="auto"/>
        <w:jc w:val="center"/>
      </w:pPr>
      <w:r w:rsidRPr="00F44ABC">
        <w:lastRenderedPageBreak/>
        <w:t>RAPORT PRIVIND REZULTATUL CONTROLULUI EFECTUAT DE AUTORITATEA ELECTORALĂ PERMANENTĂ LA UNIUNEA NAȚIONALĂ PENTRU PROGRESUL ROMÂNIEI  - ORGANIZAŢIA SECTORULUI 2 BUCUREȘTI</w:t>
      </w:r>
    </w:p>
    <w:p w:rsidR="00260850" w:rsidRPr="00F44ABC" w:rsidRDefault="00260850" w:rsidP="00F44ABC">
      <w:pPr>
        <w:spacing w:line="276" w:lineRule="auto"/>
        <w:jc w:val="center"/>
      </w:pPr>
    </w:p>
    <w:p w:rsidR="00260850" w:rsidRPr="00F44ABC" w:rsidRDefault="00260850" w:rsidP="00F44ABC">
      <w:pPr>
        <w:spacing w:line="276" w:lineRule="auto"/>
        <w:jc w:val="both"/>
      </w:pPr>
      <w:r w:rsidRPr="00F44ABC">
        <w:tab/>
        <w:t>În conformitate cu prevederile art. 35 alin. (1), art.36 alin. (1), (5), şi (6) din Legea nr. 334/2006 privind finanţarea activității partidelor politice şi a campaniilor electorale, republicată, cu completările ulterioare şi cu Planul de control pe anul 2013, aprobat de Preşedintele Autorităţii Electorale Permanente, precum şi cu notificarea misiunii de control, în perioada 01.07-12.07.2013 s-a efectuat controlul finanţării Uniunii Naționale pentru Progresul României organizaţia sectorului 2 București pentru anul 2012.</w:t>
      </w:r>
    </w:p>
    <w:p w:rsidR="00260850" w:rsidRPr="00F44ABC" w:rsidRDefault="00260850" w:rsidP="00F44ABC">
      <w:pPr>
        <w:pStyle w:val="ListParagraph"/>
        <w:numPr>
          <w:ilvl w:val="0"/>
          <w:numId w:val="8"/>
        </w:numPr>
        <w:spacing w:line="276" w:lineRule="auto"/>
        <w:rPr>
          <w:lang w:val="ro-RO"/>
        </w:rPr>
      </w:pPr>
      <w:r w:rsidRPr="00F44ABC">
        <w:rPr>
          <w:lang w:val="ro-RO"/>
        </w:rPr>
        <w:t>Constatări:</w:t>
      </w:r>
    </w:p>
    <w:p w:rsidR="00260850" w:rsidRPr="00F44ABC" w:rsidRDefault="00260850" w:rsidP="00F44ABC">
      <w:pPr>
        <w:spacing w:line="276" w:lineRule="auto"/>
        <w:jc w:val="both"/>
      </w:pPr>
      <w:r w:rsidRPr="00F44ABC">
        <w:t xml:space="preserve">   Ca urmare a verificărilor efectuate asupra documentelor contabile puse la dispoziţia echipei de control s-a constatat că veniturile Uniunii Naționale pentru Progresul României organizaţia sectorului 2 București au totalizat 932.388,16 lei și au fost obţinute din cotizaţiile membrilor de partid în sumă de 7.015,00 lei, din donaţii în sumă de 925.304,08 lei și din alte surse de venit în sumă de 69,08 lei.</w:t>
      </w:r>
    </w:p>
    <w:p w:rsidR="00260850" w:rsidRPr="00F44ABC" w:rsidRDefault="00260850" w:rsidP="00F44ABC">
      <w:pPr>
        <w:spacing w:line="276" w:lineRule="auto"/>
        <w:jc w:val="both"/>
      </w:pPr>
      <w:r w:rsidRPr="00F44ABC">
        <w:t xml:space="preserve">   </w:t>
      </w:r>
    </w:p>
    <w:p w:rsidR="00260850" w:rsidRPr="00F44ABC" w:rsidRDefault="00260850" w:rsidP="00F44ABC">
      <w:pPr>
        <w:spacing w:line="276" w:lineRule="auto"/>
        <w:jc w:val="both"/>
      </w:pPr>
      <w:r w:rsidRPr="00F44ABC">
        <w:tab/>
        <w:t>Nu au fost constatate încălcări ale legislației în vigoare cu privire la finanțarea activității partidelor politice și a campaniilor electorale.</w:t>
      </w:r>
    </w:p>
    <w:p w:rsidR="00A33BB9" w:rsidRPr="00F44ABC" w:rsidRDefault="00A33BB9" w:rsidP="00F44ABC">
      <w:pPr>
        <w:spacing w:line="276" w:lineRule="auto"/>
        <w:jc w:val="both"/>
      </w:pPr>
    </w:p>
    <w:p w:rsidR="00260850" w:rsidRPr="00F44ABC" w:rsidRDefault="00260850" w:rsidP="00F44ABC">
      <w:pPr>
        <w:spacing w:line="276" w:lineRule="auto"/>
        <w:jc w:val="both"/>
      </w:pPr>
      <w:r w:rsidRPr="00F44ABC">
        <w:t>BUCURESTI, 12 IULIE 2013</w:t>
      </w:r>
    </w:p>
    <w:p w:rsidR="00260850" w:rsidRPr="00F44ABC" w:rsidRDefault="00260850" w:rsidP="00F44ABC">
      <w:pPr>
        <w:spacing w:line="276" w:lineRule="auto"/>
        <w:jc w:val="both"/>
      </w:pPr>
      <w:r w:rsidRPr="00F44ABC">
        <w:t>NR. 9187</w:t>
      </w:r>
    </w:p>
    <w:p w:rsidR="00260850" w:rsidRPr="00F44ABC" w:rsidRDefault="00260850" w:rsidP="00F44ABC">
      <w:pPr>
        <w:spacing w:line="276" w:lineRule="auto"/>
      </w:pPr>
    </w:p>
    <w:p w:rsidR="00260850" w:rsidRDefault="00260850" w:rsidP="00F44ABC">
      <w:pPr>
        <w:spacing w:line="276" w:lineRule="auto"/>
      </w:pPr>
    </w:p>
    <w:p w:rsidR="00CE3F74" w:rsidRPr="00F44ABC" w:rsidRDefault="00CE3F74" w:rsidP="00F44ABC">
      <w:pPr>
        <w:spacing w:line="276" w:lineRule="auto"/>
      </w:pPr>
    </w:p>
    <w:p w:rsidR="003F3F96" w:rsidRPr="00F44ABC" w:rsidRDefault="003F3F96" w:rsidP="00F44ABC">
      <w:pPr>
        <w:spacing w:line="276" w:lineRule="auto"/>
      </w:pPr>
    </w:p>
    <w:p w:rsidR="00A33BB9" w:rsidRPr="00F44ABC" w:rsidRDefault="00A33BB9" w:rsidP="00F44ABC">
      <w:pPr>
        <w:spacing w:line="276" w:lineRule="auto"/>
      </w:pPr>
    </w:p>
    <w:p w:rsidR="00260850" w:rsidRPr="00F44ABC" w:rsidRDefault="00260850" w:rsidP="00F44ABC">
      <w:pPr>
        <w:spacing w:line="276" w:lineRule="auto"/>
        <w:jc w:val="center"/>
      </w:pPr>
      <w:r w:rsidRPr="00F44ABC">
        <w:t>RAPORT PRIVIND REZULTATUL CONTROLULUI EFECTUAT DE AUTORITATEA ELECTORALĂ PERMANENTĂ LA PARTIDUL SOCIAL DEMOCRAT  - ORGANIZAŢIA SECTORULUI 6 BUCUREȘTI</w:t>
      </w:r>
    </w:p>
    <w:p w:rsidR="00260850" w:rsidRPr="00F44ABC" w:rsidRDefault="00260850" w:rsidP="00F44ABC">
      <w:pPr>
        <w:spacing w:line="276" w:lineRule="auto"/>
        <w:jc w:val="center"/>
      </w:pPr>
    </w:p>
    <w:p w:rsidR="00260850" w:rsidRPr="00F44ABC" w:rsidRDefault="00260850" w:rsidP="00F44ABC">
      <w:pPr>
        <w:spacing w:line="276" w:lineRule="auto"/>
        <w:jc w:val="both"/>
      </w:pPr>
      <w:r w:rsidRPr="00F44ABC">
        <w:tab/>
        <w:t>În conformitate cu prevederile art. 35 alin. (1), art.36 alin. (1), (5), şi (6) din Legea nr. 334/2006 privind finanţarea activității partidelor politice şi a campaniilor electorale, republicată, cu completările ulterioare şi cu Planul de control pe anul 2013, aprobat de Preşedintele Autorităţii Electorale Permanente, precum şi cu notificarea misiunii de control, în perioada 01.07-12.07.2013 s-a efectuat controlul finanţării Partidului Social Democrat organizaţia sectorului 6 București pentru anul 2012.</w:t>
      </w:r>
    </w:p>
    <w:p w:rsidR="00260850" w:rsidRPr="00F44ABC" w:rsidRDefault="00260850" w:rsidP="00F44ABC">
      <w:pPr>
        <w:pStyle w:val="ListParagraph"/>
        <w:numPr>
          <w:ilvl w:val="0"/>
          <w:numId w:val="9"/>
        </w:numPr>
        <w:spacing w:line="276" w:lineRule="auto"/>
        <w:rPr>
          <w:lang w:val="ro-RO"/>
        </w:rPr>
      </w:pPr>
      <w:r w:rsidRPr="00F44ABC">
        <w:rPr>
          <w:lang w:val="ro-RO"/>
        </w:rPr>
        <w:t>Constatări:</w:t>
      </w:r>
    </w:p>
    <w:p w:rsidR="00260850" w:rsidRPr="00F44ABC" w:rsidRDefault="00260850" w:rsidP="00F44ABC">
      <w:pPr>
        <w:spacing w:line="276" w:lineRule="auto"/>
        <w:jc w:val="both"/>
      </w:pPr>
      <w:r w:rsidRPr="00F44ABC">
        <w:t xml:space="preserve">   Ca urmare a verificărilor efectuate asupra documentelor contabile puse la dispoziţia echipei de control s-a constatat că veniturile Partidului Social Democrat organizaţia sectorului 6 București au totalizat 75.506,00 lei și au fost obţinute din cotizaţiile membrilor de partid în sumă de 63.176,00 lei, din donaţii în sumă de 10.580,00 lei și din alte surse de venituri în sumă de 1.750,00 lei.</w:t>
      </w:r>
    </w:p>
    <w:p w:rsidR="00260850" w:rsidRPr="00F44ABC" w:rsidRDefault="00260850" w:rsidP="00F44ABC">
      <w:pPr>
        <w:spacing w:line="276" w:lineRule="auto"/>
        <w:jc w:val="both"/>
      </w:pPr>
      <w:r w:rsidRPr="00F44ABC">
        <w:t xml:space="preserve">   </w:t>
      </w:r>
    </w:p>
    <w:p w:rsidR="00260850" w:rsidRPr="00F44ABC" w:rsidRDefault="00260850" w:rsidP="00F44ABC">
      <w:pPr>
        <w:spacing w:line="276" w:lineRule="auto"/>
        <w:jc w:val="both"/>
      </w:pPr>
      <w:r w:rsidRPr="00F44ABC">
        <w:tab/>
        <w:t>Nu au fost constatate încălcări ale legislației în vigoare cu privire la finanțarea activității partidelor politice și a campaniilor electorale.</w:t>
      </w:r>
    </w:p>
    <w:p w:rsidR="00260850" w:rsidRPr="00F44ABC" w:rsidRDefault="00260850" w:rsidP="00F44ABC">
      <w:pPr>
        <w:spacing w:line="276" w:lineRule="auto"/>
        <w:jc w:val="both"/>
      </w:pPr>
    </w:p>
    <w:p w:rsidR="00260850" w:rsidRPr="00F44ABC" w:rsidRDefault="00260850" w:rsidP="00F44ABC">
      <w:pPr>
        <w:spacing w:line="276" w:lineRule="auto"/>
        <w:jc w:val="both"/>
      </w:pPr>
      <w:r w:rsidRPr="00F44ABC">
        <w:t>BUCURESTI, 12 IULIE 2013</w:t>
      </w:r>
    </w:p>
    <w:p w:rsidR="00260850" w:rsidRPr="00F44ABC" w:rsidRDefault="00260850" w:rsidP="00F44ABC">
      <w:pPr>
        <w:spacing w:line="276" w:lineRule="auto"/>
        <w:jc w:val="both"/>
      </w:pPr>
      <w:r w:rsidRPr="00F44ABC">
        <w:t>NR.9191</w:t>
      </w:r>
    </w:p>
    <w:p w:rsidR="003F3F96" w:rsidRPr="00F44ABC" w:rsidRDefault="003F3F96" w:rsidP="00F44ABC">
      <w:pPr>
        <w:spacing w:line="276" w:lineRule="auto"/>
        <w:jc w:val="center"/>
      </w:pPr>
    </w:p>
    <w:p w:rsidR="00A33BB9" w:rsidRPr="00F44ABC" w:rsidRDefault="00A33BB9" w:rsidP="00F44ABC">
      <w:pPr>
        <w:spacing w:line="276" w:lineRule="auto"/>
        <w:jc w:val="center"/>
      </w:pPr>
    </w:p>
    <w:p w:rsidR="00A33BB9" w:rsidRPr="00F44ABC" w:rsidRDefault="00A33BB9" w:rsidP="00F44ABC">
      <w:pPr>
        <w:spacing w:line="276" w:lineRule="auto"/>
        <w:jc w:val="center"/>
      </w:pPr>
    </w:p>
    <w:p w:rsidR="006C34DA" w:rsidRPr="00F44ABC" w:rsidRDefault="006C34DA" w:rsidP="00F44ABC">
      <w:pPr>
        <w:spacing w:line="276" w:lineRule="auto"/>
        <w:jc w:val="center"/>
      </w:pPr>
      <w:r w:rsidRPr="00F44ABC">
        <w:lastRenderedPageBreak/>
        <w:t>RAPORT PRIVIND REZULTATUL CONTROLULUI EFECTUAT DE AUTORITATEA ELECTORALĂ PERMANENTĂ LA PARTIDUL ROMÂNIA MARE  - ORGANIZAŢIA JUDEŢEANĂ ARGEȘ</w:t>
      </w:r>
    </w:p>
    <w:p w:rsidR="006C34DA" w:rsidRPr="00F44ABC" w:rsidRDefault="006C34DA" w:rsidP="00F44ABC">
      <w:pPr>
        <w:spacing w:line="276" w:lineRule="auto"/>
        <w:jc w:val="center"/>
      </w:pPr>
    </w:p>
    <w:p w:rsidR="006C34DA" w:rsidRPr="00F44ABC" w:rsidRDefault="006C34DA" w:rsidP="00F44ABC">
      <w:pPr>
        <w:spacing w:line="276" w:lineRule="auto"/>
        <w:jc w:val="both"/>
      </w:pPr>
      <w:r w:rsidRPr="00F44ABC">
        <w:tab/>
        <w:t>În conformitate cu prevederile art. 35 alin. (1), art.36 alin. (1), (5), şi (6) din Legea nr. 334/2006 privind finanţarea activității partidelor politice şi a campaniilor electorale, republicată, cu completările ulterioare şi cu Planul de control pe anul 2013, aprobat de Preşedintele Autorităţii Electorale Permanente, precum şi cu notificarea misiunii de control, în perioada 03.06-12.06.2013 s-a efectuat controlul finanţării Partidului România Mare organizaţia judeţeană Argeș pentru anul 2012.</w:t>
      </w:r>
    </w:p>
    <w:p w:rsidR="006C34DA" w:rsidRPr="00F44ABC" w:rsidRDefault="006C34DA" w:rsidP="00F44ABC">
      <w:pPr>
        <w:pStyle w:val="ListParagraph"/>
        <w:numPr>
          <w:ilvl w:val="0"/>
          <w:numId w:val="10"/>
        </w:numPr>
        <w:spacing w:line="276" w:lineRule="auto"/>
        <w:rPr>
          <w:lang w:val="ro-RO"/>
        </w:rPr>
      </w:pPr>
      <w:r w:rsidRPr="00F44ABC">
        <w:rPr>
          <w:lang w:val="ro-RO"/>
        </w:rPr>
        <w:t>Constatări:</w:t>
      </w:r>
    </w:p>
    <w:p w:rsidR="006C34DA" w:rsidRPr="00F44ABC" w:rsidRDefault="006C34DA" w:rsidP="00F44ABC">
      <w:pPr>
        <w:spacing w:line="276" w:lineRule="auto"/>
        <w:jc w:val="both"/>
      </w:pPr>
      <w:r w:rsidRPr="00F44ABC">
        <w:t xml:space="preserve">   Ca urmare a verificărilor efectuate asupra documentelor contabile puse la dispoziţia echipei de control s-a constatat că veniturile Partidului România Mare organizaţia judeţeană Argeș au totalizat 17.991,00 lei și au fost obţinute din cotizaţiile membrilor de partid în sumă de 3.686,00 lei și din donaţii în sumă de 14.305,00 lei.</w:t>
      </w:r>
    </w:p>
    <w:p w:rsidR="006C34DA" w:rsidRPr="00F44ABC" w:rsidRDefault="006C34DA" w:rsidP="00F44ABC">
      <w:pPr>
        <w:spacing w:line="276" w:lineRule="auto"/>
        <w:jc w:val="both"/>
      </w:pPr>
      <w:r w:rsidRPr="00F44ABC">
        <w:t xml:space="preserve">   Organizația Argeș a Partidului România Mare nu a transmis spre publicare în Monitorul Oficial al României Partea I cuantumul total al veniturilor din cotizații, încălcându-se astfel art. 4 alin. (4) din Legea nr. 334/2006 privind finanţarea activității partidelor politice şi a campaniilor electorale, republicată, cu completările ulterioare. Pentru acest fapt, Partidului Rom</w:t>
      </w:r>
      <w:r w:rsidR="005D4FC1" w:rsidRPr="00F44ABC">
        <w:t>â</w:t>
      </w:r>
      <w:r w:rsidRPr="00F44ABC">
        <w:t>nia Mare organizaţia judeţeană Argeș a fost sancționat conform art. 41 alin. (1) și art. 42 alin. (1) din Legea nr. 334/2006 privind finanţarea activității partidelor politice şi a campaniilor electorale, republicată, cu completările ulterioare</w:t>
      </w:r>
    </w:p>
    <w:p w:rsidR="006C34DA" w:rsidRPr="00F44ABC" w:rsidRDefault="006C34DA" w:rsidP="00F44ABC">
      <w:pPr>
        <w:spacing w:line="276" w:lineRule="auto"/>
        <w:jc w:val="both"/>
      </w:pPr>
      <w:r w:rsidRPr="00F44ABC">
        <w:t xml:space="preserve">   </w:t>
      </w:r>
    </w:p>
    <w:p w:rsidR="006C34DA" w:rsidRPr="00F44ABC" w:rsidRDefault="006C34DA" w:rsidP="00F44ABC">
      <w:pPr>
        <w:spacing w:line="276" w:lineRule="auto"/>
        <w:jc w:val="both"/>
      </w:pPr>
      <w:r w:rsidRPr="00F44ABC">
        <w:tab/>
        <w:t>Nu au fost constatate alte încălcări ale legislației în vigoare cu privire la finanțarea activității partidelor politice și a campaniilor electorale.</w:t>
      </w:r>
    </w:p>
    <w:p w:rsidR="006C34DA" w:rsidRPr="00F44ABC" w:rsidRDefault="006C34DA" w:rsidP="00F44ABC">
      <w:pPr>
        <w:spacing w:line="276" w:lineRule="auto"/>
        <w:jc w:val="both"/>
      </w:pPr>
    </w:p>
    <w:p w:rsidR="006C34DA" w:rsidRPr="00F44ABC" w:rsidRDefault="006C34DA" w:rsidP="00F44ABC">
      <w:pPr>
        <w:spacing w:line="276" w:lineRule="auto"/>
        <w:jc w:val="both"/>
      </w:pPr>
      <w:r w:rsidRPr="00F44ABC">
        <w:t>BUCURESTI, 15 IULIE 2013</w:t>
      </w:r>
    </w:p>
    <w:p w:rsidR="006C34DA" w:rsidRPr="00F44ABC" w:rsidRDefault="006C34DA" w:rsidP="00F44ABC">
      <w:pPr>
        <w:spacing w:line="276" w:lineRule="auto"/>
        <w:jc w:val="both"/>
      </w:pPr>
      <w:r w:rsidRPr="00F44ABC">
        <w:t>NR.9229</w:t>
      </w:r>
    </w:p>
    <w:p w:rsidR="006C34DA" w:rsidRDefault="006C34DA" w:rsidP="00F44ABC">
      <w:pPr>
        <w:spacing w:line="276" w:lineRule="auto"/>
      </w:pPr>
    </w:p>
    <w:p w:rsidR="00CE3F74" w:rsidRPr="00FA7F2D" w:rsidRDefault="00CE3F74" w:rsidP="00F44ABC">
      <w:pPr>
        <w:spacing w:line="276" w:lineRule="auto"/>
        <w:rPr>
          <w:sz w:val="20"/>
          <w:szCs w:val="20"/>
        </w:rPr>
      </w:pPr>
    </w:p>
    <w:p w:rsidR="00CE3F74" w:rsidRPr="00FA7F2D" w:rsidRDefault="00CE3F74" w:rsidP="00F44ABC">
      <w:pPr>
        <w:spacing w:line="276" w:lineRule="auto"/>
        <w:rPr>
          <w:sz w:val="20"/>
          <w:szCs w:val="20"/>
        </w:rPr>
      </w:pPr>
    </w:p>
    <w:p w:rsidR="006C34DA" w:rsidRPr="00F44ABC" w:rsidRDefault="006C34DA" w:rsidP="00F44ABC">
      <w:pPr>
        <w:spacing w:line="276" w:lineRule="auto"/>
        <w:jc w:val="center"/>
      </w:pPr>
      <w:r w:rsidRPr="00F44ABC">
        <w:t>RAPORT PRIVIND REZULTATUL CONTROLULUI EFECTUAT DE AUTORITATEA ELECTORALĂ PERMANENTĂ LA PARTIDUL DEMOCRAT LIBERAL  - ORGANIZAŢIA JUDEŢEANĂ ARGEȘ</w:t>
      </w:r>
    </w:p>
    <w:p w:rsidR="006C34DA" w:rsidRPr="00F44ABC" w:rsidRDefault="006C34DA" w:rsidP="00F44ABC">
      <w:pPr>
        <w:spacing w:line="276" w:lineRule="auto"/>
        <w:jc w:val="center"/>
      </w:pPr>
    </w:p>
    <w:p w:rsidR="006C34DA" w:rsidRPr="00F44ABC" w:rsidRDefault="006C34DA" w:rsidP="00F44ABC">
      <w:pPr>
        <w:spacing w:line="276" w:lineRule="auto"/>
        <w:jc w:val="both"/>
      </w:pPr>
      <w:r w:rsidRPr="00F44ABC">
        <w:tab/>
        <w:t>În conformitate cu prevederile art. 35 alin. (1), art.36 alin. (1), (5), şi (6) din Legea nr. 334/2006 privind finanţarea activității partidelor politice şi a campaniilor electorale, republicată, cu completările ulterioare şi cu Planul de control pe anul 2013, aprobat de Preşedintele Autorităţii Electorale Permanente, precum şi cu notificarea misiunii de control, în perioada 01.07-11.07.2013 s-a efectuat controlul finanţării Partidului Democrat Liberal organizaţia judeţeană Argeș pentru anul 2012.</w:t>
      </w:r>
    </w:p>
    <w:p w:rsidR="006C34DA" w:rsidRPr="00F44ABC" w:rsidRDefault="006C34DA" w:rsidP="00F44ABC">
      <w:pPr>
        <w:pStyle w:val="ListParagraph"/>
        <w:numPr>
          <w:ilvl w:val="0"/>
          <w:numId w:val="11"/>
        </w:numPr>
        <w:spacing w:line="276" w:lineRule="auto"/>
        <w:rPr>
          <w:lang w:val="ro-RO"/>
        </w:rPr>
      </w:pPr>
      <w:r w:rsidRPr="00F44ABC">
        <w:rPr>
          <w:lang w:val="ro-RO"/>
        </w:rPr>
        <w:t>Constatări:</w:t>
      </w:r>
    </w:p>
    <w:p w:rsidR="006C34DA" w:rsidRPr="00F44ABC" w:rsidRDefault="006C34DA" w:rsidP="00F44ABC">
      <w:pPr>
        <w:spacing w:line="276" w:lineRule="auto"/>
        <w:jc w:val="both"/>
      </w:pPr>
      <w:r w:rsidRPr="00F44ABC">
        <w:t xml:space="preserve">   Ca urmare a verificărilor efectuate asupra documentelor contabile puse la dispoziţia echipei de control s-a constatat că veniturile Partidului Democrat Liberal organizaţia judeţeană Argeș au totalizat 1.137.913,51 lei și au fost obţinute din cotizaţiile membrilor de partid în sumă de 179.500,00 lei, din donaţii în sumă de 958.405,12 lei și din alte surse de venituri în sumă de 8,39 lei.</w:t>
      </w:r>
    </w:p>
    <w:p w:rsidR="006C34DA" w:rsidRPr="00F44ABC" w:rsidRDefault="006C34DA" w:rsidP="00F44ABC">
      <w:pPr>
        <w:spacing w:line="276" w:lineRule="auto"/>
        <w:jc w:val="both"/>
      </w:pPr>
      <w:r w:rsidRPr="00F44ABC">
        <w:t xml:space="preserve">   </w:t>
      </w:r>
      <w:r w:rsidRPr="00F44ABC">
        <w:tab/>
        <w:t>Nu au fost constatate încălcări ale legislației în vigoare cu privire la finanțarea activității partidelor politice și a campaniilor electorale.</w:t>
      </w:r>
    </w:p>
    <w:p w:rsidR="006C34DA" w:rsidRPr="00FA7F2D" w:rsidRDefault="006C34DA" w:rsidP="00F44ABC">
      <w:pPr>
        <w:spacing w:line="276" w:lineRule="auto"/>
        <w:jc w:val="both"/>
        <w:rPr>
          <w:sz w:val="20"/>
          <w:szCs w:val="20"/>
        </w:rPr>
      </w:pPr>
      <w:bookmarkStart w:id="0" w:name="_GoBack"/>
      <w:bookmarkEnd w:id="0"/>
    </w:p>
    <w:p w:rsidR="006C34DA" w:rsidRPr="00F44ABC" w:rsidRDefault="006C34DA" w:rsidP="00F44ABC">
      <w:pPr>
        <w:spacing w:line="276" w:lineRule="auto"/>
        <w:jc w:val="both"/>
      </w:pPr>
      <w:r w:rsidRPr="00F44ABC">
        <w:t>BUCURESTI, 15 IULIE 2013</w:t>
      </w:r>
    </w:p>
    <w:p w:rsidR="00260850" w:rsidRPr="00F44ABC" w:rsidRDefault="006C34DA" w:rsidP="00F44ABC">
      <w:pPr>
        <w:spacing w:line="276" w:lineRule="auto"/>
        <w:jc w:val="both"/>
      </w:pPr>
      <w:r w:rsidRPr="00F44ABC">
        <w:t>NR. 9230</w:t>
      </w:r>
    </w:p>
    <w:p w:rsidR="00A1006C" w:rsidRPr="00F44ABC" w:rsidRDefault="00A1006C" w:rsidP="00F44ABC">
      <w:pPr>
        <w:spacing w:line="276" w:lineRule="auto"/>
      </w:pPr>
    </w:p>
    <w:p w:rsidR="006C34DA" w:rsidRPr="00F44ABC" w:rsidRDefault="006C34DA" w:rsidP="00F44ABC">
      <w:pPr>
        <w:spacing w:line="276" w:lineRule="auto"/>
        <w:jc w:val="center"/>
      </w:pPr>
      <w:r w:rsidRPr="00F44ABC">
        <w:lastRenderedPageBreak/>
        <w:t>RAPORT PRIVIND REZULTATUL CONTROLULUI EFECTUAT DE AUTORITATEA ELECTORALĂ PERMANENTĂ LA PARTIDUL NAȚIONAL LIBERAL  - ORGANIZAŢIA JUDEŢEANĂ ILFOV</w:t>
      </w:r>
    </w:p>
    <w:p w:rsidR="006C34DA" w:rsidRPr="00F44ABC" w:rsidRDefault="006C34DA" w:rsidP="00F44ABC">
      <w:pPr>
        <w:spacing w:line="276" w:lineRule="auto"/>
        <w:jc w:val="center"/>
      </w:pPr>
    </w:p>
    <w:p w:rsidR="006C34DA" w:rsidRPr="00F44ABC" w:rsidRDefault="006C34DA" w:rsidP="00F44ABC">
      <w:pPr>
        <w:spacing w:line="276" w:lineRule="auto"/>
        <w:jc w:val="both"/>
      </w:pPr>
      <w:r w:rsidRPr="00F44ABC">
        <w:tab/>
        <w:t>În conformitate cu prevederile art. 35 alin. (1), art.36 alin. (1), (5), şi (6) din Legea nr. 334/2006 privind finanţarea activității partidelor politice şi a campaniilor electorale, republicată, cu completările ulterioare şi cu Planul de control pe anul 2013, aprobat de Preşedintele Autorităţii Electorale Permanente, precum şi cu notificarea misiunii de control, în perioada 22.07-31.07.2013 s-a efectuat controlul finanţării Partidului Național Liberal organizaţia judeţeană Ilfov pentru anul 2012.</w:t>
      </w:r>
    </w:p>
    <w:p w:rsidR="006C34DA" w:rsidRPr="00F44ABC" w:rsidRDefault="006C34DA" w:rsidP="00F44ABC">
      <w:pPr>
        <w:pStyle w:val="ListParagraph"/>
        <w:numPr>
          <w:ilvl w:val="0"/>
          <w:numId w:val="12"/>
        </w:numPr>
        <w:spacing w:line="276" w:lineRule="auto"/>
        <w:rPr>
          <w:lang w:val="ro-RO"/>
        </w:rPr>
      </w:pPr>
      <w:r w:rsidRPr="00F44ABC">
        <w:rPr>
          <w:lang w:val="ro-RO"/>
        </w:rPr>
        <w:t>Constatări:</w:t>
      </w:r>
    </w:p>
    <w:p w:rsidR="006C34DA" w:rsidRPr="00F44ABC" w:rsidRDefault="006C34DA" w:rsidP="00F44ABC">
      <w:pPr>
        <w:spacing w:line="276" w:lineRule="auto"/>
        <w:jc w:val="both"/>
      </w:pPr>
      <w:r w:rsidRPr="00F44ABC">
        <w:t xml:space="preserve">   Ca urmare a verificărilor efectuate asupra documentelor contabile puse la dispoziţia echipei de control s-a constatat că veniturile Partidului Național Liberal organizaţia judeţeană Ilfov au totalizat 491.406,24 lei și au fost obţinute din cotizaţiile membrilor de partid în sumă de 227.200,00 lei, din donaţii în sumă de 264.200,00 și din alte surse de venituri în sumă de 6,24 lei.</w:t>
      </w:r>
    </w:p>
    <w:p w:rsidR="006C34DA" w:rsidRPr="00F44ABC" w:rsidRDefault="006C34DA" w:rsidP="00F44ABC">
      <w:pPr>
        <w:spacing w:line="276" w:lineRule="auto"/>
        <w:jc w:val="both"/>
      </w:pPr>
      <w:r w:rsidRPr="00F44ABC">
        <w:t xml:space="preserve">   </w:t>
      </w:r>
    </w:p>
    <w:p w:rsidR="006C34DA" w:rsidRPr="00F44ABC" w:rsidRDefault="006C34DA" w:rsidP="00F44ABC">
      <w:pPr>
        <w:spacing w:line="276" w:lineRule="auto"/>
        <w:jc w:val="both"/>
      </w:pPr>
      <w:r w:rsidRPr="00F44ABC">
        <w:tab/>
        <w:t>Nu au fost constatate încălcări ale legislației în vigoare cu privire la finanțarea activității partidelor politice și a campaniilor electorale.</w:t>
      </w:r>
    </w:p>
    <w:p w:rsidR="00F8208C" w:rsidRPr="00F44ABC" w:rsidRDefault="00F8208C" w:rsidP="00F44ABC">
      <w:pPr>
        <w:spacing w:line="276" w:lineRule="auto"/>
        <w:jc w:val="both"/>
      </w:pPr>
    </w:p>
    <w:p w:rsidR="006C34DA" w:rsidRPr="00F44ABC" w:rsidRDefault="006C34DA" w:rsidP="00F44ABC">
      <w:pPr>
        <w:spacing w:line="276" w:lineRule="auto"/>
        <w:jc w:val="both"/>
      </w:pPr>
      <w:r w:rsidRPr="00F44ABC">
        <w:t>BUCURESTI, 31 IULIE 2013</w:t>
      </w:r>
    </w:p>
    <w:p w:rsidR="006C34DA" w:rsidRPr="00F44ABC" w:rsidRDefault="006C34DA" w:rsidP="00F44ABC">
      <w:pPr>
        <w:spacing w:line="276" w:lineRule="auto"/>
        <w:jc w:val="both"/>
      </w:pPr>
      <w:r w:rsidRPr="00F44ABC">
        <w:t>NR.9677</w:t>
      </w:r>
    </w:p>
    <w:p w:rsidR="006C34DA" w:rsidRPr="00F44ABC" w:rsidRDefault="006C34DA" w:rsidP="00F44ABC">
      <w:pPr>
        <w:spacing w:line="276" w:lineRule="auto"/>
      </w:pPr>
    </w:p>
    <w:p w:rsidR="006C34DA" w:rsidRPr="00F44ABC" w:rsidRDefault="006C34DA" w:rsidP="00F44ABC">
      <w:pPr>
        <w:spacing w:line="276" w:lineRule="auto"/>
      </w:pPr>
    </w:p>
    <w:p w:rsidR="006C34DA" w:rsidRDefault="006C34DA" w:rsidP="00F44ABC">
      <w:pPr>
        <w:spacing w:line="276" w:lineRule="auto"/>
      </w:pPr>
    </w:p>
    <w:sectPr w:rsidR="006C34DA" w:rsidSect="00CE3F74">
      <w:headerReference w:type="default" r:id="rId9"/>
      <w:headerReference w:type="first" r:id="rId10"/>
      <w:pgSz w:w="11906" w:h="16838"/>
      <w:pgMar w:top="284" w:right="849" w:bottom="28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CE" w:rsidRDefault="00546CCE" w:rsidP="00EC117F">
      <w:r>
        <w:separator/>
      </w:r>
    </w:p>
  </w:endnote>
  <w:endnote w:type="continuationSeparator" w:id="0">
    <w:p w:rsidR="00546CCE" w:rsidRDefault="00546CCE" w:rsidP="00EC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CE" w:rsidRDefault="00546CCE" w:rsidP="00EC117F">
      <w:r>
        <w:separator/>
      </w:r>
    </w:p>
  </w:footnote>
  <w:footnote w:type="continuationSeparator" w:id="0">
    <w:p w:rsidR="00546CCE" w:rsidRDefault="00546CCE" w:rsidP="00EC1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7F" w:rsidRDefault="00EC117F" w:rsidP="00EC117F">
    <w:pPr>
      <w:pStyle w:val="Header"/>
      <w:ind w:left="-1134"/>
    </w:pPr>
  </w:p>
  <w:p w:rsidR="00EC117F" w:rsidRDefault="00EC1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7F" w:rsidRDefault="005916C5" w:rsidP="005916C5">
    <w:pPr>
      <w:pStyle w:val="Header"/>
      <w:ind w:left="-1276"/>
      <w:jc w:val="center"/>
    </w:pPr>
    <w:r>
      <w:rPr>
        <w:lang w:eastAsia="ro-RO"/>
      </w:rPr>
      <w:drawing>
        <wp:inline distT="0" distB="0" distL="0" distR="0" wp14:anchorId="10C41664" wp14:editId="4D9BB72B">
          <wp:extent cx="7257600" cy="1353600"/>
          <wp:effectExtent l="0" t="0" r="0" b="0"/>
          <wp:docPr id="1" name="Picture 1" descr="C:\Users\georgian\Documents\Manual de Identitate AEP\Pagini cu Antet\Antet Color Sediul Cent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an\Documents\Manual de Identitate AEP\Pagini cu Antet\Antet Color Sediul Centr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7600" cy="1353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4465"/>
    <w:multiLevelType w:val="hybridMultilevel"/>
    <w:tmpl w:val="F7365A18"/>
    <w:lvl w:ilvl="0" w:tplc="4E1288F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40D70D3"/>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836F9"/>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C29F1"/>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81E32"/>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96975"/>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B85BAE"/>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E2D2E"/>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435E21"/>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262258"/>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796165"/>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B4508"/>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9"/>
  </w:num>
  <w:num w:numId="5">
    <w:abstractNumId w:val="8"/>
  </w:num>
  <w:num w:numId="6">
    <w:abstractNumId w:val="3"/>
  </w:num>
  <w:num w:numId="7">
    <w:abstractNumId w:val="0"/>
  </w:num>
  <w:num w:numId="8">
    <w:abstractNumId w:val="11"/>
  </w:num>
  <w:num w:numId="9">
    <w:abstractNumId w:val="10"/>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7F"/>
    <w:rsid w:val="00032B6D"/>
    <w:rsid w:val="00260850"/>
    <w:rsid w:val="002C45DA"/>
    <w:rsid w:val="00323C44"/>
    <w:rsid w:val="00375322"/>
    <w:rsid w:val="003F3F96"/>
    <w:rsid w:val="004300BA"/>
    <w:rsid w:val="004A0508"/>
    <w:rsid w:val="004B0D75"/>
    <w:rsid w:val="00520A79"/>
    <w:rsid w:val="00530102"/>
    <w:rsid w:val="00546CCE"/>
    <w:rsid w:val="005916C5"/>
    <w:rsid w:val="005D4FC1"/>
    <w:rsid w:val="005F5D6C"/>
    <w:rsid w:val="006C34DA"/>
    <w:rsid w:val="006D0093"/>
    <w:rsid w:val="007A7D91"/>
    <w:rsid w:val="00871308"/>
    <w:rsid w:val="008E2BB0"/>
    <w:rsid w:val="00982D1E"/>
    <w:rsid w:val="009F3BDC"/>
    <w:rsid w:val="00A04FE0"/>
    <w:rsid w:val="00A1006C"/>
    <w:rsid w:val="00A33BB9"/>
    <w:rsid w:val="00AF70E9"/>
    <w:rsid w:val="00B531AF"/>
    <w:rsid w:val="00BA5D83"/>
    <w:rsid w:val="00BF4654"/>
    <w:rsid w:val="00C312B7"/>
    <w:rsid w:val="00CE3F74"/>
    <w:rsid w:val="00E254F0"/>
    <w:rsid w:val="00E33E23"/>
    <w:rsid w:val="00EA0874"/>
    <w:rsid w:val="00EA7988"/>
    <w:rsid w:val="00EC117F"/>
    <w:rsid w:val="00EF5F4A"/>
    <w:rsid w:val="00F44ABC"/>
    <w:rsid w:val="00F8208C"/>
    <w:rsid w:val="00FA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4F0"/>
    <w:pPr>
      <w:spacing w:after="0" w:line="240" w:lineRule="auto"/>
    </w:pPr>
    <w:rPr>
      <w:rFonts w:ascii="Times New Roman" w:eastAsia="Times New Roman" w:hAnsi="Times New Roman" w:cs="Arial"/>
      <w:noProof/>
      <w:color w:val="000000"/>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17F"/>
    <w:pPr>
      <w:tabs>
        <w:tab w:val="center" w:pos="4513"/>
        <w:tab w:val="right" w:pos="9026"/>
      </w:tabs>
    </w:pPr>
  </w:style>
  <w:style w:type="character" w:customStyle="1" w:styleId="HeaderChar">
    <w:name w:val="Header Char"/>
    <w:basedOn w:val="DefaultParagraphFont"/>
    <w:link w:val="Header"/>
    <w:uiPriority w:val="99"/>
    <w:rsid w:val="00EC117F"/>
  </w:style>
  <w:style w:type="paragraph" w:styleId="Footer">
    <w:name w:val="footer"/>
    <w:basedOn w:val="Normal"/>
    <w:link w:val="FooterChar"/>
    <w:uiPriority w:val="99"/>
    <w:unhideWhenUsed/>
    <w:rsid w:val="00EC117F"/>
    <w:pPr>
      <w:tabs>
        <w:tab w:val="center" w:pos="4513"/>
        <w:tab w:val="right" w:pos="9026"/>
      </w:tabs>
    </w:pPr>
  </w:style>
  <w:style w:type="character" w:customStyle="1" w:styleId="FooterChar">
    <w:name w:val="Footer Char"/>
    <w:basedOn w:val="DefaultParagraphFont"/>
    <w:link w:val="Footer"/>
    <w:uiPriority w:val="99"/>
    <w:rsid w:val="00EC117F"/>
  </w:style>
  <w:style w:type="paragraph" w:styleId="BalloonText">
    <w:name w:val="Balloon Text"/>
    <w:basedOn w:val="Normal"/>
    <w:link w:val="BalloonTextChar"/>
    <w:uiPriority w:val="99"/>
    <w:semiHidden/>
    <w:unhideWhenUsed/>
    <w:rsid w:val="00EC117F"/>
    <w:rPr>
      <w:rFonts w:ascii="Tahoma" w:hAnsi="Tahoma" w:cs="Tahoma"/>
      <w:sz w:val="16"/>
      <w:szCs w:val="16"/>
    </w:rPr>
  </w:style>
  <w:style w:type="character" w:customStyle="1" w:styleId="BalloonTextChar">
    <w:name w:val="Balloon Text Char"/>
    <w:basedOn w:val="DefaultParagraphFont"/>
    <w:link w:val="BalloonText"/>
    <w:uiPriority w:val="99"/>
    <w:semiHidden/>
    <w:rsid w:val="00EC117F"/>
    <w:rPr>
      <w:rFonts w:ascii="Tahoma" w:hAnsi="Tahoma" w:cs="Tahoma"/>
      <w:sz w:val="16"/>
      <w:szCs w:val="16"/>
    </w:rPr>
  </w:style>
  <w:style w:type="paragraph" w:styleId="ListParagraph">
    <w:name w:val="List Paragraph"/>
    <w:basedOn w:val="Normal"/>
    <w:uiPriority w:val="34"/>
    <w:qFormat/>
    <w:rsid w:val="00E254F0"/>
    <w:pPr>
      <w:ind w:left="720"/>
      <w:contextualSpacing/>
    </w:pPr>
    <w:rPr>
      <w:rFonts w:cs="Times New Roman"/>
      <w:noProof w:val="0"/>
      <w:color w:va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4F0"/>
    <w:pPr>
      <w:spacing w:after="0" w:line="240" w:lineRule="auto"/>
    </w:pPr>
    <w:rPr>
      <w:rFonts w:ascii="Times New Roman" w:eastAsia="Times New Roman" w:hAnsi="Times New Roman" w:cs="Arial"/>
      <w:noProof/>
      <w:color w:val="000000"/>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17F"/>
    <w:pPr>
      <w:tabs>
        <w:tab w:val="center" w:pos="4513"/>
        <w:tab w:val="right" w:pos="9026"/>
      </w:tabs>
    </w:pPr>
  </w:style>
  <w:style w:type="character" w:customStyle="1" w:styleId="HeaderChar">
    <w:name w:val="Header Char"/>
    <w:basedOn w:val="DefaultParagraphFont"/>
    <w:link w:val="Header"/>
    <w:uiPriority w:val="99"/>
    <w:rsid w:val="00EC117F"/>
  </w:style>
  <w:style w:type="paragraph" w:styleId="Footer">
    <w:name w:val="footer"/>
    <w:basedOn w:val="Normal"/>
    <w:link w:val="FooterChar"/>
    <w:uiPriority w:val="99"/>
    <w:unhideWhenUsed/>
    <w:rsid w:val="00EC117F"/>
    <w:pPr>
      <w:tabs>
        <w:tab w:val="center" w:pos="4513"/>
        <w:tab w:val="right" w:pos="9026"/>
      </w:tabs>
    </w:pPr>
  </w:style>
  <w:style w:type="character" w:customStyle="1" w:styleId="FooterChar">
    <w:name w:val="Footer Char"/>
    <w:basedOn w:val="DefaultParagraphFont"/>
    <w:link w:val="Footer"/>
    <w:uiPriority w:val="99"/>
    <w:rsid w:val="00EC117F"/>
  </w:style>
  <w:style w:type="paragraph" w:styleId="BalloonText">
    <w:name w:val="Balloon Text"/>
    <w:basedOn w:val="Normal"/>
    <w:link w:val="BalloonTextChar"/>
    <w:uiPriority w:val="99"/>
    <w:semiHidden/>
    <w:unhideWhenUsed/>
    <w:rsid w:val="00EC117F"/>
    <w:rPr>
      <w:rFonts w:ascii="Tahoma" w:hAnsi="Tahoma" w:cs="Tahoma"/>
      <w:sz w:val="16"/>
      <w:szCs w:val="16"/>
    </w:rPr>
  </w:style>
  <w:style w:type="character" w:customStyle="1" w:styleId="BalloonTextChar">
    <w:name w:val="Balloon Text Char"/>
    <w:basedOn w:val="DefaultParagraphFont"/>
    <w:link w:val="BalloonText"/>
    <w:uiPriority w:val="99"/>
    <w:semiHidden/>
    <w:rsid w:val="00EC117F"/>
    <w:rPr>
      <w:rFonts w:ascii="Tahoma" w:hAnsi="Tahoma" w:cs="Tahoma"/>
      <w:sz w:val="16"/>
      <w:szCs w:val="16"/>
    </w:rPr>
  </w:style>
  <w:style w:type="paragraph" w:styleId="ListParagraph">
    <w:name w:val="List Paragraph"/>
    <w:basedOn w:val="Normal"/>
    <w:uiPriority w:val="34"/>
    <w:qFormat/>
    <w:rsid w:val="00E254F0"/>
    <w:pPr>
      <w:ind w:left="720"/>
      <w:contextualSpacing/>
    </w:pPr>
    <w:rPr>
      <w:rFonts w:cs="Times New Roman"/>
      <w:noProof w:val="0"/>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A4BCA-58CD-4358-A2E1-C248AF33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1431</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dc:creator>
  <cp:lastModifiedBy>AEP</cp:lastModifiedBy>
  <cp:revision>13</cp:revision>
  <cp:lastPrinted>2013-08-07T12:45:00Z</cp:lastPrinted>
  <dcterms:created xsi:type="dcterms:W3CDTF">2013-08-06T10:42:00Z</dcterms:created>
  <dcterms:modified xsi:type="dcterms:W3CDTF">2013-08-07T12:54:00Z</dcterms:modified>
</cp:coreProperties>
</file>